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BAUGHMAN</w:t>
      </w:r>
      <w:r w:rsidR="00EC627A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 xml:space="preserve"> BY Joeny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₱4,190.00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faux leather bottom and trim details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padded sleeve fits 15" laptop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Secondary flap pocket with organizer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Mesh lined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zippered pocket with removable storage pouch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Faux leather lashing square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714BD" w:rsidRDefault="001714BD"/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BLACK LABEL SUPERBREAK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₱1,990.00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2/3 padded back panel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DA37F6" w:rsidRDefault="00DA37F6"/>
    <w:p w:rsidR="00DA37F6" w:rsidRPr="00DA37F6" w:rsidRDefault="00DA37F6" w:rsidP="00DA37F6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DA37F6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BREAK TOWN</w:t>
      </w:r>
    </w:p>
    <w:p w:rsidR="00DA37F6" w:rsidRPr="00DA37F6" w:rsidRDefault="00DA37F6" w:rsidP="00DA37F6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₱3,390.00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DA37F6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DA37F6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Draw-string and snap closure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Security zipped pocket on flop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stash pocket with snap closure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Dual side water bottle pockets</w:t>
      </w:r>
    </w:p>
    <w:p w:rsidR="00DA37F6" w:rsidRPr="00DA37F6" w:rsidRDefault="00DA37F6" w:rsidP="00DA37F6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Beaded zipper pull</w:t>
      </w:r>
    </w:p>
    <w:p w:rsidR="00DA37F6" w:rsidRPr="00DA37F6" w:rsidRDefault="00DA37F6" w:rsidP="00DA37F6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DA37F6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DA37F6" w:rsidRDefault="00DA37F6"/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SPARK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₱3,290.00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sleeve fits 15" 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Quick access loft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Two main compartments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Ergonomic S-curve padded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Side water bottle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Large zippered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 reflective lashing square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Daisy chain quick clip points</w:t>
      </w: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Default="00790424"/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OXIDATION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₱5,490.00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Versatile easy access padded sleeve designed to fit a 3L hydration system or a 15"laptop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Soft tricot lined tablet sleeve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zippered insulated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Quick assess loft pocket with soft tricot lining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comaprtment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Ergonomic S-curve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Dual side water bottle pockets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External zippered stash pocket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Deluxe organizer with padded phone holder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Custom cabiner key clip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Genuine leather JanSport label and trips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Adjustable webbing side compression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Sternum strap</w:t>
      </w: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hadndle</w:t>
      </w: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RIGHT PACK EXPRESSION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₱4,490.00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Unique fabric application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Suede leather bottom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sleeve fits 15" laptop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Straigh-cut,padded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Zippered front stash pocket</w:t>
      </w:r>
    </w:p>
    <w:p w:rsidR="00790424" w:rsidRPr="0079042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HOUSTON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₱3,290.00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faux leather bottom and trim details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padded sleeve fits 15" laptop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Internal tricot lined tablet sleeve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maincompartment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Three front zipped pockets</w:t>
      </w:r>
    </w:p>
    <w:p w:rsidR="00790424" w:rsidRPr="00790424" w:rsidRDefault="00790424" w:rsidP="0079042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790424" w:rsidRPr="00790424" w:rsidRDefault="00790424" w:rsidP="00790424">
      <w:pPr>
        <w:spacing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790424" w:rsidRPr="00790424" w:rsidRDefault="00790424" w:rsidP="0079042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79042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SUPERBREAK</w:t>
      </w:r>
    </w:p>
    <w:p w:rsidR="00790424" w:rsidRPr="00790424" w:rsidRDefault="00790424" w:rsidP="0079042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₱1,990.00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79042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79042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utility pocket with organizer</w:t>
      </w:r>
    </w:p>
    <w:p w:rsidR="00790424" w:rsidRPr="00790424" w:rsidRDefault="00790424" w:rsidP="0079042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2/3 padded back panel</w:t>
      </w:r>
    </w:p>
    <w:p w:rsidR="00131DB4" w:rsidRDefault="0079042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79042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p w:rsidR="00131DB4" w:rsidRPr="00131DB4" w:rsidRDefault="00131DB4" w:rsidP="00131DB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131DB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lastRenderedPageBreak/>
        <w:t>SPRING BREAK</w:t>
      </w:r>
    </w:p>
    <w:p w:rsidR="00131DB4" w:rsidRPr="00131DB4" w:rsidRDefault="00131DB4" w:rsidP="00131DB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₱1,690.00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131DB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131DB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compartment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Front utitlity pocket with organizer</w:t>
      </w:r>
    </w:p>
    <w:p w:rsidR="00131DB4" w:rsidRPr="00131DB4" w:rsidRDefault="00131DB4" w:rsidP="00131DB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Pr="00131DB4" w:rsidRDefault="00131DB4" w:rsidP="00131DB4">
      <w:pPr>
        <w:spacing w:after="75" w:line="660" w:lineRule="atLeast"/>
        <w:textAlignment w:val="baseline"/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</w:pPr>
      <w:r w:rsidRPr="00131DB4">
        <w:rPr>
          <w:rFonts w:ascii="bureaugrotesque-threethree" w:eastAsia="Times New Roman" w:hAnsi="bureaugrotesque-threethree" w:cs="Arial"/>
          <w:b/>
          <w:bCs/>
          <w:caps/>
          <w:color w:val="111111"/>
          <w:sz w:val="51"/>
          <w:szCs w:val="51"/>
          <w:shd w:val="clear" w:color="auto" w:fill="FFFFFF"/>
          <w:lang w:eastAsia="en-GB"/>
        </w:rPr>
        <w:t>HOFFMAN</w:t>
      </w:r>
    </w:p>
    <w:p w:rsidR="00131DB4" w:rsidRPr="00131DB4" w:rsidRDefault="00131DB4" w:rsidP="00131DB4">
      <w:pPr>
        <w:spacing w:after="75" w:line="18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bureaugrotesque-threeone" w:eastAsia="Times New Roman" w:hAnsi="bureaugrotesque-threeone" w:cs="Arial"/>
          <w:b/>
          <w:bCs/>
          <w:color w:val="666666"/>
          <w:sz w:val="30"/>
          <w:lang w:eastAsia="en-GB"/>
        </w:rPr>
        <w:t>₱2,590.00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Availability:</w:t>
      </w:r>
      <w:r w:rsidRPr="00131DB4">
        <w:rPr>
          <w:rFonts w:ascii="Arial" w:eastAsia="Times New Roman" w:hAnsi="Arial" w:cs="Arial"/>
          <w:color w:val="666666"/>
          <w:sz w:val="18"/>
          <w:lang w:eastAsia="en-GB"/>
        </w:rPr>
        <w:t> </w:t>
      </w:r>
      <w:r w:rsidRPr="00131DB4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en-GB"/>
        </w:rPr>
        <w:t>In stock</w:t>
      </w:r>
    </w:p>
    <w:p w:rsidR="00131DB4" w:rsidRPr="00131DB4" w:rsidRDefault="00131DB4" w:rsidP="00131DB4">
      <w:pPr>
        <w:spacing w:after="0"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Premium cotton canvas fabric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One large main compartment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Straight-cut, padded shoulder straps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Two front zippered pockets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Fully padded back panel</w:t>
      </w:r>
    </w:p>
    <w:p w:rsidR="00131DB4" w:rsidRPr="00131DB4" w:rsidRDefault="00131DB4" w:rsidP="00131DB4">
      <w:pPr>
        <w:spacing w:after="0"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lashing square detail</w:t>
      </w:r>
    </w:p>
    <w:p w:rsidR="00131DB4" w:rsidRPr="00131DB4" w:rsidRDefault="00131DB4" w:rsidP="00131DB4">
      <w:pPr>
        <w:spacing w:line="285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  <w:r w:rsidRPr="00131DB4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  <w:t>Web haul handle</w:t>
      </w:r>
    </w:p>
    <w:p w:rsidR="00131DB4" w:rsidRPr="00790424" w:rsidRDefault="00131DB4" w:rsidP="00790424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en-GB"/>
        </w:rPr>
      </w:pPr>
    </w:p>
    <w:sectPr w:rsidR="00131DB4" w:rsidRPr="00790424" w:rsidSect="0017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ureaugrotesque-threethre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ureaugrotesque-three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37F6"/>
    <w:rsid w:val="00131DB4"/>
    <w:rsid w:val="001714BD"/>
    <w:rsid w:val="00790424"/>
    <w:rsid w:val="00C61335"/>
    <w:rsid w:val="00DA37F6"/>
    <w:rsid w:val="00EC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ce">
    <w:name w:val="price"/>
    <w:basedOn w:val="DefaultParagraphFont"/>
    <w:rsid w:val="00DA37F6"/>
  </w:style>
  <w:style w:type="paragraph" w:customStyle="1" w:styleId="availability">
    <w:name w:val="availability"/>
    <w:basedOn w:val="Normal"/>
    <w:rsid w:val="00DA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A37F6"/>
  </w:style>
  <w:style w:type="paragraph" w:styleId="NormalWeb">
    <w:name w:val="Normal (Web)"/>
    <w:basedOn w:val="Normal"/>
    <w:uiPriority w:val="99"/>
    <w:semiHidden/>
    <w:unhideWhenUsed/>
    <w:rsid w:val="00DA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A37F6"/>
    <w:rPr>
      <w:i/>
      <w:iCs/>
    </w:rPr>
  </w:style>
  <w:style w:type="character" w:customStyle="1" w:styleId="amconf-label">
    <w:name w:val="amconf-label"/>
    <w:basedOn w:val="DefaultParagraphFont"/>
    <w:rsid w:val="00DA3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114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394740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98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48270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64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88246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931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4503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2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048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224270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02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7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473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793523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623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4070733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209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1560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4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482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376007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59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770585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2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706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659725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62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995">
          <w:marLeft w:val="0"/>
          <w:marRight w:val="0"/>
          <w:marTop w:val="0"/>
          <w:marBottom w:val="75"/>
          <w:divBdr>
            <w:top w:val="none" w:sz="0" w:space="4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9111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 Genesis Farm</dc:creator>
  <cp:lastModifiedBy>OND Genesis Farm</cp:lastModifiedBy>
  <cp:revision>2</cp:revision>
  <dcterms:created xsi:type="dcterms:W3CDTF">2015-02-10T02:09:00Z</dcterms:created>
  <dcterms:modified xsi:type="dcterms:W3CDTF">2015-02-10T03:32:00Z</dcterms:modified>
</cp:coreProperties>
</file>