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9A5" w:rsidRPr="00F379A5" w:rsidRDefault="003B3118" w:rsidP="007323EF">
      <w:pPr>
        <w:pStyle w:val="HTML"/>
        <w:rPr>
          <w:rFonts w:ascii="Consolas" w:hAnsi="Consolas" w:cs="Consolas" w:hint="eastAsia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Mapped statement does not contain for   conf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没有</w:t>
      </w:r>
      <w:r>
        <w:rPr>
          <w:rFonts w:ascii="Consolas" w:hAnsi="Consolas" w:cs="Consolas"/>
          <w:color w:val="000000" w:themeColor="text1"/>
          <w:sz w:val="20"/>
          <w:szCs w:val="20"/>
        </w:rPr>
        <w:t>引用</w:t>
      </w:r>
      <w:r>
        <w:rPr>
          <w:rFonts w:ascii="Consolas" w:hAnsi="Consolas" w:cs="Consolas"/>
          <w:color w:val="000000" w:themeColor="text1"/>
          <w:sz w:val="20"/>
          <w:szCs w:val="20"/>
        </w:rPr>
        <w:t>mapping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.xml</w:t>
      </w:r>
      <w:bookmarkStart w:id="0" w:name="_GoBack"/>
      <w:bookmarkEnd w:id="0"/>
    </w:p>
    <w:p w:rsidR="00F379A5" w:rsidRPr="00F379A5" w:rsidRDefault="00F379A5" w:rsidP="00F379A5">
      <w:r>
        <w:t>Session</w:t>
      </w:r>
      <w:r>
        <w:rPr>
          <w:rFonts w:hint="eastAsia"/>
        </w:rPr>
        <w:t>过期</w:t>
      </w:r>
      <w:r>
        <w:t>时间是</w:t>
      </w:r>
      <w:r>
        <w:rPr>
          <w:rFonts w:hint="eastAsia"/>
        </w:rPr>
        <w:t>不活动</w:t>
      </w:r>
      <w:r>
        <w:t>的时候开始计算的，如果一直活动则永不过期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lastRenderedPageBreak/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10B" w:rsidRDefault="00AC310B" w:rsidP="007E1E7A">
      <w:r>
        <w:separator/>
      </w:r>
    </w:p>
  </w:endnote>
  <w:endnote w:type="continuationSeparator" w:id="0">
    <w:p w:rsidR="00AC310B" w:rsidRDefault="00AC310B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10B" w:rsidRDefault="00AC310B" w:rsidP="007E1E7A">
      <w:r>
        <w:separator/>
      </w:r>
    </w:p>
  </w:footnote>
  <w:footnote w:type="continuationSeparator" w:id="0">
    <w:p w:rsidR="00AC310B" w:rsidRDefault="00AC310B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138EB"/>
    <w:rsid w:val="0015431F"/>
    <w:rsid w:val="00164AC8"/>
    <w:rsid w:val="00193B89"/>
    <w:rsid w:val="00196D9F"/>
    <w:rsid w:val="001A157E"/>
    <w:rsid w:val="001D3D4A"/>
    <w:rsid w:val="001E371E"/>
    <w:rsid w:val="00255379"/>
    <w:rsid w:val="0028363F"/>
    <w:rsid w:val="0029062C"/>
    <w:rsid w:val="002D7CF9"/>
    <w:rsid w:val="00333B6E"/>
    <w:rsid w:val="0033773A"/>
    <w:rsid w:val="003B3118"/>
    <w:rsid w:val="003E2EE8"/>
    <w:rsid w:val="0042252B"/>
    <w:rsid w:val="00490059"/>
    <w:rsid w:val="004D196A"/>
    <w:rsid w:val="0053245E"/>
    <w:rsid w:val="00557DA1"/>
    <w:rsid w:val="00581A91"/>
    <w:rsid w:val="005B50BA"/>
    <w:rsid w:val="005C0CE1"/>
    <w:rsid w:val="005D4AA6"/>
    <w:rsid w:val="005D70DC"/>
    <w:rsid w:val="0066449A"/>
    <w:rsid w:val="006A599E"/>
    <w:rsid w:val="007323EF"/>
    <w:rsid w:val="007C3633"/>
    <w:rsid w:val="007E1E7A"/>
    <w:rsid w:val="008440EE"/>
    <w:rsid w:val="0085716F"/>
    <w:rsid w:val="0087742C"/>
    <w:rsid w:val="008B7117"/>
    <w:rsid w:val="008E6F44"/>
    <w:rsid w:val="009A180D"/>
    <w:rsid w:val="00A04326"/>
    <w:rsid w:val="00A300E3"/>
    <w:rsid w:val="00A63C3A"/>
    <w:rsid w:val="00A75E96"/>
    <w:rsid w:val="00AC310B"/>
    <w:rsid w:val="00AF6632"/>
    <w:rsid w:val="00B44957"/>
    <w:rsid w:val="00B72BB3"/>
    <w:rsid w:val="00B85ED1"/>
    <w:rsid w:val="00BC71BB"/>
    <w:rsid w:val="00BE6745"/>
    <w:rsid w:val="00C70DF9"/>
    <w:rsid w:val="00C800BA"/>
    <w:rsid w:val="00D3247D"/>
    <w:rsid w:val="00D41495"/>
    <w:rsid w:val="00DF37E0"/>
    <w:rsid w:val="00E42995"/>
    <w:rsid w:val="00E55077"/>
    <w:rsid w:val="00E90498"/>
    <w:rsid w:val="00ED2C77"/>
    <w:rsid w:val="00EE7102"/>
    <w:rsid w:val="00EF06D4"/>
    <w:rsid w:val="00EF396F"/>
    <w:rsid w:val="00EF5430"/>
    <w:rsid w:val="00F06F6C"/>
    <w:rsid w:val="00F30337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7376-4C06-41F9-8DD3-E3C8298C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565</Words>
  <Characters>3226</Characters>
  <Application>Microsoft Office Word</Application>
  <DocSecurity>0</DocSecurity>
  <Lines>26</Lines>
  <Paragraphs>7</Paragraphs>
  <ScaleCrop>false</ScaleCrop>
  <Company>Microsoft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2017-12-14T05:37:00Z</dcterms:created>
  <dcterms:modified xsi:type="dcterms:W3CDTF">2018-01-11T07:14:00Z</dcterms:modified>
</cp:coreProperties>
</file>