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lang w:val="fr-FR" w:eastAsia="en-US"/>
        </w:rPr>
        <w:id w:val="-1408679089"/>
        <w:docPartObj>
          <w:docPartGallery w:val="Cover Pages"/>
          <w:docPartUnique/>
        </w:docPartObj>
      </w:sdtPr>
      <w:sdtEndPr>
        <w:rPr>
          <w:rFonts w:asciiTheme="minorHAnsi" w:eastAsiaTheme="minorHAnsi" w:hAnsiTheme="minorHAnsi" w:cstheme="minorBidi"/>
          <w:i/>
          <w:caps w:val="0"/>
        </w:rPr>
      </w:sdtEndPr>
      <w:sdtContent>
        <w:tbl>
          <w:tblPr>
            <w:tblW w:w="5000" w:type="pct"/>
            <w:jc w:val="center"/>
            <w:tblLook w:val="04A0" w:firstRow="1" w:lastRow="0" w:firstColumn="1" w:lastColumn="0" w:noHBand="0" w:noVBand="1"/>
          </w:tblPr>
          <w:tblGrid>
            <w:gridCol w:w="9288"/>
          </w:tblGrid>
          <w:tr w:rsidR="00071A7E">
            <w:trPr>
              <w:trHeight w:val="2880"/>
              <w:jc w:val="center"/>
            </w:trPr>
            <w:sdt>
              <w:sdtPr>
                <w:rPr>
                  <w:rFonts w:asciiTheme="majorHAnsi" w:eastAsiaTheme="majorEastAsia" w:hAnsiTheme="majorHAnsi" w:cstheme="majorBidi"/>
                  <w:caps/>
                  <w:lang w:val="fr-FR" w:eastAsia="en-US"/>
                </w:rPr>
                <w:alias w:val="Company"/>
                <w:id w:val="15524243"/>
                <w:placeholder>
                  <w:docPart w:val="7AFDD7571CD74C56AE96563648E65A0F"/>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071A7E" w:rsidRDefault="00071A7E" w:rsidP="00071A7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Universite de haute-alsace</w:t>
                    </w:r>
                  </w:p>
                </w:tc>
              </w:sdtContent>
            </w:sdt>
          </w:tr>
          <w:tr w:rsidR="00071A7E">
            <w:trPr>
              <w:trHeight w:val="1440"/>
              <w:jc w:val="center"/>
            </w:trPr>
            <w:sdt>
              <w:sdtPr>
                <w:rPr>
                  <w:rFonts w:asciiTheme="majorHAnsi" w:eastAsiaTheme="majorEastAsia" w:hAnsiTheme="majorHAnsi" w:cstheme="majorBidi"/>
                  <w:sz w:val="80"/>
                  <w:szCs w:val="80"/>
                  <w:lang w:val="fr-FR"/>
                </w:rPr>
                <w:alias w:val="Title"/>
                <w:id w:val="15524250"/>
                <w:placeholder>
                  <w:docPart w:val="1C2514C2F42640A88B3067A1516114B4"/>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71A7E" w:rsidRDefault="00071A7E" w:rsidP="00071A7E">
                    <w:pPr>
                      <w:pStyle w:val="NoSpacing"/>
                      <w:jc w:val="center"/>
                      <w:rPr>
                        <w:rFonts w:asciiTheme="majorHAnsi" w:eastAsiaTheme="majorEastAsia" w:hAnsiTheme="majorHAnsi" w:cstheme="majorBidi"/>
                        <w:sz w:val="80"/>
                        <w:szCs w:val="80"/>
                      </w:rPr>
                    </w:pPr>
                    <w:r w:rsidRPr="00071A7E">
                      <w:rPr>
                        <w:rFonts w:asciiTheme="majorHAnsi" w:eastAsiaTheme="majorEastAsia" w:hAnsiTheme="majorHAnsi" w:cstheme="majorBidi"/>
                        <w:sz w:val="80"/>
                        <w:szCs w:val="80"/>
                        <w:lang w:val="fr-FR"/>
                      </w:rPr>
                      <w:t>Manuel utilisateur</w:t>
                    </w:r>
                  </w:p>
                </w:tc>
              </w:sdtContent>
            </w:sdt>
          </w:tr>
          <w:tr w:rsidR="00071A7E">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71A7E" w:rsidRDefault="00071A7E" w:rsidP="00071A7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Application Android </w:t>
                    </w:r>
                    <w:proofErr w:type="spellStart"/>
                    <w:r>
                      <w:rPr>
                        <w:rFonts w:asciiTheme="majorHAnsi" w:eastAsiaTheme="majorEastAsia" w:hAnsiTheme="majorHAnsi" w:cstheme="majorBidi"/>
                        <w:sz w:val="44"/>
                        <w:szCs w:val="44"/>
                      </w:rPr>
                      <w:t>Rallye</w:t>
                    </w:r>
                    <w:proofErr w:type="spellEnd"/>
                    <w:r>
                      <w:rPr>
                        <w:rFonts w:asciiTheme="majorHAnsi" w:eastAsiaTheme="majorEastAsia" w:hAnsiTheme="majorHAnsi" w:cstheme="majorBidi"/>
                        <w:sz w:val="44"/>
                        <w:szCs w:val="44"/>
                      </w:rPr>
                      <w:t xml:space="preserve"> </w:t>
                    </w:r>
                    <w:proofErr w:type="spellStart"/>
                    <w:r>
                      <w:rPr>
                        <w:rFonts w:asciiTheme="majorHAnsi" w:eastAsiaTheme="majorEastAsia" w:hAnsiTheme="majorHAnsi" w:cstheme="majorBidi"/>
                        <w:sz w:val="44"/>
                        <w:szCs w:val="44"/>
                      </w:rPr>
                      <w:t>Miage</w:t>
                    </w:r>
                    <w:proofErr w:type="spellEnd"/>
                    <w:r>
                      <w:rPr>
                        <w:rFonts w:asciiTheme="majorHAnsi" w:eastAsiaTheme="majorEastAsia" w:hAnsiTheme="majorHAnsi" w:cstheme="majorBidi"/>
                        <w:sz w:val="44"/>
                        <w:szCs w:val="44"/>
                      </w:rPr>
                      <w:t xml:space="preserve"> Mulhouse</w:t>
                    </w:r>
                  </w:p>
                </w:tc>
              </w:sdtContent>
            </w:sdt>
          </w:tr>
          <w:tr w:rsidR="00071A7E">
            <w:trPr>
              <w:trHeight w:val="360"/>
              <w:jc w:val="center"/>
            </w:trPr>
            <w:tc>
              <w:tcPr>
                <w:tcW w:w="5000" w:type="pct"/>
                <w:vAlign w:val="center"/>
              </w:tcPr>
              <w:p w:rsidR="00071A7E" w:rsidRDefault="00071A7E">
                <w:pPr>
                  <w:pStyle w:val="NoSpacing"/>
                  <w:jc w:val="center"/>
                </w:pPr>
              </w:p>
            </w:tc>
          </w:tr>
          <w:tr w:rsidR="00071A7E" w:rsidRPr="00071A7E">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71A7E" w:rsidRPr="00071A7E" w:rsidRDefault="00071A7E" w:rsidP="00071A7E">
                    <w:pPr>
                      <w:pStyle w:val="NoSpacing"/>
                      <w:jc w:val="center"/>
                      <w:rPr>
                        <w:b/>
                        <w:bCs/>
                        <w:lang w:val="fr-FR"/>
                      </w:rPr>
                    </w:pPr>
                    <w:r w:rsidRPr="00071A7E">
                      <w:rPr>
                        <w:b/>
                        <w:bCs/>
                        <w:lang w:val="fr-FR"/>
                      </w:rPr>
                      <w:t>Sujet proposé par M. Maillot et M. Cordier</w:t>
                    </w:r>
                  </w:p>
                </w:tc>
              </w:sdtContent>
            </w:sdt>
          </w:tr>
          <w:tr w:rsidR="00071A7E" w:rsidRPr="00071A7E">
            <w:trPr>
              <w:trHeight w:val="360"/>
              <w:jc w:val="center"/>
            </w:trPr>
            <w:tc>
              <w:tcPr>
                <w:tcW w:w="5000" w:type="pct"/>
                <w:vAlign w:val="center"/>
              </w:tcPr>
              <w:p w:rsidR="00DD0740" w:rsidRDefault="00DD0740" w:rsidP="00071A7E">
                <w:pPr>
                  <w:pStyle w:val="NoSpacing"/>
                  <w:jc w:val="center"/>
                  <w:rPr>
                    <w:b/>
                    <w:bCs/>
                    <w:lang w:val="fr-FR"/>
                  </w:rPr>
                </w:pPr>
              </w:p>
              <w:p w:rsidR="00071A7E" w:rsidRPr="00F03F7F" w:rsidRDefault="00DD0740" w:rsidP="00071A7E">
                <w:pPr>
                  <w:pStyle w:val="NoSpacing"/>
                  <w:jc w:val="center"/>
                  <w:rPr>
                    <w:b/>
                    <w:bCs/>
                    <w:lang w:val="fr-FR"/>
                  </w:rPr>
                </w:pPr>
                <w:r>
                  <w:rPr>
                    <w:b/>
                    <w:bCs/>
                    <w:lang w:val="fr-FR"/>
                  </w:rPr>
                  <w:t>Xavier FREYBURGER, Jean-Marc GROSS, Thomas KIRBIHLER, Franck PARRA, Gauthier SCAMPINI, Mickaël BRENOIT</w:t>
                </w:r>
              </w:p>
            </w:tc>
          </w:tr>
        </w:tbl>
        <w:p w:rsidR="00071A7E" w:rsidRPr="00F03F7F" w:rsidRDefault="00071A7E"/>
        <w:p w:rsidR="00071A7E" w:rsidRPr="00F03F7F" w:rsidRDefault="00071A7E"/>
        <w:p w:rsidR="00071A7E" w:rsidRPr="00F03F7F" w:rsidRDefault="00071A7E"/>
        <w:p w:rsidR="00071A7E" w:rsidRPr="00F03F7F" w:rsidRDefault="00071A7E"/>
        <w:p w:rsidR="00071A7E" w:rsidRPr="00F03F7F" w:rsidRDefault="00071A7E"/>
        <w:p w:rsidR="00071A7E" w:rsidRPr="00071A7E" w:rsidRDefault="00071A7E">
          <w:pPr>
            <w:rPr>
              <w:lang w:val="en-GB"/>
            </w:rPr>
          </w:pPr>
          <w:r>
            <w:rPr>
              <w:noProof/>
              <w:lang w:eastAsia="fr-FR"/>
            </w:rPr>
            <w:drawing>
              <wp:inline distT="0" distB="0" distL="0" distR="0" wp14:anchorId="7DDDCDBE" wp14:editId="412AF3CD">
                <wp:extent cx="5858540" cy="1167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1256" cy="1174113"/>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9288"/>
          </w:tblGrid>
          <w:tr w:rsidR="00071A7E" w:rsidRPr="00071A7E">
            <w:tc>
              <w:tcPr>
                <w:tcW w:w="5000" w:type="pct"/>
              </w:tcPr>
              <w:p w:rsidR="00071A7E" w:rsidRDefault="00071A7E">
                <w:pPr>
                  <w:pStyle w:val="NoSpacing"/>
                </w:pPr>
              </w:p>
            </w:tc>
          </w:tr>
        </w:tbl>
        <w:p w:rsidR="00071A7E" w:rsidRPr="00071A7E" w:rsidRDefault="00071A7E">
          <w:pPr>
            <w:rPr>
              <w:lang w:val="en-GB"/>
            </w:rPr>
          </w:pPr>
        </w:p>
        <w:p w:rsidR="00F03F7F" w:rsidRDefault="00071A7E">
          <w:r w:rsidRPr="00071A7E">
            <w:rPr>
              <w:lang w:val="en-GB"/>
            </w:rPr>
            <w:br w:type="page"/>
          </w:r>
        </w:p>
        <w:sdt>
          <w:sdtPr>
            <w:rPr>
              <w:rFonts w:asciiTheme="minorHAnsi" w:eastAsiaTheme="minorHAnsi" w:hAnsiTheme="minorHAnsi" w:cstheme="minorBidi"/>
              <w:b w:val="0"/>
              <w:bCs w:val="0"/>
              <w:color w:val="auto"/>
              <w:sz w:val="22"/>
              <w:szCs w:val="22"/>
              <w:lang w:val="fr-FR" w:eastAsia="en-US"/>
            </w:rPr>
            <w:id w:val="-383483747"/>
            <w:docPartObj>
              <w:docPartGallery w:val="Table of Contents"/>
              <w:docPartUnique/>
            </w:docPartObj>
          </w:sdtPr>
          <w:sdtEndPr>
            <w:rPr>
              <w:noProof/>
            </w:rPr>
          </w:sdtEndPr>
          <w:sdtContent>
            <w:p w:rsidR="009B7B01" w:rsidRDefault="009B7B01" w:rsidP="009B7B01">
              <w:pPr>
                <w:pStyle w:val="TOCHeading"/>
                <w:jc w:val="center"/>
                <w:rPr>
                  <w:sz w:val="32"/>
                  <w:szCs w:val="32"/>
                </w:rPr>
              </w:pPr>
              <w:r w:rsidRPr="009B7B01">
                <w:rPr>
                  <w:sz w:val="32"/>
                  <w:szCs w:val="32"/>
                </w:rPr>
                <w:t>SOMMAIRE</w:t>
              </w:r>
            </w:p>
            <w:p w:rsidR="009B7B01" w:rsidRPr="00D047B0" w:rsidRDefault="009B7B01" w:rsidP="009B7B01">
              <w:pPr>
                <w:rPr>
                  <w:sz w:val="24"/>
                  <w:szCs w:val="24"/>
                  <w:lang w:val="en-US" w:eastAsia="ja-JP"/>
                </w:rPr>
              </w:pPr>
            </w:p>
            <w:p w:rsidR="00D047B0" w:rsidRPr="00D047B0" w:rsidRDefault="009B7B01">
              <w:pPr>
                <w:pStyle w:val="TOC1"/>
                <w:tabs>
                  <w:tab w:val="left" w:pos="440"/>
                  <w:tab w:val="right" w:leader="dot" w:pos="9062"/>
                </w:tabs>
                <w:rPr>
                  <w:rFonts w:eastAsiaTheme="minorEastAsia"/>
                  <w:noProof/>
                  <w:sz w:val="24"/>
                  <w:szCs w:val="24"/>
                  <w:lang w:eastAsia="fr-FR"/>
                </w:rPr>
              </w:pPr>
              <w:r w:rsidRPr="00D047B0">
                <w:rPr>
                  <w:sz w:val="24"/>
                  <w:szCs w:val="24"/>
                </w:rPr>
                <w:fldChar w:fldCharType="begin"/>
              </w:r>
              <w:r w:rsidRPr="00D047B0">
                <w:rPr>
                  <w:sz w:val="24"/>
                  <w:szCs w:val="24"/>
                </w:rPr>
                <w:instrText xml:space="preserve"> TOC \o "1-3" \h \z \u </w:instrText>
              </w:r>
              <w:r w:rsidRPr="00D047B0">
                <w:rPr>
                  <w:sz w:val="24"/>
                  <w:szCs w:val="24"/>
                </w:rPr>
                <w:fldChar w:fldCharType="separate"/>
              </w:r>
              <w:hyperlink w:anchor="_Toc455152896" w:history="1">
                <w:r w:rsidR="00D047B0" w:rsidRPr="00D047B0">
                  <w:rPr>
                    <w:rStyle w:val="Hyperlink"/>
                    <w:noProof/>
                    <w:sz w:val="24"/>
                    <w:szCs w:val="24"/>
                  </w:rPr>
                  <w:t>1.</w:t>
                </w:r>
                <w:r w:rsidR="00D047B0" w:rsidRPr="00D047B0">
                  <w:rPr>
                    <w:rFonts w:eastAsiaTheme="minorEastAsia"/>
                    <w:noProof/>
                    <w:sz w:val="24"/>
                    <w:szCs w:val="24"/>
                    <w:lang w:eastAsia="fr-FR"/>
                  </w:rPr>
                  <w:tab/>
                </w:r>
                <w:r w:rsidR="00D047B0" w:rsidRPr="00D047B0">
                  <w:rPr>
                    <w:rStyle w:val="Hyperlink"/>
                    <w:noProof/>
                    <w:sz w:val="24"/>
                    <w:szCs w:val="24"/>
                  </w:rPr>
                  <w:t>Règles du rallye</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_Toc455152896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2</w:t>
                </w:r>
                <w:r w:rsidR="00D047B0" w:rsidRPr="00D047B0">
                  <w:rPr>
                    <w:noProof/>
                    <w:webHidden/>
                    <w:sz w:val="24"/>
                    <w:szCs w:val="24"/>
                  </w:rPr>
                  <w:fldChar w:fldCharType="end"/>
                </w:r>
              </w:hyperlink>
            </w:p>
            <w:p w:rsidR="00D047B0" w:rsidRPr="00D047B0" w:rsidRDefault="00F70079">
              <w:pPr>
                <w:pStyle w:val="TOC1"/>
                <w:tabs>
                  <w:tab w:val="left" w:pos="440"/>
                  <w:tab w:val="right" w:leader="dot" w:pos="9062"/>
                </w:tabs>
                <w:rPr>
                  <w:rFonts w:eastAsiaTheme="minorEastAsia"/>
                  <w:noProof/>
                  <w:sz w:val="24"/>
                  <w:szCs w:val="24"/>
                  <w:lang w:eastAsia="fr-FR"/>
                </w:rPr>
              </w:pPr>
              <w:hyperlink w:anchor="_Toc455152897" w:history="1">
                <w:r w:rsidR="00D047B0" w:rsidRPr="00D047B0">
                  <w:rPr>
                    <w:rStyle w:val="Hyperlink"/>
                    <w:noProof/>
                    <w:sz w:val="24"/>
                    <w:szCs w:val="24"/>
                  </w:rPr>
                  <w:t>2.</w:t>
                </w:r>
                <w:r w:rsidR="00D047B0" w:rsidRPr="00D047B0">
                  <w:rPr>
                    <w:rFonts w:eastAsiaTheme="minorEastAsia"/>
                    <w:noProof/>
                    <w:sz w:val="24"/>
                    <w:szCs w:val="24"/>
                    <w:lang w:eastAsia="fr-FR"/>
                  </w:rPr>
                  <w:tab/>
                </w:r>
                <w:r w:rsidR="00D047B0" w:rsidRPr="00D047B0">
                  <w:rPr>
                    <w:rStyle w:val="Hyperlink"/>
                    <w:noProof/>
                    <w:sz w:val="24"/>
                    <w:szCs w:val="24"/>
                  </w:rPr>
                  <w:t>Installation du .apk</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_Toc455152897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3</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898" w:history="1">
                <w:r w:rsidR="00D047B0" w:rsidRPr="00D047B0">
                  <w:rPr>
                    <w:rStyle w:val="Hyperlink"/>
                    <w:noProof/>
                    <w:sz w:val="24"/>
                    <w:szCs w:val="24"/>
                  </w:rPr>
                  <w:t>2.1.</w:t>
                </w:r>
                <w:r w:rsidR="00D047B0" w:rsidRPr="00D047B0">
                  <w:rPr>
                    <w:rFonts w:eastAsiaTheme="minorEastAsia"/>
                    <w:noProof/>
                    <w:sz w:val="24"/>
                    <w:szCs w:val="24"/>
                    <w:lang w:eastAsia="fr-FR"/>
                  </w:rPr>
                  <w:tab/>
                </w:r>
                <w:r w:rsidR="00D047B0" w:rsidRPr="00D047B0">
                  <w:rPr>
                    <w:rStyle w:val="Hyperlink"/>
                    <w:noProof/>
                    <w:sz w:val="24"/>
                    <w:szCs w:val="24"/>
                  </w:rPr>
                  <w:t>Préambule</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_Toc455152898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3</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899" w:history="1">
                <w:r w:rsidR="00D047B0" w:rsidRPr="00D047B0">
                  <w:rPr>
                    <w:rStyle w:val="Hyperlink"/>
                    <w:noProof/>
                    <w:sz w:val="24"/>
                    <w:szCs w:val="24"/>
                  </w:rPr>
                  <w:t>2.2.</w:t>
                </w:r>
                <w:r w:rsidR="00D047B0" w:rsidRPr="00D047B0">
                  <w:rPr>
                    <w:rFonts w:eastAsiaTheme="minorEastAsia"/>
                    <w:noProof/>
                    <w:sz w:val="24"/>
                    <w:szCs w:val="24"/>
                    <w:lang w:eastAsia="fr-FR"/>
                  </w:rPr>
                  <w:tab/>
                </w:r>
                <w:r w:rsidR="00D047B0" w:rsidRPr="00D047B0">
                  <w:rPr>
                    <w:rStyle w:val="Hyperlink"/>
                    <w:noProof/>
                    <w:sz w:val="24"/>
                    <w:szCs w:val="24"/>
                  </w:rPr>
                  <w:t>Téléchargement de l’application</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_Toc455152899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3</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00" w:history="1">
                <w:r w:rsidR="00D047B0" w:rsidRPr="00D047B0">
                  <w:rPr>
                    <w:rStyle w:val="Hyperlink"/>
                    <w:noProof/>
                    <w:sz w:val="24"/>
                    <w:szCs w:val="24"/>
                  </w:rPr>
                  <w:t>2.3.</w:t>
                </w:r>
                <w:r w:rsidR="00D047B0" w:rsidRPr="00D047B0">
                  <w:rPr>
                    <w:rFonts w:eastAsiaTheme="minorEastAsia"/>
                    <w:noProof/>
                    <w:sz w:val="24"/>
                    <w:szCs w:val="24"/>
                    <w:lang w:eastAsia="fr-FR"/>
                  </w:rPr>
                  <w:tab/>
                </w:r>
                <w:r w:rsidR="00D047B0" w:rsidRPr="00D047B0">
                  <w:rPr>
                    <w:rStyle w:val="Hyperlink"/>
                    <w:noProof/>
                    <w:sz w:val="24"/>
                    <w:szCs w:val="24"/>
                  </w:rPr>
                  <w:t>Sources inconnues</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_Toc455152900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3</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01" w:history="1">
                <w:r w:rsidR="00D047B0" w:rsidRPr="00D047B0">
                  <w:rPr>
                    <w:rStyle w:val="Hyperlink"/>
                    <w:noProof/>
                    <w:sz w:val="24"/>
                    <w:szCs w:val="24"/>
                  </w:rPr>
                  <w:t>2.4.</w:t>
                </w:r>
                <w:r w:rsidR="00D047B0" w:rsidRPr="00D047B0">
                  <w:rPr>
                    <w:rFonts w:eastAsiaTheme="minorEastAsia"/>
                    <w:noProof/>
                    <w:sz w:val="24"/>
                    <w:szCs w:val="24"/>
                    <w:lang w:eastAsia="fr-FR"/>
                  </w:rPr>
                  <w:tab/>
                </w:r>
                <w:r w:rsidR="00D047B0" w:rsidRPr="00D047B0">
                  <w:rPr>
                    <w:rStyle w:val="Hyperlink"/>
                    <w:noProof/>
                    <w:sz w:val="24"/>
                    <w:szCs w:val="24"/>
                  </w:rPr>
                  <w:t>Installer l’application</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_Toc455152901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3</w:t>
                </w:r>
                <w:r w:rsidR="00D047B0" w:rsidRPr="00D047B0">
                  <w:rPr>
                    <w:noProof/>
                    <w:webHidden/>
                    <w:sz w:val="24"/>
                    <w:szCs w:val="24"/>
                  </w:rPr>
                  <w:fldChar w:fldCharType="end"/>
                </w:r>
              </w:hyperlink>
            </w:p>
            <w:p w:rsidR="00D047B0" w:rsidRPr="00D047B0" w:rsidRDefault="00F70079">
              <w:pPr>
                <w:pStyle w:val="TOC1"/>
                <w:tabs>
                  <w:tab w:val="left" w:pos="440"/>
                  <w:tab w:val="right" w:leader="dot" w:pos="9062"/>
                </w:tabs>
                <w:rPr>
                  <w:rFonts w:eastAsiaTheme="minorEastAsia"/>
                  <w:noProof/>
                  <w:sz w:val="24"/>
                  <w:szCs w:val="24"/>
                  <w:lang w:eastAsia="fr-FR"/>
                </w:rPr>
              </w:pPr>
              <w:hyperlink w:anchor="_Toc455152902" w:history="1">
                <w:r w:rsidR="00D047B0" w:rsidRPr="00D047B0">
                  <w:rPr>
                    <w:rStyle w:val="Hyperlink"/>
                    <w:noProof/>
                    <w:sz w:val="24"/>
                    <w:szCs w:val="24"/>
                  </w:rPr>
                  <w:t>3.</w:t>
                </w:r>
                <w:r w:rsidR="00D047B0" w:rsidRPr="00D047B0">
                  <w:rPr>
                    <w:rFonts w:eastAsiaTheme="minorEastAsia"/>
                    <w:noProof/>
                    <w:sz w:val="24"/>
                    <w:szCs w:val="24"/>
                    <w:lang w:eastAsia="fr-FR"/>
                  </w:rPr>
                  <w:tab/>
                </w:r>
                <w:r w:rsidR="00D047B0" w:rsidRPr="00D047B0">
                  <w:rPr>
                    <w:rStyle w:val="Hyperlink"/>
                    <w:noProof/>
                    <w:sz w:val="24"/>
                    <w:szCs w:val="24"/>
                  </w:rPr>
                  <w:t>Utilisation de l’application</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_Toc455152902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4</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03" w:history="1">
                <w:r w:rsidR="00D047B0" w:rsidRPr="00D047B0">
                  <w:rPr>
                    <w:rStyle w:val="Hyperlink"/>
                    <w:noProof/>
                    <w:sz w:val="24"/>
                    <w:szCs w:val="24"/>
                  </w:rPr>
                  <w:t>3.1.</w:t>
                </w:r>
                <w:r w:rsidR="00D047B0" w:rsidRPr="00D047B0">
                  <w:rPr>
                    <w:rFonts w:eastAsiaTheme="minorEastAsia"/>
                    <w:noProof/>
                    <w:sz w:val="24"/>
                    <w:szCs w:val="24"/>
                    <w:lang w:eastAsia="fr-FR"/>
                  </w:rPr>
                  <w:tab/>
                </w:r>
                <w:r w:rsidR="00D047B0" w:rsidRPr="00D047B0">
                  <w:rPr>
                    <w:rStyle w:val="Hyperlink"/>
                    <w:noProof/>
                    <w:sz w:val="24"/>
                    <w:szCs w:val="24"/>
                  </w:rPr>
                  <w:t>Lancement de l’application</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_Toc455152903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4</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04" w:history="1">
                <w:r w:rsidR="00D047B0" w:rsidRPr="00D047B0">
                  <w:rPr>
                    <w:rStyle w:val="Hyperlink"/>
                    <w:noProof/>
                    <w:sz w:val="24"/>
                    <w:szCs w:val="24"/>
                  </w:rPr>
                  <w:t>3.2.</w:t>
                </w:r>
                <w:r w:rsidR="00D047B0" w:rsidRPr="00D047B0">
                  <w:rPr>
                    <w:rFonts w:eastAsiaTheme="minorEastAsia"/>
                    <w:noProof/>
                    <w:sz w:val="24"/>
                    <w:szCs w:val="24"/>
                    <w:lang w:eastAsia="fr-FR"/>
                  </w:rPr>
                  <w:tab/>
                </w:r>
                <w:r w:rsidR="00D047B0" w:rsidRPr="00D047B0">
                  <w:rPr>
                    <w:rStyle w:val="Hyperlink"/>
                    <w:noProof/>
                    <w:sz w:val="24"/>
                    <w:szCs w:val="24"/>
                  </w:rPr>
                  <w:t>La vue principale</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_Toc455152904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4</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05" w:history="1">
                <w:r w:rsidR="00D047B0" w:rsidRPr="00D047B0">
                  <w:rPr>
                    <w:rStyle w:val="Hyperlink"/>
                    <w:noProof/>
                    <w:sz w:val="24"/>
                    <w:szCs w:val="24"/>
                  </w:rPr>
                  <w:t>3.3.</w:t>
                </w:r>
                <w:r w:rsidR="00D047B0" w:rsidRPr="00D047B0">
                  <w:rPr>
                    <w:rFonts w:eastAsiaTheme="minorEastAsia"/>
                    <w:noProof/>
                    <w:sz w:val="24"/>
                    <w:szCs w:val="24"/>
                    <w:lang w:eastAsia="fr-FR"/>
                  </w:rPr>
                  <w:tab/>
                </w:r>
                <w:r w:rsidR="00D047B0" w:rsidRPr="00D047B0">
                  <w:rPr>
                    <w:rStyle w:val="Hyperlink"/>
                    <w:noProof/>
                    <w:sz w:val="24"/>
                    <w:szCs w:val="24"/>
                  </w:rPr>
                  <w:t>Ajouter un circuit</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_Toc455152905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5</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06" w:history="1">
                <w:r w:rsidR="00D047B0" w:rsidRPr="00D047B0">
                  <w:rPr>
                    <w:rStyle w:val="Hyperlink"/>
                    <w:noProof/>
                    <w:sz w:val="24"/>
                    <w:szCs w:val="24"/>
                  </w:rPr>
                  <w:t>3.4.</w:t>
                </w:r>
                <w:r w:rsidR="00D047B0" w:rsidRPr="00D047B0">
                  <w:rPr>
                    <w:rFonts w:eastAsiaTheme="minorEastAsia"/>
                    <w:noProof/>
                    <w:sz w:val="24"/>
                    <w:szCs w:val="24"/>
                    <w:lang w:eastAsia="fr-FR"/>
                  </w:rPr>
                  <w:tab/>
                </w:r>
                <w:r w:rsidR="00D047B0" w:rsidRPr="00D047B0">
                  <w:rPr>
                    <w:rStyle w:val="Hyperlink"/>
                    <w:noProof/>
                    <w:sz w:val="24"/>
                    <w:szCs w:val="24"/>
                  </w:rPr>
                  <w:t>Suppression d’un circuit</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_Toc455152906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6</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07" w:history="1">
                <w:r w:rsidR="00D047B0" w:rsidRPr="00D047B0">
                  <w:rPr>
                    <w:rStyle w:val="Hyperlink"/>
                    <w:noProof/>
                    <w:sz w:val="24"/>
                    <w:szCs w:val="24"/>
                  </w:rPr>
                  <w:t>3.5.</w:t>
                </w:r>
                <w:r w:rsidR="00D047B0" w:rsidRPr="00D047B0">
                  <w:rPr>
                    <w:rFonts w:eastAsiaTheme="minorEastAsia"/>
                    <w:noProof/>
                    <w:sz w:val="24"/>
                    <w:szCs w:val="24"/>
                    <w:lang w:eastAsia="fr-FR"/>
                  </w:rPr>
                  <w:tab/>
                </w:r>
                <w:r w:rsidR="00D047B0" w:rsidRPr="00D047B0">
                  <w:rPr>
                    <w:rStyle w:val="Hyperlink"/>
                    <w:noProof/>
                    <w:sz w:val="24"/>
                    <w:szCs w:val="24"/>
                  </w:rPr>
                  <w:t>Démarrer un circuit</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_Toc455152907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7</w:t>
                </w:r>
                <w:r w:rsidR="00D047B0" w:rsidRPr="00D047B0">
                  <w:rPr>
                    <w:noProof/>
                    <w:webHidden/>
                    <w:sz w:val="24"/>
                    <w:szCs w:val="24"/>
                  </w:rPr>
                  <w:fldChar w:fldCharType="end"/>
                </w:r>
              </w:hyperlink>
            </w:p>
            <w:p w:rsidR="00D047B0" w:rsidRPr="00D047B0" w:rsidRDefault="00F70079">
              <w:pPr>
                <w:pStyle w:val="TOC1"/>
                <w:tabs>
                  <w:tab w:val="left" w:pos="440"/>
                  <w:tab w:val="right" w:leader="dot" w:pos="9062"/>
                </w:tabs>
                <w:rPr>
                  <w:rFonts w:eastAsiaTheme="minorEastAsia"/>
                  <w:noProof/>
                  <w:sz w:val="24"/>
                  <w:szCs w:val="24"/>
                  <w:lang w:eastAsia="fr-FR"/>
                </w:rPr>
              </w:pPr>
              <w:hyperlink w:anchor="_Toc455152908" w:history="1">
                <w:r w:rsidR="00D047B0" w:rsidRPr="00D047B0">
                  <w:rPr>
                    <w:rStyle w:val="Hyperlink"/>
                    <w:noProof/>
                    <w:sz w:val="24"/>
                    <w:szCs w:val="24"/>
                  </w:rPr>
                  <w:t>4.</w:t>
                </w:r>
                <w:r w:rsidR="00D047B0" w:rsidRPr="00D047B0">
                  <w:rPr>
                    <w:rFonts w:eastAsiaTheme="minorEastAsia"/>
                    <w:noProof/>
                    <w:sz w:val="24"/>
                    <w:szCs w:val="24"/>
                    <w:lang w:eastAsia="fr-FR"/>
                  </w:rPr>
                  <w:tab/>
                </w:r>
                <w:r w:rsidR="00D047B0" w:rsidRPr="00D047B0">
                  <w:rPr>
                    <w:rStyle w:val="Hyperlink"/>
                    <w:noProof/>
                    <w:sz w:val="24"/>
                    <w:szCs w:val="24"/>
                  </w:rPr>
                  <w:t>Le Rallye</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_Toc455152908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8</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09" w:history="1">
                <w:r w:rsidR="00D047B0" w:rsidRPr="00D047B0">
                  <w:rPr>
                    <w:rStyle w:val="Hyperlink"/>
                    <w:noProof/>
                    <w:sz w:val="24"/>
                    <w:szCs w:val="24"/>
                  </w:rPr>
                  <w:t>4.1.</w:t>
                </w:r>
                <w:r w:rsidR="00D047B0" w:rsidRPr="00D047B0">
                  <w:rPr>
                    <w:rFonts w:eastAsiaTheme="minorEastAsia"/>
                    <w:noProof/>
                    <w:sz w:val="24"/>
                    <w:szCs w:val="24"/>
                    <w:lang w:eastAsia="fr-FR"/>
                  </w:rPr>
                  <w:tab/>
                </w:r>
                <w:r w:rsidR="00D047B0" w:rsidRPr="00D047B0">
                  <w:rPr>
                    <w:rStyle w:val="Hyperlink"/>
                    <w:noProof/>
                    <w:sz w:val="24"/>
                    <w:szCs w:val="24"/>
                  </w:rPr>
                  <w:t>La liste des étapes</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_Toc455152909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8</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10" w:history="1">
                <w:r w:rsidR="00D047B0" w:rsidRPr="00D047B0">
                  <w:rPr>
                    <w:rStyle w:val="Hyperlink"/>
                    <w:noProof/>
                    <w:sz w:val="24"/>
                    <w:szCs w:val="24"/>
                  </w:rPr>
                  <w:t>4.2.</w:t>
                </w:r>
                <w:r w:rsidR="00D047B0" w:rsidRPr="00D047B0">
                  <w:rPr>
                    <w:rFonts w:eastAsiaTheme="minorEastAsia"/>
                    <w:noProof/>
                    <w:sz w:val="24"/>
                    <w:szCs w:val="24"/>
                    <w:lang w:eastAsia="fr-FR"/>
                  </w:rPr>
                  <w:tab/>
                </w:r>
                <w:r w:rsidR="00D047B0" w:rsidRPr="00D047B0">
                  <w:rPr>
                    <w:rStyle w:val="Hyperlink"/>
                    <w:noProof/>
                    <w:sz w:val="24"/>
                    <w:szCs w:val="24"/>
                  </w:rPr>
                  <w:t>Description du lieu à trouver</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_Toc455152910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9</w:t>
                </w:r>
                <w:r w:rsidR="00D047B0" w:rsidRPr="00D047B0">
                  <w:rPr>
                    <w:noProof/>
                    <w:webHidden/>
                    <w:sz w:val="24"/>
                    <w:szCs w:val="24"/>
                  </w:rPr>
                  <w:fldChar w:fldCharType="end"/>
                </w:r>
              </w:hyperlink>
            </w:p>
            <w:p w:rsidR="00D047B0" w:rsidRPr="00D047B0" w:rsidRDefault="00F70079">
              <w:pPr>
                <w:pStyle w:val="TOC3"/>
                <w:tabs>
                  <w:tab w:val="left" w:pos="1320"/>
                  <w:tab w:val="right" w:leader="dot" w:pos="9062"/>
                </w:tabs>
                <w:rPr>
                  <w:rFonts w:eastAsiaTheme="minorEastAsia"/>
                  <w:noProof/>
                  <w:sz w:val="24"/>
                  <w:szCs w:val="24"/>
                  <w:lang w:eastAsia="fr-FR"/>
                </w:rPr>
              </w:pPr>
              <w:hyperlink w:anchor="_Toc455152911" w:history="1">
                <w:r w:rsidR="00D047B0" w:rsidRPr="00D047B0">
                  <w:rPr>
                    <w:rStyle w:val="Hyperlink"/>
                    <w:noProof/>
                    <w:sz w:val="24"/>
                    <w:szCs w:val="24"/>
                  </w:rPr>
                  <w:t>4.2.1.</w:t>
                </w:r>
                <w:r w:rsidR="00D047B0" w:rsidRPr="00D047B0">
                  <w:rPr>
                    <w:rFonts w:eastAsiaTheme="minorEastAsia"/>
                    <w:noProof/>
                    <w:sz w:val="24"/>
                    <w:szCs w:val="24"/>
                    <w:lang w:eastAsia="fr-FR"/>
                  </w:rPr>
                  <w:tab/>
                </w:r>
                <w:r w:rsidR="00D047B0" w:rsidRPr="00D047B0">
                  <w:rPr>
                    <w:rStyle w:val="Hyperlink"/>
                    <w:noProof/>
                    <w:sz w:val="24"/>
                    <w:szCs w:val="24"/>
                  </w:rPr>
                  <w:t>Le GPS n’est pas activé</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_Toc455152911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9</w:t>
                </w:r>
                <w:r w:rsidR="00D047B0" w:rsidRPr="00D047B0">
                  <w:rPr>
                    <w:noProof/>
                    <w:webHidden/>
                    <w:sz w:val="24"/>
                    <w:szCs w:val="24"/>
                  </w:rPr>
                  <w:fldChar w:fldCharType="end"/>
                </w:r>
              </w:hyperlink>
            </w:p>
            <w:p w:rsidR="00D047B0" w:rsidRPr="00D047B0" w:rsidRDefault="00F70079">
              <w:pPr>
                <w:pStyle w:val="TOC3"/>
                <w:tabs>
                  <w:tab w:val="left" w:pos="1320"/>
                  <w:tab w:val="right" w:leader="dot" w:pos="9062"/>
                </w:tabs>
                <w:rPr>
                  <w:rFonts w:eastAsiaTheme="minorEastAsia"/>
                  <w:noProof/>
                  <w:sz w:val="24"/>
                  <w:szCs w:val="24"/>
                  <w:lang w:eastAsia="fr-FR"/>
                </w:rPr>
              </w:pPr>
              <w:hyperlink w:anchor="_Toc455152912" w:history="1">
                <w:r w:rsidR="00D047B0" w:rsidRPr="00D047B0">
                  <w:rPr>
                    <w:rStyle w:val="Hyperlink"/>
                    <w:noProof/>
                    <w:sz w:val="24"/>
                    <w:szCs w:val="24"/>
                  </w:rPr>
                  <w:t>4.2.2.</w:t>
                </w:r>
                <w:r w:rsidR="00D047B0" w:rsidRPr="00D047B0">
                  <w:rPr>
                    <w:rFonts w:eastAsiaTheme="minorEastAsia"/>
                    <w:noProof/>
                    <w:sz w:val="24"/>
                    <w:szCs w:val="24"/>
                    <w:lang w:eastAsia="fr-FR"/>
                  </w:rPr>
                  <w:tab/>
                </w:r>
                <w:r w:rsidR="00D047B0" w:rsidRPr="00D047B0">
                  <w:rPr>
                    <w:rStyle w:val="Hyperlink"/>
                    <w:noProof/>
                    <w:sz w:val="24"/>
                    <w:szCs w:val="24"/>
                  </w:rPr>
                  <w:t>Le GPS est activé</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_Toc455152912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10</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13" w:history="1">
                <w:r w:rsidR="00D047B0" w:rsidRPr="00D047B0">
                  <w:rPr>
                    <w:rStyle w:val="Hyperlink"/>
                    <w:noProof/>
                    <w:sz w:val="24"/>
                    <w:szCs w:val="24"/>
                  </w:rPr>
                  <w:t>4.3.</w:t>
                </w:r>
                <w:r w:rsidR="00D047B0" w:rsidRPr="00D047B0">
                  <w:rPr>
                    <w:rFonts w:eastAsiaTheme="minorEastAsia"/>
                    <w:noProof/>
                    <w:sz w:val="24"/>
                    <w:szCs w:val="24"/>
                    <w:lang w:eastAsia="fr-FR"/>
                  </w:rPr>
                  <w:tab/>
                </w:r>
                <w:r w:rsidR="00D047B0" w:rsidRPr="00D047B0">
                  <w:rPr>
                    <w:rStyle w:val="Hyperlink"/>
                    <w:noProof/>
                    <w:sz w:val="24"/>
                    <w:szCs w:val="24"/>
                  </w:rPr>
                  <w:t>La validation</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_Toc455152913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11</w:t>
                </w:r>
                <w:r w:rsidR="00D047B0" w:rsidRPr="00D047B0">
                  <w:rPr>
                    <w:noProof/>
                    <w:webHidden/>
                    <w:sz w:val="24"/>
                    <w:szCs w:val="24"/>
                  </w:rPr>
                  <w:fldChar w:fldCharType="end"/>
                </w:r>
              </w:hyperlink>
            </w:p>
            <w:p w:rsidR="00D047B0" w:rsidRPr="00D047B0" w:rsidRDefault="00F70079">
              <w:pPr>
                <w:pStyle w:val="TOC3"/>
                <w:tabs>
                  <w:tab w:val="left" w:pos="1320"/>
                  <w:tab w:val="right" w:leader="dot" w:pos="9062"/>
                </w:tabs>
                <w:rPr>
                  <w:rFonts w:eastAsiaTheme="minorEastAsia"/>
                  <w:noProof/>
                  <w:sz w:val="24"/>
                  <w:szCs w:val="24"/>
                  <w:lang w:eastAsia="fr-FR"/>
                </w:rPr>
              </w:pPr>
              <w:hyperlink w:anchor="_Toc455152914" w:history="1">
                <w:r w:rsidR="00D047B0" w:rsidRPr="00D047B0">
                  <w:rPr>
                    <w:rStyle w:val="Hyperlink"/>
                    <w:noProof/>
                    <w:sz w:val="24"/>
                    <w:szCs w:val="24"/>
                  </w:rPr>
                  <w:t>4.3.1.</w:t>
                </w:r>
                <w:r w:rsidR="00D047B0" w:rsidRPr="00D047B0">
                  <w:rPr>
                    <w:rFonts w:eastAsiaTheme="minorEastAsia"/>
                    <w:noProof/>
                    <w:sz w:val="24"/>
                    <w:szCs w:val="24"/>
                    <w:lang w:eastAsia="fr-FR"/>
                  </w:rPr>
                  <w:tab/>
                </w:r>
                <w:r w:rsidR="00D047B0" w:rsidRPr="00D047B0">
                  <w:rPr>
                    <w:rStyle w:val="Hyperlink"/>
                    <w:noProof/>
                    <w:sz w:val="24"/>
                    <w:szCs w:val="24"/>
                  </w:rPr>
                  <w:t>La validation par GPS</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_Toc455152914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11</w:t>
                </w:r>
                <w:r w:rsidR="00D047B0" w:rsidRPr="00D047B0">
                  <w:rPr>
                    <w:noProof/>
                    <w:webHidden/>
                    <w:sz w:val="24"/>
                    <w:szCs w:val="24"/>
                  </w:rPr>
                  <w:fldChar w:fldCharType="end"/>
                </w:r>
              </w:hyperlink>
            </w:p>
            <w:p w:rsidR="00D047B0" w:rsidRPr="00D047B0" w:rsidRDefault="00F70079">
              <w:pPr>
                <w:pStyle w:val="TOC3"/>
                <w:tabs>
                  <w:tab w:val="left" w:pos="1320"/>
                  <w:tab w:val="right" w:leader="dot" w:pos="9062"/>
                </w:tabs>
                <w:rPr>
                  <w:rFonts w:eastAsiaTheme="minorEastAsia"/>
                  <w:noProof/>
                  <w:sz w:val="24"/>
                  <w:szCs w:val="24"/>
                  <w:lang w:eastAsia="fr-FR"/>
                </w:rPr>
              </w:pPr>
              <w:hyperlink w:anchor="_Toc455152915" w:history="1">
                <w:r w:rsidR="00D047B0" w:rsidRPr="00D047B0">
                  <w:rPr>
                    <w:rStyle w:val="Hyperlink"/>
                    <w:noProof/>
                    <w:sz w:val="24"/>
                    <w:szCs w:val="24"/>
                  </w:rPr>
                  <w:t>4.3.2.</w:t>
                </w:r>
                <w:r w:rsidR="00D047B0" w:rsidRPr="00D047B0">
                  <w:rPr>
                    <w:rFonts w:eastAsiaTheme="minorEastAsia"/>
                    <w:noProof/>
                    <w:sz w:val="24"/>
                    <w:szCs w:val="24"/>
                    <w:lang w:eastAsia="fr-FR"/>
                  </w:rPr>
                  <w:tab/>
                </w:r>
                <w:r w:rsidR="00D047B0" w:rsidRPr="00D047B0">
                  <w:rPr>
                    <w:rStyle w:val="Hyperlink"/>
                    <w:noProof/>
                    <w:sz w:val="24"/>
                    <w:szCs w:val="24"/>
                  </w:rPr>
                  <w:t>La validation par questions</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_Toc455152915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12</w:t>
                </w:r>
                <w:r w:rsidR="00D047B0" w:rsidRPr="00D047B0">
                  <w:rPr>
                    <w:noProof/>
                    <w:webHidden/>
                    <w:sz w:val="24"/>
                    <w:szCs w:val="24"/>
                  </w:rPr>
                  <w:fldChar w:fldCharType="end"/>
                </w:r>
              </w:hyperlink>
            </w:p>
            <w:p w:rsidR="00D047B0" w:rsidRPr="00D047B0" w:rsidRDefault="00F70079">
              <w:pPr>
                <w:pStyle w:val="TOC3"/>
                <w:tabs>
                  <w:tab w:val="left" w:pos="1320"/>
                  <w:tab w:val="right" w:leader="dot" w:pos="9062"/>
                </w:tabs>
                <w:rPr>
                  <w:rFonts w:eastAsiaTheme="minorEastAsia"/>
                  <w:noProof/>
                  <w:sz w:val="24"/>
                  <w:szCs w:val="24"/>
                  <w:lang w:eastAsia="fr-FR"/>
                </w:rPr>
              </w:pPr>
              <w:hyperlink w:anchor="_Toc455152916" w:history="1">
                <w:r w:rsidR="00D047B0" w:rsidRPr="00D047B0">
                  <w:rPr>
                    <w:rStyle w:val="Hyperlink"/>
                    <w:noProof/>
                    <w:sz w:val="24"/>
                    <w:szCs w:val="24"/>
                  </w:rPr>
                  <w:t>4.3.3.</w:t>
                </w:r>
                <w:r w:rsidR="00D047B0" w:rsidRPr="00D047B0">
                  <w:rPr>
                    <w:rFonts w:eastAsiaTheme="minorEastAsia"/>
                    <w:noProof/>
                    <w:sz w:val="24"/>
                    <w:szCs w:val="24"/>
                    <w:lang w:eastAsia="fr-FR"/>
                  </w:rPr>
                  <w:tab/>
                </w:r>
                <w:r w:rsidR="00D047B0" w:rsidRPr="00D047B0">
                  <w:rPr>
                    <w:rStyle w:val="Hyperlink"/>
                    <w:noProof/>
                    <w:sz w:val="24"/>
                    <w:szCs w:val="24"/>
                  </w:rPr>
                  <w:t>Le code de déverrouillage</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_Toc455152916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13</w:t>
                </w:r>
                <w:r w:rsidR="00D047B0" w:rsidRPr="00D047B0">
                  <w:rPr>
                    <w:noProof/>
                    <w:webHidden/>
                    <w:sz w:val="24"/>
                    <w:szCs w:val="24"/>
                  </w:rPr>
                  <w:fldChar w:fldCharType="end"/>
                </w:r>
              </w:hyperlink>
            </w:p>
            <w:p w:rsidR="00D047B0" w:rsidRPr="00D047B0" w:rsidRDefault="00F70079">
              <w:pPr>
                <w:pStyle w:val="TOC3"/>
                <w:tabs>
                  <w:tab w:val="left" w:pos="1320"/>
                  <w:tab w:val="right" w:leader="dot" w:pos="9062"/>
                </w:tabs>
                <w:rPr>
                  <w:rFonts w:eastAsiaTheme="minorEastAsia"/>
                  <w:noProof/>
                  <w:sz w:val="24"/>
                  <w:szCs w:val="24"/>
                  <w:lang w:eastAsia="fr-FR"/>
                </w:rPr>
              </w:pPr>
              <w:hyperlink w:anchor="_Toc455152917" w:history="1">
                <w:r w:rsidR="00D047B0" w:rsidRPr="00D047B0">
                  <w:rPr>
                    <w:rStyle w:val="Hyperlink"/>
                    <w:noProof/>
                    <w:sz w:val="24"/>
                    <w:szCs w:val="24"/>
                  </w:rPr>
                  <w:t>4.3.4.</w:t>
                </w:r>
                <w:r w:rsidR="00D047B0" w:rsidRPr="00D047B0">
                  <w:rPr>
                    <w:rFonts w:eastAsiaTheme="minorEastAsia"/>
                    <w:noProof/>
                    <w:sz w:val="24"/>
                    <w:szCs w:val="24"/>
                    <w:lang w:eastAsia="fr-FR"/>
                  </w:rPr>
                  <w:tab/>
                </w:r>
                <w:r w:rsidR="00D047B0" w:rsidRPr="00D047B0">
                  <w:rPr>
                    <w:rStyle w:val="Hyperlink"/>
                    <w:noProof/>
                    <w:sz w:val="24"/>
                    <w:szCs w:val="24"/>
                  </w:rPr>
                  <w:t>Les indices</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_Toc455152917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14</w:t>
                </w:r>
                <w:r w:rsidR="00D047B0" w:rsidRPr="00D047B0">
                  <w:rPr>
                    <w:noProof/>
                    <w:webHidden/>
                    <w:sz w:val="24"/>
                    <w:szCs w:val="24"/>
                  </w:rPr>
                  <w:fldChar w:fldCharType="end"/>
                </w:r>
              </w:hyperlink>
            </w:p>
            <w:p w:rsidR="00D047B0" w:rsidRPr="00D047B0" w:rsidRDefault="00F70079">
              <w:pPr>
                <w:pStyle w:val="TOC3"/>
                <w:tabs>
                  <w:tab w:val="left" w:pos="1320"/>
                  <w:tab w:val="right" w:leader="dot" w:pos="9062"/>
                </w:tabs>
                <w:rPr>
                  <w:rFonts w:eastAsiaTheme="minorEastAsia"/>
                  <w:noProof/>
                  <w:sz w:val="24"/>
                  <w:szCs w:val="24"/>
                  <w:lang w:eastAsia="fr-FR"/>
                </w:rPr>
              </w:pPr>
              <w:hyperlink w:anchor="_Toc455152918" w:history="1">
                <w:r w:rsidR="00D047B0" w:rsidRPr="00D047B0">
                  <w:rPr>
                    <w:rStyle w:val="Hyperlink"/>
                    <w:noProof/>
                    <w:sz w:val="24"/>
                    <w:szCs w:val="24"/>
                  </w:rPr>
                  <w:t>4.3.5.</w:t>
                </w:r>
                <w:r w:rsidR="00D047B0" w:rsidRPr="00D047B0">
                  <w:rPr>
                    <w:rFonts w:eastAsiaTheme="minorEastAsia"/>
                    <w:noProof/>
                    <w:sz w:val="24"/>
                    <w:szCs w:val="24"/>
                    <w:lang w:eastAsia="fr-FR"/>
                  </w:rPr>
                  <w:tab/>
                </w:r>
                <w:r w:rsidR="00D047B0" w:rsidRPr="00D047B0">
                  <w:rPr>
                    <w:rStyle w:val="Hyperlink"/>
                    <w:noProof/>
                    <w:sz w:val="24"/>
                    <w:szCs w:val="24"/>
                  </w:rPr>
                  <w:t>Changer d’étape</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_Toc455152918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16</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19" w:history="1">
                <w:r w:rsidR="00D047B0" w:rsidRPr="00D047B0">
                  <w:rPr>
                    <w:rStyle w:val="Hyperlink"/>
                    <w:noProof/>
                    <w:sz w:val="24"/>
                    <w:szCs w:val="24"/>
                  </w:rPr>
                  <w:t>4.4.</w:t>
                </w:r>
                <w:r w:rsidR="00D047B0" w:rsidRPr="00D047B0">
                  <w:rPr>
                    <w:rFonts w:eastAsiaTheme="minorEastAsia"/>
                    <w:noProof/>
                    <w:sz w:val="24"/>
                    <w:szCs w:val="24"/>
                    <w:lang w:eastAsia="fr-FR"/>
                  </w:rPr>
                  <w:tab/>
                </w:r>
                <w:r w:rsidR="00D047B0" w:rsidRPr="00D047B0">
                  <w:rPr>
                    <w:rStyle w:val="Hyperlink"/>
                    <w:noProof/>
                    <w:sz w:val="24"/>
                    <w:szCs w:val="24"/>
                  </w:rPr>
                  <w:t>Les questions bonus</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_Toc455152919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17</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20" w:history="1">
                <w:r w:rsidR="00D047B0" w:rsidRPr="00D047B0">
                  <w:rPr>
                    <w:rStyle w:val="Hyperlink"/>
                    <w:noProof/>
                    <w:sz w:val="24"/>
                    <w:szCs w:val="24"/>
                  </w:rPr>
                  <w:t>4.5.</w:t>
                </w:r>
                <w:r w:rsidR="00D047B0" w:rsidRPr="00D047B0">
                  <w:rPr>
                    <w:rFonts w:eastAsiaTheme="minorEastAsia"/>
                    <w:noProof/>
                    <w:sz w:val="24"/>
                    <w:szCs w:val="24"/>
                    <w:lang w:eastAsia="fr-FR"/>
                  </w:rPr>
                  <w:tab/>
                </w:r>
                <w:r w:rsidR="00D047B0" w:rsidRPr="00D047B0">
                  <w:rPr>
                    <w:rStyle w:val="Hyperlink"/>
                    <w:noProof/>
                    <w:sz w:val="24"/>
                    <w:szCs w:val="24"/>
                  </w:rPr>
                  <w:t>Terminer le rallye</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_Toc455152920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19</w:t>
                </w:r>
                <w:r w:rsidR="00D047B0" w:rsidRPr="00D047B0">
                  <w:rPr>
                    <w:noProof/>
                    <w:webHidden/>
                    <w:sz w:val="24"/>
                    <w:szCs w:val="24"/>
                  </w:rPr>
                  <w:fldChar w:fldCharType="end"/>
                </w:r>
              </w:hyperlink>
            </w:p>
            <w:p w:rsidR="00D047B0" w:rsidRPr="00D047B0" w:rsidRDefault="00F70079">
              <w:pPr>
                <w:pStyle w:val="TOC2"/>
                <w:tabs>
                  <w:tab w:val="left" w:pos="880"/>
                  <w:tab w:val="right" w:leader="dot" w:pos="9062"/>
                </w:tabs>
                <w:rPr>
                  <w:rFonts w:eastAsiaTheme="minorEastAsia"/>
                  <w:noProof/>
                  <w:sz w:val="24"/>
                  <w:szCs w:val="24"/>
                  <w:lang w:eastAsia="fr-FR"/>
                </w:rPr>
              </w:pPr>
              <w:hyperlink w:anchor="_Toc455152921" w:history="1">
                <w:r w:rsidR="00D047B0" w:rsidRPr="00D047B0">
                  <w:rPr>
                    <w:rStyle w:val="Hyperlink"/>
                    <w:noProof/>
                    <w:sz w:val="24"/>
                    <w:szCs w:val="24"/>
                  </w:rPr>
                  <w:t>4.6.</w:t>
                </w:r>
                <w:r w:rsidR="00D047B0" w:rsidRPr="00D047B0">
                  <w:rPr>
                    <w:rFonts w:eastAsiaTheme="minorEastAsia"/>
                    <w:noProof/>
                    <w:sz w:val="24"/>
                    <w:szCs w:val="24"/>
                    <w:lang w:eastAsia="fr-FR"/>
                  </w:rPr>
                  <w:tab/>
                </w:r>
                <w:r w:rsidR="00D047B0" w:rsidRPr="00D047B0">
                  <w:rPr>
                    <w:rStyle w:val="Hyperlink"/>
                    <w:noProof/>
                    <w:sz w:val="24"/>
                    <w:szCs w:val="24"/>
                  </w:rPr>
                  <w:t>Consultez votre parcours</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_Toc455152921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20</w:t>
                </w:r>
                <w:r w:rsidR="00D047B0" w:rsidRPr="00D047B0">
                  <w:rPr>
                    <w:noProof/>
                    <w:webHidden/>
                    <w:sz w:val="24"/>
                    <w:szCs w:val="24"/>
                  </w:rPr>
                  <w:fldChar w:fldCharType="end"/>
                </w:r>
              </w:hyperlink>
            </w:p>
            <w:p w:rsidR="00D047B0" w:rsidRPr="00D047B0" w:rsidRDefault="00F70079">
              <w:pPr>
                <w:pStyle w:val="TOC1"/>
                <w:tabs>
                  <w:tab w:val="left" w:pos="440"/>
                  <w:tab w:val="right" w:leader="dot" w:pos="9062"/>
                </w:tabs>
                <w:rPr>
                  <w:rFonts w:eastAsiaTheme="minorEastAsia"/>
                  <w:noProof/>
                  <w:sz w:val="24"/>
                  <w:szCs w:val="24"/>
                  <w:lang w:eastAsia="fr-FR"/>
                </w:rPr>
              </w:pPr>
              <w:hyperlink w:anchor="_Toc455152922" w:history="1">
                <w:r w:rsidR="00D047B0" w:rsidRPr="00D047B0">
                  <w:rPr>
                    <w:rStyle w:val="Hyperlink"/>
                    <w:noProof/>
                    <w:sz w:val="24"/>
                    <w:szCs w:val="24"/>
                  </w:rPr>
                  <w:t>5.</w:t>
                </w:r>
                <w:r w:rsidR="00D047B0" w:rsidRPr="00D047B0">
                  <w:rPr>
                    <w:rFonts w:eastAsiaTheme="minorEastAsia"/>
                    <w:noProof/>
                    <w:sz w:val="24"/>
                    <w:szCs w:val="24"/>
                    <w:lang w:eastAsia="fr-FR"/>
                  </w:rPr>
                  <w:tab/>
                </w:r>
                <w:r w:rsidR="00D047B0" w:rsidRPr="00D047B0">
                  <w:rPr>
                    <w:rStyle w:val="Hyperlink"/>
                    <w:noProof/>
                    <w:sz w:val="24"/>
                    <w:szCs w:val="24"/>
                  </w:rPr>
                  <w:t>Le circuit touristique</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_Toc455152922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22</w:t>
                </w:r>
                <w:r w:rsidR="00D047B0" w:rsidRPr="00D047B0">
                  <w:rPr>
                    <w:noProof/>
                    <w:webHidden/>
                    <w:sz w:val="24"/>
                    <w:szCs w:val="24"/>
                  </w:rPr>
                  <w:fldChar w:fldCharType="end"/>
                </w:r>
              </w:hyperlink>
            </w:p>
            <w:p w:rsidR="00D047B0" w:rsidRPr="00D047B0" w:rsidRDefault="00F70079">
              <w:pPr>
                <w:pStyle w:val="TOC1"/>
                <w:tabs>
                  <w:tab w:val="left" w:pos="440"/>
                  <w:tab w:val="right" w:leader="dot" w:pos="9062"/>
                </w:tabs>
                <w:rPr>
                  <w:rFonts w:eastAsiaTheme="minorEastAsia"/>
                  <w:noProof/>
                  <w:sz w:val="24"/>
                  <w:szCs w:val="24"/>
                  <w:lang w:eastAsia="fr-FR"/>
                </w:rPr>
              </w:pPr>
              <w:hyperlink w:anchor="_Toc455152923" w:history="1">
                <w:r w:rsidR="00D047B0" w:rsidRPr="00D047B0">
                  <w:rPr>
                    <w:rStyle w:val="Hyperlink"/>
                    <w:noProof/>
                    <w:sz w:val="24"/>
                    <w:szCs w:val="24"/>
                  </w:rPr>
                  <w:t>6.</w:t>
                </w:r>
                <w:r w:rsidR="00D047B0" w:rsidRPr="00D047B0">
                  <w:rPr>
                    <w:rFonts w:eastAsiaTheme="minorEastAsia"/>
                    <w:noProof/>
                    <w:sz w:val="24"/>
                    <w:szCs w:val="24"/>
                    <w:lang w:eastAsia="fr-FR"/>
                  </w:rPr>
                  <w:tab/>
                </w:r>
                <w:r w:rsidR="00D047B0" w:rsidRPr="00D047B0">
                  <w:rPr>
                    <w:rStyle w:val="Hyperlink"/>
                    <w:noProof/>
                    <w:sz w:val="24"/>
                    <w:szCs w:val="24"/>
                  </w:rPr>
                  <w:t>Quitter l’application</w:t>
                </w:r>
                <w:r w:rsidR="00D047B0" w:rsidRPr="00D047B0">
                  <w:rPr>
                    <w:noProof/>
                    <w:webHidden/>
                    <w:sz w:val="24"/>
                    <w:szCs w:val="24"/>
                  </w:rPr>
                  <w:tab/>
                </w:r>
                <w:r w:rsidR="00D047B0" w:rsidRPr="00D047B0">
                  <w:rPr>
                    <w:noProof/>
                    <w:webHidden/>
                    <w:sz w:val="24"/>
                    <w:szCs w:val="24"/>
                  </w:rPr>
                  <w:fldChar w:fldCharType="begin"/>
                </w:r>
                <w:r w:rsidR="00D047B0" w:rsidRPr="00D047B0">
                  <w:rPr>
                    <w:noProof/>
                    <w:webHidden/>
                    <w:sz w:val="24"/>
                    <w:szCs w:val="24"/>
                  </w:rPr>
                  <w:instrText xml:space="preserve"> PAGEREF _Toc455152923 \h </w:instrText>
                </w:r>
                <w:r w:rsidR="00D047B0" w:rsidRPr="00D047B0">
                  <w:rPr>
                    <w:noProof/>
                    <w:webHidden/>
                    <w:sz w:val="24"/>
                    <w:szCs w:val="24"/>
                  </w:rPr>
                </w:r>
                <w:r w:rsidR="00D047B0" w:rsidRPr="00D047B0">
                  <w:rPr>
                    <w:noProof/>
                    <w:webHidden/>
                    <w:sz w:val="24"/>
                    <w:szCs w:val="24"/>
                  </w:rPr>
                  <w:fldChar w:fldCharType="separate"/>
                </w:r>
                <w:r w:rsidR="00A72302">
                  <w:rPr>
                    <w:noProof/>
                    <w:webHidden/>
                    <w:sz w:val="24"/>
                    <w:szCs w:val="24"/>
                  </w:rPr>
                  <w:t>23</w:t>
                </w:r>
                <w:r w:rsidR="00D047B0" w:rsidRPr="00D047B0">
                  <w:rPr>
                    <w:noProof/>
                    <w:webHidden/>
                    <w:sz w:val="24"/>
                    <w:szCs w:val="24"/>
                  </w:rPr>
                  <w:fldChar w:fldCharType="end"/>
                </w:r>
              </w:hyperlink>
            </w:p>
            <w:p w:rsidR="00F03F7F" w:rsidRDefault="009B7B01">
              <w:r w:rsidRPr="00D047B0">
                <w:rPr>
                  <w:b/>
                  <w:bCs/>
                  <w:noProof/>
                  <w:sz w:val="24"/>
                  <w:szCs w:val="24"/>
                </w:rPr>
                <w:fldChar w:fldCharType="end"/>
              </w:r>
            </w:p>
          </w:sdtContent>
        </w:sdt>
        <w:p w:rsidR="00993F28" w:rsidRDefault="00993F28" w:rsidP="00993F28">
          <w:pPr>
            <w:pStyle w:val="Heading1"/>
            <w:numPr>
              <w:ilvl w:val="0"/>
              <w:numId w:val="1"/>
            </w:numPr>
            <w:rPr>
              <w:sz w:val="48"/>
            </w:rPr>
          </w:pPr>
          <w:bookmarkStart w:id="1" w:name="_Toc455152896"/>
          <w:r>
            <w:rPr>
              <w:sz w:val="48"/>
            </w:rPr>
            <w:lastRenderedPageBreak/>
            <w:t>Règles du rallye</w:t>
          </w:r>
          <w:bookmarkEnd w:id="1"/>
        </w:p>
        <w:p w:rsidR="00993F28" w:rsidRDefault="00993F28" w:rsidP="00993F28"/>
        <w:p w:rsidR="00993F28" w:rsidRPr="00993F28" w:rsidRDefault="00993F28" w:rsidP="00BE5760">
          <w:pPr>
            <w:jc w:val="both"/>
            <w:rPr>
              <w:sz w:val="24"/>
              <w:u w:val="single"/>
            </w:rPr>
          </w:pPr>
          <w:r w:rsidRPr="00993F28">
            <w:rPr>
              <w:sz w:val="24"/>
              <w:u w:val="single"/>
            </w:rPr>
            <w:t>Définition tirée de Wikipédia :</w:t>
          </w:r>
        </w:p>
        <w:p w:rsidR="00993F28" w:rsidRPr="00993F28" w:rsidRDefault="00993F28" w:rsidP="00BE5760">
          <w:pPr>
            <w:jc w:val="both"/>
            <w:rPr>
              <w:i/>
              <w:sz w:val="24"/>
            </w:rPr>
          </w:pPr>
          <w:r w:rsidRPr="00993F28">
            <w:rPr>
              <w:i/>
              <w:sz w:val="24"/>
            </w:rPr>
            <w:t>« Une rallye est une compétition ludique ou sportive où les participants, éventuellement regroupés en équipes, doivent atteindre un objectif à l’aide d’indications qui leur permettent de franchir un certain nombre d’étapes.</w:t>
          </w:r>
        </w:p>
        <w:p w:rsidR="006838A3" w:rsidRDefault="00993F28" w:rsidP="00BE5760">
          <w:pPr>
            <w:jc w:val="both"/>
            <w:rPr>
              <w:i/>
            </w:rPr>
          </w:pPr>
          <w:r w:rsidRPr="00993F28">
            <w:rPr>
              <w:i/>
              <w:sz w:val="24"/>
            </w:rPr>
            <w:t xml:space="preserve">Il peut prendre la forme d’une course, pouvant utiliser différents moyens de transport (à pied, à cheval, à vélo, en voiture, </w:t>
          </w:r>
          <w:proofErr w:type="spellStart"/>
          <w:r w:rsidRPr="00993F28">
            <w:rPr>
              <w:i/>
              <w:sz w:val="24"/>
            </w:rPr>
            <w:t>etc</w:t>
          </w:r>
          <w:proofErr w:type="spellEnd"/>
          <w:r w:rsidRPr="00993F28">
            <w:rPr>
              <w:i/>
              <w:sz w:val="24"/>
            </w:rPr>
            <w:t>), pour rallier un lieu prédéfini via un itinéraire découpé en étapes. »</w:t>
          </w:r>
        </w:p>
      </w:sdtContent>
    </w:sdt>
    <w:p w:rsidR="00993F28" w:rsidRDefault="00993F28" w:rsidP="00BE5760">
      <w:pPr>
        <w:jc w:val="both"/>
        <w:rPr>
          <w:sz w:val="24"/>
        </w:rPr>
      </w:pPr>
      <w:r>
        <w:rPr>
          <w:sz w:val="24"/>
        </w:rPr>
        <w:t>Etapes :</w:t>
      </w:r>
    </w:p>
    <w:p w:rsidR="00993F28" w:rsidRDefault="00993F28" w:rsidP="00BE5760">
      <w:pPr>
        <w:pStyle w:val="ListParagraph"/>
        <w:numPr>
          <w:ilvl w:val="0"/>
          <w:numId w:val="2"/>
        </w:numPr>
        <w:jc w:val="both"/>
        <w:rPr>
          <w:sz w:val="24"/>
        </w:rPr>
      </w:pPr>
      <w:r>
        <w:rPr>
          <w:sz w:val="24"/>
        </w:rPr>
        <w:t>Révélation d’énigmes et d’indices</w:t>
      </w:r>
    </w:p>
    <w:p w:rsidR="00993F28" w:rsidRDefault="00993F28" w:rsidP="00BE5760">
      <w:pPr>
        <w:pStyle w:val="ListParagraph"/>
        <w:numPr>
          <w:ilvl w:val="0"/>
          <w:numId w:val="2"/>
        </w:numPr>
        <w:jc w:val="both"/>
        <w:rPr>
          <w:sz w:val="24"/>
        </w:rPr>
      </w:pPr>
      <w:r>
        <w:rPr>
          <w:sz w:val="24"/>
        </w:rPr>
        <w:t>Trouver le lieu à partir de ces renseignements</w:t>
      </w:r>
    </w:p>
    <w:p w:rsidR="00993F28" w:rsidRDefault="00993F28" w:rsidP="00BE5760">
      <w:pPr>
        <w:pStyle w:val="ListParagraph"/>
        <w:numPr>
          <w:ilvl w:val="0"/>
          <w:numId w:val="2"/>
        </w:numPr>
        <w:jc w:val="both"/>
        <w:rPr>
          <w:sz w:val="24"/>
        </w:rPr>
      </w:pPr>
      <w:r>
        <w:rPr>
          <w:sz w:val="24"/>
        </w:rPr>
        <w:t>Se rendre sur le lieu : validation par positionnement GPS (ou à défaut, par question), avec la possibilité de répondre à des questions bonus pour avoir plus de points.</w:t>
      </w:r>
    </w:p>
    <w:p w:rsidR="00993F28" w:rsidRDefault="00993F28" w:rsidP="00BE5760">
      <w:pPr>
        <w:pStyle w:val="ListParagraph"/>
        <w:numPr>
          <w:ilvl w:val="0"/>
          <w:numId w:val="2"/>
        </w:numPr>
        <w:jc w:val="both"/>
        <w:rPr>
          <w:sz w:val="24"/>
        </w:rPr>
      </w:pPr>
      <w:r>
        <w:rPr>
          <w:sz w:val="24"/>
        </w:rPr>
        <w:t>Etape suivante débloquée</w:t>
      </w:r>
    </w:p>
    <w:p w:rsidR="00993F28" w:rsidRDefault="00993F28" w:rsidP="00BE5760">
      <w:pPr>
        <w:jc w:val="both"/>
        <w:rPr>
          <w:sz w:val="24"/>
        </w:rPr>
      </w:pPr>
    </w:p>
    <w:p w:rsidR="00993F28" w:rsidRPr="00993F28" w:rsidRDefault="00993F28" w:rsidP="00BE5760">
      <w:pPr>
        <w:jc w:val="both"/>
        <w:rPr>
          <w:sz w:val="24"/>
          <w:u w:val="single"/>
        </w:rPr>
      </w:pPr>
      <w:r w:rsidRPr="00993F28">
        <w:rPr>
          <w:sz w:val="24"/>
          <w:u w:val="single"/>
        </w:rPr>
        <w:t>Recommandations :</w:t>
      </w:r>
    </w:p>
    <w:p w:rsidR="00993F28" w:rsidRDefault="00993F28" w:rsidP="00BE5760">
      <w:pPr>
        <w:jc w:val="both"/>
        <w:rPr>
          <w:sz w:val="24"/>
        </w:rPr>
      </w:pPr>
      <w:r>
        <w:rPr>
          <w:sz w:val="24"/>
        </w:rPr>
        <w:t xml:space="preserve">Nous vous recommandons très fortement de </w:t>
      </w:r>
      <w:r w:rsidRPr="00993F28">
        <w:rPr>
          <w:b/>
          <w:sz w:val="24"/>
        </w:rPr>
        <w:t>toujours</w:t>
      </w:r>
      <w:r>
        <w:rPr>
          <w:b/>
          <w:sz w:val="24"/>
        </w:rPr>
        <w:t xml:space="preserve"> </w:t>
      </w:r>
      <w:r>
        <w:rPr>
          <w:sz w:val="24"/>
        </w:rPr>
        <w:t>avoir activés :</w:t>
      </w:r>
    </w:p>
    <w:p w:rsidR="00993F28" w:rsidRDefault="00993F28" w:rsidP="00BE5760">
      <w:pPr>
        <w:pStyle w:val="ListParagraph"/>
        <w:numPr>
          <w:ilvl w:val="0"/>
          <w:numId w:val="3"/>
        </w:numPr>
        <w:jc w:val="both"/>
        <w:rPr>
          <w:sz w:val="24"/>
        </w:rPr>
      </w:pPr>
      <w:r>
        <w:rPr>
          <w:sz w:val="24"/>
        </w:rPr>
        <w:t>Le trafic de données (utilisé pour savoir la position des équipes et donc d’en faire un compte-rendu à la fin du rallye)</w:t>
      </w:r>
    </w:p>
    <w:p w:rsidR="00993F28" w:rsidRDefault="00993F28" w:rsidP="00BE5760">
      <w:pPr>
        <w:pStyle w:val="ListParagraph"/>
        <w:numPr>
          <w:ilvl w:val="0"/>
          <w:numId w:val="3"/>
        </w:numPr>
        <w:jc w:val="both"/>
        <w:rPr>
          <w:sz w:val="24"/>
        </w:rPr>
      </w:pPr>
      <w:r>
        <w:rPr>
          <w:sz w:val="24"/>
        </w:rPr>
        <w:t>Le positionnement GPS (utilisé pour trouver les lieux</w:t>
      </w:r>
      <w:r w:rsidRPr="00993F28">
        <w:rPr>
          <w:sz w:val="24"/>
        </w:rPr>
        <w:t>)</w:t>
      </w:r>
    </w:p>
    <w:p w:rsidR="00993F28" w:rsidRDefault="00993F28" w:rsidP="00BE5760">
      <w:pPr>
        <w:jc w:val="both"/>
        <w:rPr>
          <w:sz w:val="24"/>
        </w:rPr>
      </w:pPr>
      <w:r>
        <w:rPr>
          <w:sz w:val="24"/>
        </w:rPr>
        <w:t>L’application n’est pas très gourmande en ressources, lors des tests, nous avons observé qu’elle n’excédait pas 5 Mo de téléchargement pour un rallye.</w:t>
      </w:r>
    </w:p>
    <w:p w:rsidR="00993F28" w:rsidRDefault="00993F28" w:rsidP="00993F28">
      <w:pPr>
        <w:rPr>
          <w:sz w:val="24"/>
        </w:rPr>
      </w:pPr>
    </w:p>
    <w:p w:rsidR="00993F28" w:rsidRDefault="00993F28" w:rsidP="00993F28">
      <w:pPr>
        <w:rPr>
          <w:sz w:val="24"/>
        </w:rPr>
      </w:pPr>
    </w:p>
    <w:p w:rsidR="00993F28" w:rsidRDefault="00993F28" w:rsidP="00993F28">
      <w:pPr>
        <w:rPr>
          <w:sz w:val="24"/>
        </w:rPr>
      </w:pPr>
    </w:p>
    <w:p w:rsidR="00993F28" w:rsidRDefault="00993F28" w:rsidP="00993F28">
      <w:pPr>
        <w:rPr>
          <w:sz w:val="24"/>
        </w:rPr>
      </w:pPr>
    </w:p>
    <w:p w:rsidR="00993F28" w:rsidRDefault="00993F28" w:rsidP="00993F28">
      <w:pPr>
        <w:rPr>
          <w:sz w:val="24"/>
        </w:rPr>
      </w:pPr>
    </w:p>
    <w:p w:rsidR="008571DB" w:rsidRDefault="008571DB" w:rsidP="00993F28">
      <w:pPr>
        <w:rPr>
          <w:sz w:val="24"/>
        </w:rPr>
      </w:pPr>
    </w:p>
    <w:p w:rsidR="008571DB" w:rsidRDefault="008571DB" w:rsidP="00993F28">
      <w:pPr>
        <w:rPr>
          <w:sz w:val="24"/>
        </w:rPr>
      </w:pPr>
    </w:p>
    <w:p w:rsidR="008571DB" w:rsidRDefault="008571DB" w:rsidP="008571DB">
      <w:pPr>
        <w:pStyle w:val="Heading1"/>
        <w:numPr>
          <w:ilvl w:val="0"/>
          <w:numId w:val="1"/>
        </w:numPr>
        <w:rPr>
          <w:sz w:val="48"/>
        </w:rPr>
      </w:pPr>
      <w:bookmarkStart w:id="2" w:name="_Toc455152897"/>
      <w:r>
        <w:rPr>
          <w:sz w:val="48"/>
        </w:rPr>
        <w:lastRenderedPageBreak/>
        <w:t>Installation du .</w:t>
      </w:r>
      <w:proofErr w:type="spellStart"/>
      <w:r>
        <w:rPr>
          <w:sz w:val="48"/>
        </w:rPr>
        <w:t>apk</w:t>
      </w:r>
      <w:bookmarkEnd w:id="2"/>
      <w:proofErr w:type="spellEnd"/>
    </w:p>
    <w:p w:rsidR="008571DB" w:rsidRPr="008571DB" w:rsidRDefault="008571DB" w:rsidP="008571DB">
      <w:pPr>
        <w:pStyle w:val="Heading2"/>
        <w:numPr>
          <w:ilvl w:val="1"/>
          <w:numId w:val="1"/>
        </w:numPr>
        <w:rPr>
          <w:sz w:val="40"/>
        </w:rPr>
      </w:pPr>
      <w:r w:rsidRPr="008571DB">
        <w:rPr>
          <w:sz w:val="40"/>
        </w:rPr>
        <w:t xml:space="preserve">    </w:t>
      </w:r>
      <w:bookmarkStart w:id="3" w:name="_Toc455152898"/>
      <w:r w:rsidRPr="008571DB">
        <w:rPr>
          <w:sz w:val="40"/>
        </w:rPr>
        <w:t>Préambule</w:t>
      </w:r>
      <w:bookmarkEnd w:id="3"/>
    </w:p>
    <w:p w:rsidR="008571DB" w:rsidRDefault="008571DB" w:rsidP="008571DB">
      <w:pPr>
        <w:rPr>
          <w:sz w:val="24"/>
        </w:rPr>
      </w:pPr>
    </w:p>
    <w:p w:rsidR="008571DB" w:rsidRDefault="008571DB" w:rsidP="008571DB">
      <w:pPr>
        <w:jc w:val="both"/>
        <w:rPr>
          <w:sz w:val="24"/>
        </w:rPr>
      </w:pPr>
      <w:r>
        <w:rPr>
          <w:sz w:val="24"/>
        </w:rPr>
        <w:t xml:space="preserve">Dans un premier temps, si vous possédez déjà l’application, veuillez la désinstaller. Pour ce faire, allez dans « Paramètres » suivi de « Applications » et rechercher l’application « Rallye </w:t>
      </w:r>
      <w:proofErr w:type="spellStart"/>
      <w:r>
        <w:rPr>
          <w:sz w:val="24"/>
        </w:rPr>
        <w:t>Miage</w:t>
      </w:r>
      <w:proofErr w:type="spellEnd"/>
      <w:r>
        <w:rPr>
          <w:sz w:val="24"/>
        </w:rPr>
        <w:t xml:space="preserve"> Mulhouse ». Cliquez dessus et choisissez l’option « Désinstaller ».</w:t>
      </w:r>
    </w:p>
    <w:p w:rsidR="008571DB" w:rsidRPr="008571DB" w:rsidRDefault="008571DB" w:rsidP="008571DB">
      <w:pPr>
        <w:pStyle w:val="Heading2"/>
        <w:numPr>
          <w:ilvl w:val="1"/>
          <w:numId w:val="1"/>
        </w:numPr>
        <w:rPr>
          <w:sz w:val="40"/>
        </w:rPr>
      </w:pPr>
      <w:r>
        <w:rPr>
          <w:sz w:val="40"/>
        </w:rPr>
        <w:t xml:space="preserve">    </w:t>
      </w:r>
      <w:bookmarkStart w:id="4" w:name="_Toc455152899"/>
      <w:r>
        <w:rPr>
          <w:sz w:val="40"/>
        </w:rPr>
        <w:t>Téléchargement de l’application</w:t>
      </w:r>
      <w:bookmarkEnd w:id="4"/>
    </w:p>
    <w:p w:rsidR="008571DB" w:rsidRPr="008B3462" w:rsidRDefault="008571DB" w:rsidP="008571DB"/>
    <w:p w:rsidR="008571DB" w:rsidRDefault="008571DB" w:rsidP="008571DB">
      <w:pPr>
        <w:jc w:val="both"/>
        <w:rPr>
          <w:color w:val="000000" w:themeColor="text1"/>
          <w:sz w:val="24"/>
        </w:rPr>
      </w:pPr>
      <w:r>
        <w:rPr>
          <w:sz w:val="24"/>
        </w:rPr>
        <w:t xml:space="preserve">L’application « Rallye </w:t>
      </w:r>
      <w:proofErr w:type="spellStart"/>
      <w:r>
        <w:rPr>
          <w:sz w:val="24"/>
        </w:rPr>
        <w:t>Miage</w:t>
      </w:r>
      <w:proofErr w:type="spellEnd"/>
      <w:r>
        <w:rPr>
          <w:sz w:val="24"/>
        </w:rPr>
        <w:t xml:space="preserve"> » peut se télécharger via le site qui lui est consacré : </w:t>
      </w:r>
      <w:hyperlink r:id="rId10" w:history="1">
        <w:r w:rsidRPr="008B3462">
          <w:rPr>
            <w:rStyle w:val="Hyperlink"/>
            <w:color w:val="000000" w:themeColor="text1"/>
            <w:sz w:val="24"/>
          </w:rPr>
          <w:t>http://www.rallye.miage.uha.fr/</w:t>
        </w:r>
      </w:hyperlink>
      <w:r w:rsidRPr="008B3462">
        <w:rPr>
          <w:color w:val="000000" w:themeColor="text1"/>
          <w:sz w:val="24"/>
        </w:rPr>
        <w:t>.</w:t>
      </w:r>
      <w:r>
        <w:rPr>
          <w:color w:val="000000" w:themeColor="text1"/>
          <w:sz w:val="24"/>
        </w:rPr>
        <w:t xml:space="preserve"> Vous trouverez en haut à droit un onglet nommé « Téléchargements », cliquez dessus. Il apparaitra alors une liste où divers éléments peuvent être téléchargés, sélectionnez « Application </w:t>
      </w:r>
      <w:proofErr w:type="spellStart"/>
      <w:r>
        <w:rPr>
          <w:color w:val="000000" w:themeColor="text1"/>
          <w:sz w:val="24"/>
        </w:rPr>
        <w:t>android</w:t>
      </w:r>
      <w:proofErr w:type="spellEnd"/>
      <w:r>
        <w:rPr>
          <w:color w:val="000000" w:themeColor="text1"/>
          <w:sz w:val="24"/>
        </w:rPr>
        <w:t> » pour télécharger l’application.</w:t>
      </w:r>
      <w:r>
        <w:rPr>
          <w:color w:val="000000" w:themeColor="text1"/>
          <w:sz w:val="24"/>
        </w:rPr>
        <w:br/>
        <w:t xml:space="preserve">Cette dernière se trouvera dans le dossier « Téléchargements » de votre Smartphone. </w:t>
      </w:r>
    </w:p>
    <w:p w:rsidR="008571DB" w:rsidRDefault="008571DB" w:rsidP="008571DB">
      <w:pPr>
        <w:jc w:val="both"/>
        <w:rPr>
          <w:color w:val="000000" w:themeColor="text1"/>
          <w:sz w:val="24"/>
        </w:rPr>
      </w:pPr>
      <w:r>
        <w:rPr>
          <w:color w:val="000000" w:themeColor="text1"/>
          <w:sz w:val="24"/>
        </w:rPr>
        <w:t>Ce dernier peut vous demander automatiquement d’installer l’application, lisez le paragraphe « 2.3. Sources inconnues ». Si l’option « sources inconnues » est déjà activé, veuillez procéder à l’installation, sinon veuillez lire le reste du document</w:t>
      </w:r>
      <w:r w:rsidR="00BE5760">
        <w:rPr>
          <w:color w:val="000000" w:themeColor="text1"/>
          <w:sz w:val="24"/>
        </w:rPr>
        <w:t>.</w:t>
      </w:r>
    </w:p>
    <w:p w:rsidR="008571DB" w:rsidRPr="00BE5760" w:rsidRDefault="00BE5760" w:rsidP="00BE5760">
      <w:pPr>
        <w:pStyle w:val="Heading2"/>
        <w:numPr>
          <w:ilvl w:val="1"/>
          <w:numId w:val="1"/>
        </w:numPr>
        <w:rPr>
          <w:sz w:val="40"/>
        </w:rPr>
      </w:pPr>
      <w:r>
        <w:rPr>
          <w:sz w:val="40"/>
        </w:rPr>
        <w:t xml:space="preserve">     </w:t>
      </w:r>
      <w:bookmarkStart w:id="5" w:name="_Toc455152900"/>
      <w:r>
        <w:rPr>
          <w:sz w:val="40"/>
        </w:rPr>
        <w:t>Sources inconnues</w:t>
      </w:r>
      <w:bookmarkEnd w:id="5"/>
    </w:p>
    <w:p w:rsidR="008571DB" w:rsidRDefault="008571DB" w:rsidP="008571DB"/>
    <w:p w:rsidR="008571DB" w:rsidRDefault="008571DB" w:rsidP="008571DB">
      <w:pPr>
        <w:jc w:val="both"/>
        <w:rPr>
          <w:sz w:val="24"/>
        </w:rPr>
      </w:pPr>
      <w:r>
        <w:rPr>
          <w:sz w:val="24"/>
        </w:rPr>
        <w:t xml:space="preserve">L’option « sources inconnues » est à ACTIVER impérativement pour pouvoir autoriser l’installation de l’application. Cette option est disponible dans « Paramètres » suivi de « Sécurité » pour les Smartphones ayant une version </w:t>
      </w:r>
      <w:proofErr w:type="spellStart"/>
      <w:r>
        <w:rPr>
          <w:sz w:val="24"/>
        </w:rPr>
        <w:t>Android</w:t>
      </w:r>
      <w:proofErr w:type="spellEnd"/>
      <w:r>
        <w:rPr>
          <w:sz w:val="24"/>
        </w:rPr>
        <w:t xml:space="preserve"> supérieure à 4.0. </w:t>
      </w:r>
    </w:p>
    <w:p w:rsidR="008571DB" w:rsidRDefault="00BE5760" w:rsidP="00BE5760">
      <w:pPr>
        <w:pStyle w:val="Heading2"/>
        <w:numPr>
          <w:ilvl w:val="1"/>
          <w:numId w:val="1"/>
        </w:numPr>
        <w:rPr>
          <w:sz w:val="40"/>
        </w:rPr>
      </w:pPr>
      <w:r>
        <w:rPr>
          <w:sz w:val="40"/>
        </w:rPr>
        <w:t xml:space="preserve">     </w:t>
      </w:r>
      <w:bookmarkStart w:id="6" w:name="_Toc455152901"/>
      <w:r>
        <w:rPr>
          <w:sz w:val="40"/>
        </w:rPr>
        <w:t>Installer l’application</w:t>
      </w:r>
      <w:bookmarkEnd w:id="6"/>
    </w:p>
    <w:p w:rsidR="00BE5760" w:rsidRPr="00BE5760" w:rsidRDefault="00BE5760" w:rsidP="00BE5760"/>
    <w:p w:rsidR="008571DB" w:rsidRDefault="008571DB" w:rsidP="008571DB">
      <w:pPr>
        <w:jc w:val="both"/>
        <w:rPr>
          <w:sz w:val="24"/>
        </w:rPr>
      </w:pPr>
      <w:r>
        <w:rPr>
          <w:sz w:val="24"/>
        </w:rPr>
        <w:t>Il ne vous reste plus qu’à aller dans le dossier « Téléchargements »  de votre Smartphone et de cliquer sur « </w:t>
      </w:r>
      <w:proofErr w:type="spellStart"/>
      <w:r>
        <w:rPr>
          <w:sz w:val="24"/>
        </w:rPr>
        <w:t>ApplicationRallye.apk</w:t>
      </w:r>
      <w:proofErr w:type="spellEnd"/>
      <w:r>
        <w:rPr>
          <w:sz w:val="24"/>
        </w:rPr>
        <w:t> ». Il vous proposera alors de l’installer, il vous suffira d’accepter.</w:t>
      </w:r>
    </w:p>
    <w:p w:rsidR="008571DB" w:rsidRDefault="008571DB" w:rsidP="008571DB">
      <w:pPr>
        <w:jc w:val="both"/>
        <w:rPr>
          <w:sz w:val="24"/>
        </w:rPr>
      </w:pPr>
      <w:r>
        <w:rPr>
          <w:sz w:val="24"/>
        </w:rPr>
        <w:t>Une fois l’installation terminée, vous pouvez lancer l’application et commencer à jouer !</w:t>
      </w:r>
    </w:p>
    <w:p w:rsidR="00E50F39" w:rsidRDefault="00BE5760" w:rsidP="008571DB">
      <w:pPr>
        <w:jc w:val="both"/>
        <w:rPr>
          <w:sz w:val="24"/>
        </w:rPr>
      </w:pPr>
      <w:r w:rsidRPr="00BE5760">
        <w:rPr>
          <w:sz w:val="24"/>
          <w:u w:val="single"/>
        </w:rPr>
        <w:t>Remarque :</w:t>
      </w:r>
      <w:r>
        <w:rPr>
          <w:sz w:val="24"/>
        </w:rPr>
        <w:t xml:space="preserve"> Il se peut que votre téléphone ne </w:t>
      </w:r>
      <w:proofErr w:type="gramStart"/>
      <w:r>
        <w:rPr>
          <w:sz w:val="24"/>
        </w:rPr>
        <w:t>permet</w:t>
      </w:r>
      <w:proofErr w:type="gramEnd"/>
      <w:r>
        <w:rPr>
          <w:sz w:val="24"/>
        </w:rPr>
        <w:t xml:space="preserve"> pas cette opération (installation), vous pouvez télécharger un assistant d’installation tel que </w:t>
      </w:r>
      <w:proofErr w:type="spellStart"/>
      <w:r>
        <w:rPr>
          <w:i/>
          <w:sz w:val="24"/>
        </w:rPr>
        <w:t>AppInstaller</w:t>
      </w:r>
      <w:proofErr w:type="spellEnd"/>
      <w:r>
        <w:rPr>
          <w:sz w:val="24"/>
        </w:rPr>
        <w:t xml:space="preserve">, téléchargeable sur le </w:t>
      </w:r>
      <w:r>
        <w:rPr>
          <w:i/>
          <w:sz w:val="24"/>
        </w:rPr>
        <w:t>Play Store</w:t>
      </w:r>
      <w:r>
        <w:rPr>
          <w:sz w:val="24"/>
        </w:rPr>
        <w:t>.</w:t>
      </w:r>
    </w:p>
    <w:p w:rsidR="00E50F39" w:rsidRDefault="00E50F39" w:rsidP="008571DB">
      <w:pPr>
        <w:jc w:val="both"/>
        <w:rPr>
          <w:sz w:val="24"/>
        </w:rPr>
      </w:pPr>
    </w:p>
    <w:p w:rsidR="00BE5760" w:rsidRDefault="0005584D" w:rsidP="0005584D">
      <w:pPr>
        <w:pStyle w:val="Heading1"/>
        <w:numPr>
          <w:ilvl w:val="0"/>
          <w:numId w:val="1"/>
        </w:numPr>
        <w:rPr>
          <w:sz w:val="48"/>
        </w:rPr>
      </w:pPr>
      <w:bookmarkStart w:id="7" w:name="_Toc455152902"/>
      <w:r>
        <w:rPr>
          <w:sz w:val="48"/>
        </w:rPr>
        <w:lastRenderedPageBreak/>
        <w:t>Utilisation de l’application</w:t>
      </w:r>
      <w:bookmarkEnd w:id="7"/>
    </w:p>
    <w:p w:rsidR="0005584D" w:rsidRDefault="0005584D" w:rsidP="0005584D">
      <w:pPr>
        <w:pStyle w:val="Heading2"/>
        <w:numPr>
          <w:ilvl w:val="1"/>
          <w:numId w:val="1"/>
        </w:numPr>
        <w:rPr>
          <w:sz w:val="40"/>
        </w:rPr>
      </w:pPr>
      <w:r>
        <w:rPr>
          <w:sz w:val="40"/>
        </w:rPr>
        <w:t xml:space="preserve">    </w:t>
      </w:r>
      <w:bookmarkStart w:id="8" w:name="_Toc455152903"/>
      <w:r>
        <w:rPr>
          <w:sz w:val="40"/>
        </w:rPr>
        <w:t>Lancement de l’application</w:t>
      </w:r>
      <w:bookmarkEnd w:id="8"/>
    </w:p>
    <w:p w:rsidR="0005584D" w:rsidRDefault="0005584D" w:rsidP="0005584D"/>
    <w:p w:rsidR="0005584D" w:rsidRDefault="0005584D" w:rsidP="0005584D">
      <w:pPr>
        <w:rPr>
          <w:sz w:val="24"/>
        </w:rPr>
      </w:pPr>
      <w:r>
        <w:rPr>
          <w:sz w:val="24"/>
        </w:rPr>
        <w:t>Pour lancer l’application, il faut parcourir votre liste d’applications jusqu’à trouver l’application « Rallye</w:t>
      </w:r>
      <w:r w:rsidR="00BC089E">
        <w:rPr>
          <w:sz w:val="24"/>
        </w:rPr>
        <w:t xml:space="preserve"> </w:t>
      </w:r>
      <w:proofErr w:type="spellStart"/>
      <w:r w:rsidR="00BC089E">
        <w:rPr>
          <w:sz w:val="24"/>
        </w:rPr>
        <w:t>Miage</w:t>
      </w:r>
      <w:proofErr w:type="spellEnd"/>
      <w:r w:rsidR="00BC089E">
        <w:rPr>
          <w:sz w:val="24"/>
        </w:rPr>
        <w:t xml:space="preserve"> Mulhouse ». Il suffit alors de cliquer sur le bouton représenté ci-dessous pour que l’application se lance.</w:t>
      </w:r>
    </w:p>
    <w:p w:rsidR="00BC089E" w:rsidRDefault="00BC089E" w:rsidP="00BC089E">
      <w:pPr>
        <w:jc w:val="center"/>
        <w:rPr>
          <w:sz w:val="24"/>
        </w:rPr>
      </w:pPr>
      <w:r>
        <w:rPr>
          <w:noProof/>
          <w:sz w:val="24"/>
          <w:lang w:eastAsia="fr-FR"/>
        </w:rPr>
        <w:drawing>
          <wp:inline distT="0" distB="0" distL="0" distR="0">
            <wp:extent cx="1127051" cy="751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AGE.png"/>
                    <pic:cNvPicPr/>
                  </pic:nvPicPr>
                  <pic:blipFill>
                    <a:blip r:embed="rId11">
                      <a:extLst>
                        <a:ext uri="{28A0092B-C50C-407E-A947-70E740481C1C}">
                          <a14:useLocalDpi xmlns:a14="http://schemas.microsoft.com/office/drawing/2010/main" val="0"/>
                        </a:ext>
                      </a:extLst>
                    </a:blip>
                    <a:stretch>
                      <a:fillRect/>
                    </a:stretch>
                  </pic:blipFill>
                  <pic:spPr>
                    <a:xfrm>
                      <a:off x="0" y="0"/>
                      <a:ext cx="1126750" cy="751167"/>
                    </a:xfrm>
                    <a:prstGeom prst="rect">
                      <a:avLst/>
                    </a:prstGeom>
                  </pic:spPr>
                </pic:pic>
              </a:graphicData>
            </a:graphic>
          </wp:inline>
        </w:drawing>
      </w:r>
    </w:p>
    <w:p w:rsidR="00BC089E" w:rsidRDefault="00BC089E" w:rsidP="00BC089E">
      <w:pPr>
        <w:jc w:val="center"/>
        <w:rPr>
          <w:sz w:val="24"/>
        </w:rPr>
      </w:pPr>
    </w:p>
    <w:p w:rsidR="00BC089E" w:rsidRDefault="00BC089E" w:rsidP="00BC089E">
      <w:pPr>
        <w:pStyle w:val="Heading2"/>
        <w:numPr>
          <w:ilvl w:val="1"/>
          <w:numId w:val="1"/>
        </w:numPr>
        <w:rPr>
          <w:sz w:val="40"/>
        </w:rPr>
      </w:pPr>
      <w:r>
        <w:rPr>
          <w:sz w:val="40"/>
        </w:rPr>
        <w:t xml:space="preserve">    </w:t>
      </w:r>
      <w:bookmarkStart w:id="9" w:name="_Toc455152904"/>
      <w:r>
        <w:rPr>
          <w:sz w:val="40"/>
        </w:rPr>
        <w:t>La vue principale</w:t>
      </w:r>
      <w:bookmarkEnd w:id="9"/>
    </w:p>
    <w:p w:rsidR="00BC089E" w:rsidRDefault="00BC089E" w:rsidP="00BC089E"/>
    <w:p w:rsidR="00BC089E" w:rsidRPr="00BC089E" w:rsidRDefault="00BC089E" w:rsidP="00BC089E">
      <w:pPr>
        <w:rPr>
          <w:sz w:val="24"/>
        </w:rPr>
      </w:pPr>
      <w:r>
        <w:rPr>
          <w:sz w:val="24"/>
        </w:rPr>
        <w:t>La vue principale de l’application est la suivante :</w:t>
      </w:r>
    </w:p>
    <w:tbl>
      <w:tblPr>
        <w:tblStyle w:val="TableGrid"/>
        <w:tblW w:w="0" w:type="auto"/>
        <w:tblLook w:val="04A0" w:firstRow="1" w:lastRow="0" w:firstColumn="1" w:lastColumn="0" w:noHBand="0" w:noVBand="1"/>
      </w:tblPr>
      <w:tblGrid>
        <w:gridCol w:w="4606"/>
        <w:gridCol w:w="4606"/>
      </w:tblGrid>
      <w:tr w:rsidR="00BC089E" w:rsidTr="005E3DFB">
        <w:tc>
          <w:tcPr>
            <w:tcW w:w="4606" w:type="dxa"/>
            <w:tcBorders>
              <w:top w:val="nil"/>
              <w:left w:val="nil"/>
              <w:bottom w:val="nil"/>
              <w:right w:val="nil"/>
            </w:tcBorders>
          </w:tcPr>
          <w:p w:rsidR="00BC089E" w:rsidRDefault="00BC089E" w:rsidP="00BC089E">
            <w:r>
              <w:rPr>
                <w:noProof/>
                <w:lang w:eastAsia="fr-FR"/>
              </w:rPr>
              <w:drawing>
                <wp:inline distT="0" distB="0" distL="0" distR="0" wp14:anchorId="0A04117D" wp14:editId="591FAD31">
                  <wp:extent cx="2398231" cy="4263656"/>
                  <wp:effectExtent l="76200" t="76200" r="135890"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ActivityVid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2494" cy="427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606" w:type="dxa"/>
            <w:tcBorders>
              <w:top w:val="nil"/>
              <w:left w:val="nil"/>
              <w:bottom w:val="nil"/>
              <w:right w:val="nil"/>
            </w:tcBorders>
          </w:tcPr>
          <w:p w:rsidR="00BC089E" w:rsidRDefault="00BC089E" w:rsidP="00BC089E"/>
          <w:p w:rsidR="00BC089E" w:rsidRDefault="00F70079" w:rsidP="005E3DFB">
            <w:pPr>
              <w:jc w:val="both"/>
              <w:rPr>
                <w:sz w:val="24"/>
              </w:rPr>
            </w:pPr>
            <w:r>
              <w:rPr>
                <w:noProof/>
              </w:rPr>
              <w:pict>
                <v:shape id="_x0000_s1026" type="#_x0000_t75" style="position:absolute;left:0;text-align:left;margin-left:0;margin-top:83.3pt;width:18.4pt;height:18.4pt;z-index:251659264;mso-position-horizontal-relative:margin;mso-position-vertical-relative:margin">
                  <v:imagedata r:id="rId13" o:title="etape_en_cours"/>
                  <w10:wrap type="square" anchorx="margin" anchory="margin"/>
                </v:shape>
              </w:pict>
            </w:r>
            <w:r w:rsidR="00BC089E">
              <w:rPr>
                <w:sz w:val="24"/>
              </w:rPr>
              <w:t>Cette vue contient la liste des circuits que vous voulez lancer. De base, cette liste est vide. Trois icônes de couleurs permettent d’interagir avec cette liste.</w:t>
            </w:r>
          </w:p>
          <w:p w:rsidR="00BC089E" w:rsidRDefault="00BC089E" w:rsidP="00BC089E">
            <w:pPr>
              <w:rPr>
                <w:sz w:val="24"/>
              </w:rPr>
            </w:pPr>
          </w:p>
          <w:p w:rsidR="00BC089E" w:rsidRDefault="005E3DFB" w:rsidP="005E3DFB">
            <w:pPr>
              <w:jc w:val="both"/>
              <w:rPr>
                <w:sz w:val="24"/>
              </w:rPr>
            </w:pPr>
            <w:r>
              <w:rPr>
                <w:sz w:val="24"/>
              </w:rPr>
              <w:t xml:space="preserve"> Permet de lancer le </w:t>
            </w:r>
            <w:r w:rsidR="0009016B">
              <w:rPr>
                <w:sz w:val="24"/>
              </w:rPr>
              <w:t>circuit</w:t>
            </w:r>
            <w:r>
              <w:rPr>
                <w:sz w:val="24"/>
              </w:rPr>
              <w:t xml:space="preserve"> sélectionné. Cette option est désactivée si aucun </w:t>
            </w:r>
            <w:r w:rsidR="0009016B">
              <w:rPr>
                <w:sz w:val="24"/>
              </w:rPr>
              <w:t>circuit</w:t>
            </w:r>
            <w:r>
              <w:rPr>
                <w:sz w:val="24"/>
              </w:rPr>
              <w:t xml:space="preserve"> n’a été sélectionné.</w:t>
            </w:r>
          </w:p>
          <w:p w:rsidR="005E3DFB" w:rsidRDefault="005E3DFB" w:rsidP="00BC089E">
            <w:pPr>
              <w:rPr>
                <w:sz w:val="24"/>
              </w:rPr>
            </w:pPr>
          </w:p>
          <w:p w:rsidR="005E3DFB" w:rsidRDefault="005E3DFB" w:rsidP="00BC089E">
            <w:pPr>
              <w:rPr>
                <w:sz w:val="24"/>
              </w:rPr>
            </w:pPr>
          </w:p>
          <w:p w:rsidR="005E3DFB" w:rsidRDefault="005E3DFB" w:rsidP="005E3DFB">
            <w:pPr>
              <w:jc w:val="both"/>
              <w:rPr>
                <w:sz w:val="24"/>
              </w:rPr>
            </w:pPr>
            <w:r>
              <w:rPr>
                <w:sz w:val="24"/>
              </w:rPr>
              <w:t xml:space="preserve">Permet d’ajouter un </w:t>
            </w:r>
            <w:r w:rsidR="0009016B">
              <w:rPr>
                <w:sz w:val="24"/>
              </w:rPr>
              <w:t>circuit</w:t>
            </w:r>
            <w:r>
              <w:rPr>
                <w:sz w:val="24"/>
              </w:rPr>
              <w:t xml:space="preserve"> dans la liste des </w:t>
            </w:r>
            <w:r w:rsidR="0009016B">
              <w:rPr>
                <w:sz w:val="24"/>
              </w:rPr>
              <w:t>circuit</w:t>
            </w:r>
            <w:r>
              <w:rPr>
                <w:sz w:val="24"/>
              </w:rPr>
              <w:t xml:space="preserve">s. </w:t>
            </w:r>
          </w:p>
          <w:p w:rsidR="005E3DFB" w:rsidRDefault="005E3DFB" w:rsidP="00BC089E">
            <w:pPr>
              <w:rPr>
                <w:sz w:val="24"/>
              </w:rPr>
            </w:pPr>
          </w:p>
          <w:p w:rsidR="005E3DFB" w:rsidRDefault="005E3DFB" w:rsidP="00BC089E">
            <w:pPr>
              <w:rPr>
                <w:sz w:val="24"/>
              </w:rPr>
            </w:pPr>
          </w:p>
          <w:p w:rsidR="005E3DFB" w:rsidRPr="00BC089E" w:rsidRDefault="00F70079" w:rsidP="005E3DFB">
            <w:pPr>
              <w:jc w:val="both"/>
              <w:rPr>
                <w:sz w:val="24"/>
              </w:rPr>
            </w:pPr>
            <w:r>
              <w:rPr>
                <w:noProof/>
              </w:rPr>
              <w:pict>
                <v:shape id="_x0000_s1028" type="#_x0000_t75" style="position:absolute;left:0;text-align:left;margin-left:0;margin-top:226.95pt;width:20.1pt;height:20.1pt;z-index:251663360;mso-position-horizontal-relative:margin;mso-position-vertical-relative:margin">
                  <v:imagedata r:id="rId14" o:title="delete_icon_32"/>
                  <w10:wrap type="square" anchorx="margin" anchory="margin"/>
                </v:shape>
              </w:pict>
            </w:r>
            <w:r>
              <w:rPr>
                <w:noProof/>
              </w:rPr>
              <w:pict>
                <v:shape id="_x0000_s1027" type="#_x0000_t75" style="position:absolute;left:0;text-align:left;margin-left:0;margin-top:168.3pt;width:20.1pt;height:20.1pt;z-index:251661312;mso-position-horizontal-relative:margin;mso-position-vertical-relative:margin">
                  <v:imagedata r:id="rId15" o:title="add_icon32"/>
                  <w10:wrap type="square" anchorx="margin" anchory="margin"/>
                </v:shape>
              </w:pict>
            </w:r>
            <w:r w:rsidR="005E3DFB">
              <w:rPr>
                <w:sz w:val="24"/>
              </w:rPr>
              <w:t xml:space="preserve">Permet de supprimer un </w:t>
            </w:r>
            <w:r w:rsidR="0009016B">
              <w:rPr>
                <w:sz w:val="24"/>
              </w:rPr>
              <w:t>circuit</w:t>
            </w:r>
            <w:r w:rsidR="005E3DFB">
              <w:rPr>
                <w:sz w:val="24"/>
              </w:rPr>
              <w:t xml:space="preserve"> sélectionné. Cette option est désactivée si aucun </w:t>
            </w:r>
            <w:r w:rsidR="0009016B">
              <w:rPr>
                <w:sz w:val="24"/>
              </w:rPr>
              <w:t>circuit</w:t>
            </w:r>
            <w:r w:rsidR="005E3DFB">
              <w:rPr>
                <w:sz w:val="24"/>
              </w:rPr>
              <w:t xml:space="preserve"> n’est sélectionné.</w:t>
            </w:r>
          </w:p>
        </w:tc>
      </w:tr>
    </w:tbl>
    <w:p w:rsidR="00BC089E" w:rsidRDefault="005E3DFB" w:rsidP="005E3DFB">
      <w:pPr>
        <w:pStyle w:val="Heading2"/>
        <w:numPr>
          <w:ilvl w:val="1"/>
          <w:numId w:val="1"/>
        </w:numPr>
        <w:rPr>
          <w:sz w:val="40"/>
        </w:rPr>
      </w:pPr>
      <w:r>
        <w:rPr>
          <w:sz w:val="40"/>
        </w:rPr>
        <w:lastRenderedPageBreak/>
        <w:t xml:space="preserve">     </w:t>
      </w:r>
      <w:bookmarkStart w:id="10" w:name="_Toc455152905"/>
      <w:r>
        <w:rPr>
          <w:sz w:val="40"/>
        </w:rPr>
        <w:t>Ajouter un circuit</w:t>
      </w:r>
      <w:bookmarkEnd w:id="10"/>
    </w:p>
    <w:p w:rsidR="005E3DFB" w:rsidRDefault="005E3DFB" w:rsidP="005E3DFB"/>
    <w:tbl>
      <w:tblPr>
        <w:tblStyle w:val="TableGrid"/>
        <w:tblW w:w="0" w:type="auto"/>
        <w:tblLook w:val="04A0" w:firstRow="1" w:lastRow="0" w:firstColumn="1" w:lastColumn="0" w:noHBand="0" w:noVBand="1"/>
      </w:tblPr>
      <w:tblGrid>
        <w:gridCol w:w="4606"/>
        <w:gridCol w:w="4626"/>
      </w:tblGrid>
      <w:tr w:rsidR="005E3DFB" w:rsidTr="0009016B">
        <w:tc>
          <w:tcPr>
            <w:tcW w:w="4606" w:type="dxa"/>
            <w:tcBorders>
              <w:top w:val="nil"/>
              <w:left w:val="nil"/>
              <w:bottom w:val="nil"/>
              <w:right w:val="nil"/>
            </w:tcBorders>
          </w:tcPr>
          <w:p w:rsidR="005E3DFB" w:rsidRDefault="005E3DFB" w:rsidP="005E3DFB">
            <w:pPr>
              <w:rPr>
                <w:sz w:val="24"/>
              </w:rPr>
            </w:pPr>
            <w:r>
              <w:rPr>
                <w:sz w:val="24"/>
              </w:rPr>
              <w:t xml:space="preserve">Cette vue est affichée après un appui sur la </w:t>
            </w:r>
            <w:proofErr w:type="gramStart"/>
            <w:r w:rsidR="000B26B8">
              <w:rPr>
                <w:sz w:val="24"/>
              </w:rPr>
              <w:t>touche</w:t>
            </w:r>
            <w:r w:rsidR="00A07B00">
              <w:rPr>
                <w:sz w:val="24"/>
              </w:rPr>
              <w:t xml:space="preserve"> </w:t>
            </w:r>
            <w:proofErr w:type="gramEnd"/>
            <w:r w:rsidR="000B26B8">
              <w:rPr>
                <w:noProof/>
                <w:lang w:eastAsia="fr-FR"/>
              </w:rPr>
              <w:drawing>
                <wp:inline distT="0" distB="0" distL="0" distR="0" wp14:anchorId="76FBF591" wp14:editId="3B08A759">
                  <wp:extent cx="223520" cy="223520"/>
                  <wp:effectExtent l="0" t="0" r="5080" b="5080"/>
                  <wp:docPr id="7" name="Picture 7" descr="C:\Users\Le\AppData\Local\Microsoft\Windows\INetCache\Content.Word\add_ic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AppData\Local\Microsoft\Windows\INetCache\Content.Word\add_icon3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520" cy="223520"/>
                          </a:xfrm>
                          <a:prstGeom prst="rect">
                            <a:avLst/>
                          </a:prstGeom>
                          <a:noFill/>
                          <a:ln>
                            <a:noFill/>
                          </a:ln>
                        </pic:spPr>
                      </pic:pic>
                    </a:graphicData>
                  </a:graphic>
                </wp:inline>
              </w:drawing>
            </w:r>
            <w:r w:rsidR="000B26B8">
              <w:rPr>
                <w:sz w:val="24"/>
              </w:rPr>
              <w:t>.</w:t>
            </w:r>
          </w:p>
          <w:p w:rsidR="000B26B8" w:rsidRDefault="000B26B8" w:rsidP="005E3DFB">
            <w:pPr>
              <w:rPr>
                <w:sz w:val="24"/>
              </w:rPr>
            </w:pPr>
          </w:p>
          <w:p w:rsidR="000B26B8" w:rsidRDefault="000B26B8" w:rsidP="000B26B8">
            <w:pPr>
              <w:jc w:val="both"/>
              <w:rPr>
                <w:sz w:val="24"/>
              </w:rPr>
            </w:pPr>
            <w:r w:rsidRPr="000B26B8">
              <w:rPr>
                <w:sz w:val="24"/>
              </w:rPr>
              <w:t xml:space="preserve">Afin d'ajouter un </w:t>
            </w:r>
            <w:r w:rsidR="0009016B">
              <w:rPr>
                <w:sz w:val="24"/>
              </w:rPr>
              <w:t>circuit</w:t>
            </w:r>
            <w:r w:rsidRPr="000B26B8">
              <w:rPr>
                <w:sz w:val="24"/>
              </w:rPr>
              <w:t>, il faut au préalable s'inscrire à un</w:t>
            </w:r>
            <w:r>
              <w:rPr>
                <w:sz w:val="24"/>
              </w:rPr>
              <w:t xml:space="preserve"> </w:t>
            </w:r>
            <w:r w:rsidRPr="000B26B8">
              <w:rPr>
                <w:sz w:val="24"/>
              </w:rPr>
              <w:t xml:space="preserve">circuit sur le site </w:t>
            </w:r>
            <w:hyperlink r:id="rId17" w:history="1">
              <w:r w:rsidRPr="008209A3">
                <w:rPr>
                  <w:rStyle w:val="Hyperlink"/>
                  <w:b/>
                  <w:sz w:val="24"/>
                </w:rPr>
                <w:t>http://www.rallye.miage.uha.fr/</w:t>
              </w:r>
            </w:hyperlink>
            <w:r>
              <w:rPr>
                <w:sz w:val="24"/>
              </w:rPr>
              <w:t xml:space="preserve"> </w:t>
            </w:r>
            <w:r w:rsidRPr="000B26B8">
              <w:rPr>
                <w:sz w:val="24"/>
              </w:rPr>
              <w:t>en</w:t>
            </w:r>
            <w:r>
              <w:rPr>
                <w:sz w:val="24"/>
              </w:rPr>
              <w:t xml:space="preserve"> </w:t>
            </w:r>
            <w:r w:rsidRPr="000B26B8">
              <w:rPr>
                <w:sz w:val="24"/>
              </w:rPr>
              <w:t>indiquant le nom de votre équipe, votre adresse email et</w:t>
            </w:r>
            <w:r>
              <w:rPr>
                <w:sz w:val="24"/>
              </w:rPr>
              <w:t xml:space="preserve"> </w:t>
            </w:r>
            <w:r w:rsidRPr="000B26B8">
              <w:rPr>
                <w:sz w:val="24"/>
              </w:rPr>
              <w:t>votre numéro de téléphone. Une fois ces informations</w:t>
            </w:r>
            <w:r>
              <w:rPr>
                <w:sz w:val="24"/>
              </w:rPr>
              <w:t xml:space="preserve"> </w:t>
            </w:r>
            <w:r w:rsidRPr="000B26B8">
              <w:rPr>
                <w:sz w:val="24"/>
              </w:rPr>
              <w:t>renseignées, vous recevrez un email avec un récapitulatif</w:t>
            </w:r>
            <w:r>
              <w:rPr>
                <w:sz w:val="24"/>
              </w:rPr>
              <w:t xml:space="preserve"> </w:t>
            </w:r>
            <w:r w:rsidRPr="000B26B8">
              <w:rPr>
                <w:sz w:val="24"/>
              </w:rPr>
              <w:t>de votre inscription, ainsi qu'un code utilisateur. Ce code</w:t>
            </w:r>
            <w:r>
              <w:rPr>
                <w:sz w:val="24"/>
              </w:rPr>
              <w:t xml:space="preserve"> </w:t>
            </w:r>
            <w:r w:rsidRPr="000B26B8">
              <w:rPr>
                <w:sz w:val="24"/>
              </w:rPr>
              <w:t>unique comprend 5 caractères alphanumériques et est</w:t>
            </w:r>
            <w:r>
              <w:rPr>
                <w:sz w:val="24"/>
              </w:rPr>
              <w:t xml:space="preserve"> </w:t>
            </w:r>
            <w:r w:rsidRPr="000B26B8">
              <w:rPr>
                <w:sz w:val="24"/>
              </w:rPr>
              <w:t xml:space="preserve">associé à une équipe pour un </w:t>
            </w:r>
            <w:r w:rsidR="0009016B">
              <w:rPr>
                <w:sz w:val="24"/>
              </w:rPr>
              <w:t>circuit</w:t>
            </w:r>
            <w:r w:rsidRPr="000B26B8">
              <w:rPr>
                <w:sz w:val="24"/>
              </w:rPr>
              <w:t>. Cela veut dire que</w:t>
            </w:r>
            <w:r>
              <w:rPr>
                <w:sz w:val="24"/>
              </w:rPr>
              <w:t xml:space="preserve"> </w:t>
            </w:r>
            <w:r w:rsidRPr="000B26B8">
              <w:rPr>
                <w:sz w:val="24"/>
              </w:rPr>
              <w:t>chaque utilisateur possède un code qui lui est lié, ne le</w:t>
            </w:r>
            <w:r>
              <w:rPr>
                <w:sz w:val="24"/>
              </w:rPr>
              <w:t xml:space="preserve"> </w:t>
            </w:r>
            <w:r w:rsidRPr="000B26B8">
              <w:rPr>
                <w:sz w:val="24"/>
              </w:rPr>
              <w:t>partagez pas avec d'autres équipes !</w:t>
            </w:r>
          </w:p>
          <w:p w:rsidR="000B26B8" w:rsidRDefault="000B26B8" w:rsidP="000B26B8">
            <w:pPr>
              <w:jc w:val="both"/>
              <w:rPr>
                <w:sz w:val="24"/>
              </w:rPr>
            </w:pPr>
          </w:p>
          <w:p w:rsidR="000B26B8" w:rsidRPr="005E3DFB" w:rsidRDefault="000B26B8" w:rsidP="000B26B8">
            <w:pPr>
              <w:jc w:val="both"/>
              <w:rPr>
                <w:sz w:val="24"/>
              </w:rPr>
            </w:pPr>
            <w:r w:rsidRPr="000B26B8">
              <w:rPr>
                <w:sz w:val="24"/>
              </w:rPr>
              <w:t>Une fois le code à votre disposition, vous pouvez le</w:t>
            </w:r>
            <w:r>
              <w:rPr>
                <w:sz w:val="24"/>
              </w:rPr>
              <w:t xml:space="preserve"> </w:t>
            </w:r>
            <w:r w:rsidRPr="000B26B8">
              <w:rPr>
                <w:sz w:val="24"/>
              </w:rPr>
              <w:t>rentrer dans la zone de texte dédiée, et appuyer sur</w:t>
            </w:r>
            <w:r>
              <w:rPr>
                <w:sz w:val="24"/>
              </w:rPr>
              <w:t xml:space="preserve"> </w:t>
            </w:r>
            <w:r w:rsidRPr="000B26B8">
              <w:rPr>
                <w:sz w:val="24"/>
              </w:rPr>
              <w:t xml:space="preserve">"Ajouter", pour télécharger le </w:t>
            </w:r>
            <w:r w:rsidR="0009016B">
              <w:rPr>
                <w:sz w:val="24"/>
              </w:rPr>
              <w:t>circuit</w:t>
            </w:r>
            <w:r w:rsidRPr="000B26B8">
              <w:rPr>
                <w:sz w:val="24"/>
              </w:rPr>
              <w:t xml:space="preserve"> et le retrouver dans</w:t>
            </w:r>
            <w:r>
              <w:rPr>
                <w:sz w:val="24"/>
              </w:rPr>
              <w:t xml:space="preserve"> </w:t>
            </w:r>
            <w:r w:rsidRPr="000B26B8">
              <w:rPr>
                <w:sz w:val="24"/>
              </w:rPr>
              <w:t xml:space="preserve">la liste des </w:t>
            </w:r>
            <w:r w:rsidR="0009016B">
              <w:rPr>
                <w:sz w:val="24"/>
              </w:rPr>
              <w:t>circuit</w:t>
            </w:r>
            <w:r w:rsidRPr="000B26B8">
              <w:rPr>
                <w:sz w:val="24"/>
              </w:rPr>
              <w:t>s de la page d'accueil. Si vous entrez un</w:t>
            </w:r>
            <w:r>
              <w:rPr>
                <w:sz w:val="24"/>
              </w:rPr>
              <w:t xml:space="preserve"> </w:t>
            </w:r>
            <w:r w:rsidRPr="000B26B8">
              <w:rPr>
                <w:sz w:val="24"/>
              </w:rPr>
              <w:t xml:space="preserve">code d'un </w:t>
            </w:r>
            <w:r w:rsidR="0009016B">
              <w:rPr>
                <w:sz w:val="24"/>
              </w:rPr>
              <w:t>circuit</w:t>
            </w:r>
            <w:r w:rsidRPr="000B26B8">
              <w:rPr>
                <w:sz w:val="24"/>
              </w:rPr>
              <w:t xml:space="preserve"> déjà présent dans la liste, une boîte de</w:t>
            </w:r>
            <w:r>
              <w:rPr>
                <w:sz w:val="24"/>
              </w:rPr>
              <w:t xml:space="preserve"> </w:t>
            </w:r>
            <w:r w:rsidRPr="000B26B8">
              <w:rPr>
                <w:sz w:val="24"/>
              </w:rPr>
              <w:t>dialogue vous proposera de l'écraser (vous perdrez tout</w:t>
            </w:r>
            <w:r>
              <w:rPr>
                <w:sz w:val="24"/>
              </w:rPr>
              <w:t xml:space="preserve"> </w:t>
            </w:r>
            <w:r w:rsidRPr="000B26B8">
              <w:rPr>
                <w:sz w:val="24"/>
              </w:rPr>
              <w:t>avancement).</w:t>
            </w:r>
          </w:p>
        </w:tc>
        <w:tc>
          <w:tcPr>
            <w:tcW w:w="4606" w:type="dxa"/>
            <w:tcBorders>
              <w:top w:val="nil"/>
              <w:left w:val="nil"/>
              <w:bottom w:val="nil"/>
              <w:right w:val="nil"/>
            </w:tcBorders>
          </w:tcPr>
          <w:p w:rsidR="005E3DFB" w:rsidRDefault="005E3DFB" w:rsidP="005E3DFB">
            <w:r>
              <w:rPr>
                <w:noProof/>
                <w:lang w:eastAsia="fr-FR"/>
              </w:rPr>
              <w:drawing>
                <wp:inline distT="0" distB="0" distL="0" distR="0" wp14:anchorId="5608DBEB" wp14:editId="2CE9B75D">
                  <wp:extent cx="2595592" cy="4614530"/>
                  <wp:effectExtent l="76200" t="76200" r="128905" b="129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outerRally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9372" cy="4621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5E3DFB" w:rsidRPr="005E3DFB" w:rsidRDefault="005E3DFB" w:rsidP="005E3DFB"/>
    <w:p w:rsidR="008571DB" w:rsidRDefault="000B26B8" w:rsidP="0009016B">
      <w:pPr>
        <w:jc w:val="both"/>
        <w:rPr>
          <w:sz w:val="24"/>
        </w:rPr>
      </w:pPr>
      <w:r>
        <w:rPr>
          <w:sz w:val="24"/>
          <w:u w:val="single"/>
        </w:rPr>
        <w:t>Remarque :</w:t>
      </w:r>
      <w:r>
        <w:rPr>
          <w:sz w:val="24"/>
        </w:rPr>
        <w:t xml:space="preserve"> Vous devez avoir un point d’accès à Internet pour utiliser cette fonctionnalité.</w:t>
      </w:r>
    </w:p>
    <w:p w:rsidR="000B26B8" w:rsidRDefault="000B26B8" w:rsidP="008571DB">
      <w:pPr>
        <w:rPr>
          <w:sz w:val="24"/>
        </w:rPr>
      </w:pPr>
    </w:p>
    <w:p w:rsidR="000B26B8" w:rsidRDefault="000B26B8" w:rsidP="008571DB">
      <w:pPr>
        <w:rPr>
          <w:sz w:val="24"/>
        </w:rPr>
      </w:pPr>
    </w:p>
    <w:p w:rsidR="000B26B8" w:rsidRDefault="000B26B8" w:rsidP="008571DB">
      <w:pPr>
        <w:rPr>
          <w:sz w:val="24"/>
        </w:rPr>
      </w:pPr>
    </w:p>
    <w:p w:rsidR="000B26B8" w:rsidRDefault="000B26B8" w:rsidP="008571DB">
      <w:pPr>
        <w:rPr>
          <w:sz w:val="24"/>
        </w:rPr>
      </w:pPr>
    </w:p>
    <w:p w:rsidR="000B26B8" w:rsidRDefault="000B26B8" w:rsidP="008571DB">
      <w:pPr>
        <w:rPr>
          <w:sz w:val="24"/>
        </w:rPr>
      </w:pPr>
    </w:p>
    <w:p w:rsidR="000B26B8" w:rsidRDefault="000B26B8" w:rsidP="008571DB">
      <w:pPr>
        <w:rPr>
          <w:sz w:val="24"/>
        </w:rPr>
      </w:pPr>
    </w:p>
    <w:p w:rsidR="000B26B8" w:rsidRDefault="000B26B8" w:rsidP="008571DB">
      <w:pPr>
        <w:rPr>
          <w:sz w:val="24"/>
        </w:rPr>
      </w:pPr>
    </w:p>
    <w:p w:rsidR="000B26B8" w:rsidRDefault="000B26B8" w:rsidP="000B26B8">
      <w:pPr>
        <w:pStyle w:val="Heading2"/>
        <w:numPr>
          <w:ilvl w:val="1"/>
          <w:numId w:val="1"/>
        </w:numPr>
        <w:rPr>
          <w:sz w:val="40"/>
        </w:rPr>
      </w:pPr>
      <w:r>
        <w:rPr>
          <w:sz w:val="40"/>
        </w:rPr>
        <w:lastRenderedPageBreak/>
        <w:t xml:space="preserve">     </w:t>
      </w:r>
      <w:bookmarkStart w:id="11" w:name="_Toc455152906"/>
      <w:r>
        <w:rPr>
          <w:sz w:val="40"/>
        </w:rPr>
        <w:t xml:space="preserve">Suppression d’un </w:t>
      </w:r>
      <w:r w:rsidR="0009016B">
        <w:rPr>
          <w:sz w:val="40"/>
        </w:rPr>
        <w:t>circuit</w:t>
      </w:r>
      <w:bookmarkEnd w:id="11"/>
    </w:p>
    <w:p w:rsidR="000B26B8" w:rsidRDefault="000B26B8" w:rsidP="000B26B8"/>
    <w:p w:rsidR="000B26B8" w:rsidRDefault="000B26B8" w:rsidP="0009016B">
      <w:pPr>
        <w:jc w:val="both"/>
        <w:rPr>
          <w:sz w:val="24"/>
        </w:rPr>
      </w:pPr>
      <w:r>
        <w:rPr>
          <w:sz w:val="24"/>
        </w:rPr>
        <w:t xml:space="preserve">Pour supprimer un </w:t>
      </w:r>
      <w:r w:rsidR="0009016B">
        <w:rPr>
          <w:sz w:val="24"/>
        </w:rPr>
        <w:t>circuit</w:t>
      </w:r>
      <w:r>
        <w:rPr>
          <w:sz w:val="24"/>
        </w:rPr>
        <w:t xml:space="preserve">, il faut le sélectionner dans la liste de l’écran d’accueil de l’application, et appuyer sur la </w:t>
      </w:r>
      <w:proofErr w:type="gramStart"/>
      <w:r>
        <w:rPr>
          <w:sz w:val="24"/>
        </w:rPr>
        <w:t>touche</w:t>
      </w:r>
      <w:r w:rsidR="00A07B00">
        <w:rPr>
          <w:sz w:val="24"/>
        </w:rPr>
        <w:t xml:space="preserve"> </w:t>
      </w:r>
      <w:proofErr w:type="gramEnd"/>
      <w:r w:rsidR="00A72302">
        <w:rPr>
          <w:sz w:val="24"/>
        </w:rPr>
        <w:pict>
          <v:shape id="_x0000_i1025" type="#_x0000_t75" style="width:19.25pt;height:19.25pt">
            <v:imagedata r:id="rId14" o:title="delete_icon_32"/>
          </v:shape>
        </w:pict>
      </w:r>
      <w:r>
        <w:rPr>
          <w:sz w:val="24"/>
        </w:rPr>
        <w:t>.</w:t>
      </w:r>
    </w:p>
    <w:p w:rsidR="000B26B8" w:rsidRDefault="000B26B8" w:rsidP="0009016B">
      <w:pPr>
        <w:jc w:val="both"/>
        <w:rPr>
          <w:sz w:val="24"/>
        </w:rPr>
      </w:pPr>
      <w:r>
        <w:rPr>
          <w:sz w:val="24"/>
        </w:rPr>
        <w:t xml:space="preserve">La suppression d’un </w:t>
      </w:r>
      <w:r w:rsidR="0009016B">
        <w:rPr>
          <w:sz w:val="24"/>
        </w:rPr>
        <w:t>circuit</w:t>
      </w:r>
      <w:r>
        <w:rPr>
          <w:sz w:val="24"/>
        </w:rPr>
        <w:t xml:space="preserve"> </w:t>
      </w:r>
      <w:r w:rsidRPr="0009016B">
        <w:rPr>
          <w:sz w:val="24"/>
          <w:u w:val="single"/>
        </w:rPr>
        <w:t>entraine</w:t>
      </w:r>
      <w:r>
        <w:rPr>
          <w:sz w:val="24"/>
        </w:rPr>
        <w:t> :</w:t>
      </w:r>
    </w:p>
    <w:p w:rsidR="000B26B8" w:rsidRDefault="000B26B8" w:rsidP="0009016B">
      <w:pPr>
        <w:pStyle w:val="ListParagraph"/>
        <w:numPr>
          <w:ilvl w:val="0"/>
          <w:numId w:val="5"/>
        </w:numPr>
        <w:jc w:val="both"/>
        <w:rPr>
          <w:sz w:val="24"/>
        </w:rPr>
      </w:pPr>
      <w:r>
        <w:rPr>
          <w:sz w:val="24"/>
        </w:rPr>
        <w:t>L’effacement de l’avancement de ce dernier.</w:t>
      </w:r>
    </w:p>
    <w:p w:rsidR="000B26B8" w:rsidRDefault="0009016B" w:rsidP="0009016B">
      <w:pPr>
        <w:pStyle w:val="ListParagraph"/>
        <w:numPr>
          <w:ilvl w:val="0"/>
          <w:numId w:val="5"/>
        </w:numPr>
        <w:jc w:val="both"/>
        <w:rPr>
          <w:sz w:val="24"/>
        </w:rPr>
      </w:pPr>
      <w:r>
        <w:rPr>
          <w:sz w:val="24"/>
        </w:rPr>
        <w:t>L’effacement du circuit dans la liste.</w:t>
      </w:r>
    </w:p>
    <w:p w:rsidR="0009016B" w:rsidRDefault="0009016B" w:rsidP="0009016B">
      <w:pPr>
        <w:jc w:val="both"/>
        <w:rPr>
          <w:sz w:val="24"/>
        </w:rPr>
      </w:pPr>
      <w:r>
        <w:rPr>
          <w:sz w:val="24"/>
        </w:rPr>
        <w:t xml:space="preserve">La suppression d’un circuit </w:t>
      </w:r>
      <w:r w:rsidRPr="0009016B">
        <w:rPr>
          <w:sz w:val="24"/>
          <w:u w:val="single"/>
        </w:rPr>
        <w:t>n’entraîne pas</w:t>
      </w:r>
      <w:r>
        <w:rPr>
          <w:sz w:val="24"/>
        </w:rPr>
        <w:t> :</w:t>
      </w:r>
    </w:p>
    <w:p w:rsidR="0009016B" w:rsidRDefault="0009016B" w:rsidP="0009016B">
      <w:pPr>
        <w:pStyle w:val="ListParagraph"/>
        <w:numPr>
          <w:ilvl w:val="0"/>
          <w:numId w:val="6"/>
        </w:numPr>
        <w:jc w:val="both"/>
        <w:rPr>
          <w:sz w:val="24"/>
        </w:rPr>
      </w:pPr>
      <w:r>
        <w:rPr>
          <w:sz w:val="24"/>
        </w:rPr>
        <w:t>La désinscription de l’équipe au circuit.</w:t>
      </w:r>
    </w:p>
    <w:p w:rsidR="0009016B" w:rsidRDefault="0009016B" w:rsidP="0009016B">
      <w:pPr>
        <w:jc w:val="both"/>
        <w:rPr>
          <w:sz w:val="24"/>
        </w:rPr>
      </w:pPr>
      <w:r>
        <w:rPr>
          <w:sz w:val="24"/>
        </w:rPr>
        <w:t xml:space="preserve">En somme, si vous supprimez un circuit, ce circuit ne sera plus visible dans la liste, mais vous pourrez toujours le </w:t>
      </w:r>
      <w:proofErr w:type="spellStart"/>
      <w:r>
        <w:rPr>
          <w:sz w:val="24"/>
        </w:rPr>
        <w:t>re</w:t>
      </w:r>
      <w:proofErr w:type="spellEnd"/>
      <w:r>
        <w:rPr>
          <w:sz w:val="24"/>
        </w:rPr>
        <w:t>-télécharger grâce au code correspondant. En revanche, toute votre progression sera perdue. Si vous souhaitez vous désinscrire d’un circuit, un lien prévu à cet effet est disponible via le mail récapitulatif que vous avez reçu lors de l’inscription.</w:t>
      </w:r>
    </w:p>
    <w:p w:rsidR="00FF16B1" w:rsidRDefault="00FF16B1" w:rsidP="0009016B">
      <w:pPr>
        <w:jc w:val="both"/>
        <w:rPr>
          <w:sz w:val="24"/>
        </w:rPr>
      </w:pPr>
    </w:p>
    <w:p w:rsidR="00FF16B1" w:rsidRDefault="00FF16B1" w:rsidP="0009016B">
      <w:pPr>
        <w:jc w:val="both"/>
        <w:rPr>
          <w:sz w:val="24"/>
        </w:rPr>
      </w:pPr>
    </w:p>
    <w:p w:rsidR="00FF16B1" w:rsidRDefault="00FF16B1" w:rsidP="0009016B">
      <w:pPr>
        <w:jc w:val="both"/>
        <w:rPr>
          <w:sz w:val="24"/>
        </w:rPr>
      </w:pPr>
    </w:p>
    <w:p w:rsidR="00FF16B1" w:rsidRDefault="00FF16B1" w:rsidP="0009016B">
      <w:pPr>
        <w:jc w:val="both"/>
        <w:rPr>
          <w:sz w:val="24"/>
        </w:rPr>
      </w:pPr>
    </w:p>
    <w:p w:rsidR="00FF16B1" w:rsidRDefault="00FF16B1" w:rsidP="0009016B">
      <w:pPr>
        <w:jc w:val="both"/>
        <w:rPr>
          <w:sz w:val="24"/>
        </w:rPr>
      </w:pPr>
    </w:p>
    <w:p w:rsidR="00FF16B1" w:rsidRDefault="00FF16B1" w:rsidP="0009016B">
      <w:pPr>
        <w:jc w:val="both"/>
        <w:rPr>
          <w:sz w:val="24"/>
        </w:rPr>
      </w:pPr>
    </w:p>
    <w:p w:rsidR="00FF16B1" w:rsidRDefault="00FF16B1" w:rsidP="0009016B">
      <w:pPr>
        <w:jc w:val="both"/>
        <w:rPr>
          <w:sz w:val="24"/>
        </w:rPr>
      </w:pPr>
    </w:p>
    <w:p w:rsidR="00FF16B1" w:rsidRDefault="00FF16B1" w:rsidP="0009016B">
      <w:pPr>
        <w:jc w:val="both"/>
        <w:rPr>
          <w:sz w:val="24"/>
        </w:rPr>
      </w:pPr>
    </w:p>
    <w:p w:rsidR="00FF16B1" w:rsidRDefault="00FF16B1" w:rsidP="0009016B">
      <w:pPr>
        <w:jc w:val="both"/>
        <w:rPr>
          <w:sz w:val="24"/>
        </w:rPr>
      </w:pPr>
    </w:p>
    <w:p w:rsidR="00FF16B1" w:rsidRDefault="00FF16B1" w:rsidP="0009016B">
      <w:pPr>
        <w:jc w:val="both"/>
        <w:rPr>
          <w:sz w:val="24"/>
        </w:rPr>
      </w:pPr>
    </w:p>
    <w:p w:rsidR="00FF16B1" w:rsidRDefault="00FF16B1" w:rsidP="0009016B">
      <w:pPr>
        <w:jc w:val="both"/>
        <w:rPr>
          <w:sz w:val="24"/>
        </w:rPr>
      </w:pPr>
    </w:p>
    <w:p w:rsidR="00FF16B1" w:rsidRDefault="00FF16B1" w:rsidP="0009016B">
      <w:pPr>
        <w:jc w:val="both"/>
        <w:rPr>
          <w:sz w:val="24"/>
        </w:rPr>
      </w:pPr>
    </w:p>
    <w:p w:rsidR="00FF16B1" w:rsidRDefault="00FF16B1" w:rsidP="0009016B">
      <w:pPr>
        <w:jc w:val="both"/>
        <w:rPr>
          <w:sz w:val="24"/>
        </w:rPr>
      </w:pPr>
    </w:p>
    <w:p w:rsidR="00FF16B1" w:rsidRDefault="00FF16B1" w:rsidP="0009016B">
      <w:pPr>
        <w:jc w:val="both"/>
        <w:rPr>
          <w:sz w:val="24"/>
        </w:rPr>
      </w:pPr>
    </w:p>
    <w:p w:rsidR="0009016B" w:rsidRDefault="0009016B" w:rsidP="0009016B">
      <w:pPr>
        <w:pStyle w:val="Heading2"/>
        <w:numPr>
          <w:ilvl w:val="1"/>
          <w:numId w:val="1"/>
        </w:numPr>
        <w:rPr>
          <w:sz w:val="40"/>
        </w:rPr>
      </w:pPr>
      <w:r>
        <w:rPr>
          <w:sz w:val="40"/>
        </w:rPr>
        <w:lastRenderedPageBreak/>
        <w:t xml:space="preserve">     </w:t>
      </w:r>
      <w:bookmarkStart w:id="12" w:name="_Toc455152907"/>
      <w:r>
        <w:rPr>
          <w:sz w:val="40"/>
        </w:rPr>
        <w:t>Démarrer un circuit</w:t>
      </w:r>
      <w:bookmarkEnd w:id="12"/>
    </w:p>
    <w:p w:rsidR="0009016B" w:rsidRDefault="0009016B" w:rsidP="0009016B"/>
    <w:p w:rsidR="0009016B" w:rsidRDefault="00A07B00" w:rsidP="0009016B">
      <w:pPr>
        <w:rPr>
          <w:sz w:val="24"/>
        </w:rPr>
      </w:pPr>
      <w:r>
        <w:rPr>
          <w:sz w:val="24"/>
        </w:rPr>
        <w:t>Le lancement d’un circuit se fait via la page de d’</w:t>
      </w:r>
      <w:r w:rsidR="00F53E8A">
        <w:rPr>
          <w:sz w:val="24"/>
        </w:rPr>
        <w:t>accueil</w:t>
      </w:r>
      <w:r>
        <w:rPr>
          <w:sz w:val="24"/>
        </w:rPr>
        <w:t xml:space="preserve"> de l’application. Il faut sélectionner un circuit dans la liste et appuyer sur le </w:t>
      </w:r>
      <w:proofErr w:type="gramStart"/>
      <w:r>
        <w:rPr>
          <w:sz w:val="24"/>
        </w:rPr>
        <w:t xml:space="preserve">bouton </w:t>
      </w:r>
      <w:proofErr w:type="gramEnd"/>
      <w:r w:rsidR="00A72302">
        <w:rPr>
          <w:sz w:val="24"/>
        </w:rPr>
        <w:pict>
          <v:shape id="_x0000_i1026" type="#_x0000_t75" style="width:13.4pt;height:13.4pt">
            <v:imagedata r:id="rId13" o:title="etape_en_cours"/>
          </v:shape>
        </w:pict>
      </w:r>
      <w:r>
        <w:rPr>
          <w:sz w:val="24"/>
        </w:rPr>
        <w:t>. Cela affichera alors la page principale du circuit correspondant.</w:t>
      </w:r>
    </w:p>
    <w:tbl>
      <w:tblPr>
        <w:tblStyle w:val="TableGrid"/>
        <w:tblW w:w="0" w:type="auto"/>
        <w:tblLook w:val="04A0" w:firstRow="1" w:lastRow="0" w:firstColumn="1" w:lastColumn="0" w:noHBand="0" w:noVBand="1"/>
      </w:tblPr>
      <w:tblGrid>
        <w:gridCol w:w="4606"/>
        <w:gridCol w:w="4606"/>
      </w:tblGrid>
      <w:tr w:rsidR="00FF16B1" w:rsidTr="00FF16B1">
        <w:tc>
          <w:tcPr>
            <w:tcW w:w="4606" w:type="dxa"/>
            <w:tcBorders>
              <w:top w:val="nil"/>
              <w:left w:val="nil"/>
              <w:bottom w:val="nil"/>
              <w:right w:val="nil"/>
            </w:tcBorders>
          </w:tcPr>
          <w:p w:rsidR="00FF16B1" w:rsidRDefault="00FF16B1" w:rsidP="0009016B">
            <w:pPr>
              <w:rPr>
                <w:sz w:val="24"/>
              </w:rPr>
            </w:pPr>
            <w:r>
              <w:rPr>
                <w:noProof/>
                <w:sz w:val="24"/>
                <w:lang w:eastAsia="fr-FR"/>
              </w:rPr>
              <w:drawing>
                <wp:inline distT="0" distB="0" distL="0" distR="0" wp14:anchorId="4EADA67A" wp14:editId="76D87600">
                  <wp:extent cx="2488019" cy="4423286"/>
                  <wp:effectExtent l="76200" t="76200" r="140970"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ActivityQQCH.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7864" cy="4440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606" w:type="dxa"/>
            <w:tcBorders>
              <w:top w:val="nil"/>
              <w:left w:val="nil"/>
              <w:bottom w:val="nil"/>
              <w:right w:val="nil"/>
            </w:tcBorders>
          </w:tcPr>
          <w:p w:rsidR="00FF16B1" w:rsidRDefault="00FF16B1" w:rsidP="0009016B">
            <w:pPr>
              <w:rPr>
                <w:sz w:val="24"/>
              </w:rPr>
            </w:pPr>
            <w:r>
              <w:rPr>
                <w:noProof/>
                <w:sz w:val="24"/>
                <w:lang w:eastAsia="fr-FR"/>
              </w:rPr>
              <w:drawing>
                <wp:inline distT="0" distB="0" distL="0" distR="0" wp14:anchorId="6933DC7A" wp14:editId="059E258A">
                  <wp:extent cx="2487939" cy="4423145"/>
                  <wp:effectExtent l="76200" t="76200" r="140970" b="130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llyeDescript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3710" cy="4433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16B1" w:rsidRDefault="00FF16B1" w:rsidP="0009016B">
            <w:pPr>
              <w:rPr>
                <w:sz w:val="24"/>
              </w:rPr>
            </w:pPr>
          </w:p>
        </w:tc>
      </w:tr>
      <w:tr w:rsidR="00FF16B1" w:rsidTr="00FF16B1">
        <w:tc>
          <w:tcPr>
            <w:tcW w:w="4606" w:type="dxa"/>
            <w:tcBorders>
              <w:top w:val="nil"/>
              <w:left w:val="nil"/>
              <w:bottom w:val="nil"/>
              <w:right w:val="nil"/>
            </w:tcBorders>
          </w:tcPr>
          <w:p w:rsidR="00FF16B1" w:rsidRDefault="00FF16B1" w:rsidP="0009016B">
            <w:pPr>
              <w:rPr>
                <w:noProof/>
                <w:sz w:val="24"/>
                <w:lang w:eastAsia="fr-FR"/>
              </w:rPr>
            </w:pPr>
            <w:r>
              <w:rPr>
                <w:noProof/>
                <w:sz w:val="24"/>
                <w:lang w:eastAsia="fr-FR"/>
              </w:rPr>
              <w:t> </w:t>
            </w:r>
          </w:p>
        </w:tc>
        <w:tc>
          <w:tcPr>
            <w:tcW w:w="4606" w:type="dxa"/>
            <w:tcBorders>
              <w:top w:val="nil"/>
              <w:left w:val="nil"/>
              <w:bottom w:val="nil"/>
              <w:right w:val="nil"/>
            </w:tcBorders>
          </w:tcPr>
          <w:p w:rsidR="00FF16B1" w:rsidRDefault="00FF16B1" w:rsidP="0009016B">
            <w:pPr>
              <w:rPr>
                <w:noProof/>
                <w:sz w:val="24"/>
                <w:lang w:eastAsia="fr-FR"/>
              </w:rPr>
            </w:pPr>
          </w:p>
        </w:tc>
      </w:tr>
    </w:tbl>
    <w:p w:rsidR="00FF16B1" w:rsidRDefault="00FF16B1" w:rsidP="0009016B">
      <w:pPr>
        <w:rPr>
          <w:sz w:val="24"/>
        </w:rPr>
      </w:pPr>
      <w:r>
        <w:rPr>
          <w:sz w:val="24"/>
        </w:rPr>
        <w:t>Le bouton « Commencer » permet de commencer le rallye, comme son nom l’indique, et vous emmènera directement à la liste des étapes.</w:t>
      </w:r>
    </w:p>
    <w:p w:rsidR="00FF16B1" w:rsidRPr="00F53E8A" w:rsidRDefault="00F53E8A" w:rsidP="0009016B">
      <w:pPr>
        <w:rPr>
          <w:sz w:val="24"/>
        </w:rPr>
      </w:pPr>
      <w:r w:rsidRPr="00F53E8A">
        <w:rPr>
          <w:sz w:val="24"/>
          <w:u w:val="single"/>
        </w:rPr>
        <w:t>Remarque :</w:t>
      </w:r>
      <w:r>
        <w:rPr>
          <w:sz w:val="24"/>
        </w:rPr>
        <w:t xml:space="preserve"> Il est possible de faire le circuit sans avoir à utiliser les données mobiles. Il est cependant recommandé de les activer car elles permettent aux organisateurs de voir votre position en temps réel.</w:t>
      </w:r>
    </w:p>
    <w:p w:rsidR="00FF16B1" w:rsidRDefault="00FF16B1" w:rsidP="0009016B">
      <w:pPr>
        <w:rPr>
          <w:sz w:val="24"/>
        </w:rPr>
      </w:pPr>
    </w:p>
    <w:p w:rsidR="00FF16B1" w:rsidRDefault="00FF16B1" w:rsidP="0009016B">
      <w:pPr>
        <w:rPr>
          <w:sz w:val="24"/>
        </w:rPr>
      </w:pPr>
    </w:p>
    <w:p w:rsidR="00FF16B1" w:rsidRDefault="00FF16B1" w:rsidP="0009016B">
      <w:pPr>
        <w:rPr>
          <w:sz w:val="24"/>
        </w:rPr>
      </w:pPr>
    </w:p>
    <w:p w:rsidR="00FF16B1" w:rsidRDefault="00FF16B1" w:rsidP="00FF16B1">
      <w:pPr>
        <w:pStyle w:val="Heading1"/>
        <w:numPr>
          <w:ilvl w:val="0"/>
          <w:numId w:val="1"/>
        </w:numPr>
        <w:rPr>
          <w:sz w:val="48"/>
        </w:rPr>
      </w:pPr>
      <w:bookmarkStart w:id="13" w:name="_Toc455152908"/>
      <w:r>
        <w:rPr>
          <w:sz w:val="48"/>
        </w:rPr>
        <w:lastRenderedPageBreak/>
        <w:t>Le Rallye</w:t>
      </w:r>
      <w:bookmarkEnd w:id="13"/>
    </w:p>
    <w:p w:rsidR="00FF16B1" w:rsidRDefault="00FF16B1" w:rsidP="00FF16B1">
      <w:pPr>
        <w:pStyle w:val="Heading2"/>
        <w:numPr>
          <w:ilvl w:val="1"/>
          <w:numId w:val="1"/>
        </w:numPr>
        <w:rPr>
          <w:sz w:val="40"/>
        </w:rPr>
      </w:pPr>
      <w:r>
        <w:rPr>
          <w:sz w:val="40"/>
        </w:rPr>
        <w:t xml:space="preserve">    </w:t>
      </w:r>
      <w:bookmarkStart w:id="14" w:name="_Toc455152909"/>
      <w:r>
        <w:rPr>
          <w:sz w:val="40"/>
        </w:rPr>
        <w:t>La liste des étapes</w:t>
      </w:r>
      <w:bookmarkEnd w:id="14"/>
    </w:p>
    <w:p w:rsidR="00FF16B1" w:rsidRDefault="00FF16B1" w:rsidP="00FF16B1"/>
    <w:p w:rsidR="00FF16B1" w:rsidRDefault="00FF16B1" w:rsidP="00FF16B1">
      <w:pPr>
        <w:rPr>
          <w:sz w:val="24"/>
        </w:rPr>
      </w:pPr>
      <w:r w:rsidRPr="00FF16B1">
        <w:rPr>
          <w:sz w:val="24"/>
        </w:rPr>
        <w:t>Cette vue affiche toutes les étapes du rallye. Un clic sur une étape déverrouillée permet d'accéder la</w:t>
      </w:r>
      <w:r>
        <w:rPr>
          <w:sz w:val="24"/>
        </w:rPr>
        <w:t xml:space="preserve"> </w:t>
      </w:r>
      <w:r w:rsidRPr="00FF16B1">
        <w:rPr>
          <w:sz w:val="24"/>
        </w:rPr>
        <w:t>page de cette étape. Pour déverrouiller une étape, il faut réussir l'étape précédente. De base, seule</w:t>
      </w:r>
      <w:r>
        <w:rPr>
          <w:sz w:val="24"/>
        </w:rPr>
        <w:t xml:space="preserve"> </w:t>
      </w:r>
      <w:r w:rsidRPr="00FF16B1">
        <w:rPr>
          <w:sz w:val="24"/>
        </w:rPr>
        <w:t>la première étape est déverrouillée.</w:t>
      </w:r>
    </w:p>
    <w:tbl>
      <w:tblPr>
        <w:tblStyle w:val="TableGrid"/>
        <w:tblW w:w="0" w:type="auto"/>
        <w:tblLook w:val="04A0" w:firstRow="1" w:lastRow="0" w:firstColumn="1" w:lastColumn="0" w:noHBand="0" w:noVBand="1"/>
      </w:tblPr>
      <w:tblGrid>
        <w:gridCol w:w="4606"/>
        <w:gridCol w:w="4656"/>
      </w:tblGrid>
      <w:tr w:rsidR="00FF16B1" w:rsidTr="00A61777">
        <w:tc>
          <w:tcPr>
            <w:tcW w:w="4606" w:type="dxa"/>
            <w:tcBorders>
              <w:top w:val="nil"/>
              <w:left w:val="nil"/>
              <w:bottom w:val="nil"/>
              <w:right w:val="nil"/>
            </w:tcBorders>
          </w:tcPr>
          <w:p w:rsidR="00FF16B1" w:rsidRDefault="00FF16B1" w:rsidP="00FF16B1">
            <w:pPr>
              <w:rPr>
                <w:sz w:val="24"/>
              </w:rPr>
            </w:pPr>
          </w:p>
          <w:p w:rsidR="00A61777" w:rsidRDefault="00A61777" w:rsidP="00FF16B1">
            <w:pPr>
              <w:rPr>
                <w:sz w:val="24"/>
              </w:rPr>
            </w:pPr>
          </w:p>
          <w:p w:rsidR="00A61777" w:rsidRDefault="00A61777" w:rsidP="00FF16B1">
            <w:pPr>
              <w:rPr>
                <w:sz w:val="24"/>
              </w:rPr>
            </w:pPr>
          </w:p>
          <w:p w:rsidR="00A61777" w:rsidRDefault="00A61777" w:rsidP="00FF16B1">
            <w:pPr>
              <w:rPr>
                <w:sz w:val="24"/>
              </w:rPr>
            </w:pPr>
          </w:p>
          <w:p w:rsidR="00A61777" w:rsidRDefault="00A61777" w:rsidP="00FF16B1">
            <w:pPr>
              <w:rPr>
                <w:sz w:val="24"/>
              </w:rPr>
            </w:pPr>
          </w:p>
          <w:p w:rsidR="00A61777" w:rsidRDefault="00A72302" w:rsidP="00FF16B1">
            <w:pPr>
              <w:rPr>
                <w:sz w:val="24"/>
              </w:rPr>
            </w:pPr>
            <w:r>
              <w:rPr>
                <w:sz w:val="24"/>
              </w:rPr>
              <w:pict>
                <v:shape id="_x0000_i1027" type="#_x0000_t75" style="width:16.75pt;height:16.75pt" o:bullet="t">
                  <v:imagedata r:id="rId21" o:title="etape_terminee"/>
                </v:shape>
              </w:pict>
            </w:r>
            <w:r w:rsidR="00A61777">
              <w:rPr>
                <w:sz w:val="24"/>
              </w:rPr>
              <w:t xml:space="preserve"> Correspond à une étape validée.</w:t>
            </w:r>
          </w:p>
          <w:p w:rsidR="00A61777" w:rsidRDefault="00A72302" w:rsidP="00FF16B1">
            <w:pPr>
              <w:rPr>
                <w:sz w:val="24"/>
              </w:rPr>
            </w:pPr>
            <w:r>
              <w:rPr>
                <w:sz w:val="24"/>
              </w:rPr>
              <w:pict>
                <v:shape id="_x0000_i1028" type="#_x0000_t75" style="width:16.75pt;height:16.75pt" o:bullet="t">
                  <v:imagedata r:id="rId22" o:title="etape_en_cours32"/>
                </v:shape>
              </w:pict>
            </w:r>
            <w:r w:rsidR="00A61777">
              <w:rPr>
                <w:sz w:val="24"/>
              </w:rPr>
              <w:t xml:space="preserve"> Correspond à l’étape en cours.</w:t>
            </w:r>
          </w:p>
          <w:p w:rsidR="00A61777" w:rsidRDefault="00A72302" w:rsidP="00FF16B1">
            <w:pPr>
              <w:rPr>
                <w:sz w:val="24"/>
              </w:rPr>
            </w:pPr>
            <w:r>
              <w:rPr>
                <w:sz w:val="24"/>
              </w:rPr>
              <w:pict>
                <v:shape id="_x0000_i1029" type="#_x0000_t75" style="width:16.75pt;height:16.75pt" o:bullet="t">
                  <v:imagedata r:id="rId23" o:title="etape_bloquee"/>
                </v:shape>
              </w:pict>
            </w:r>
            <w:r w:rsidR="00A61777">
              <w:rPr>
                <w:sz w:val="24"/>
              </w:rPr>
              <w:t xml:space="preserve"> Correspond à une étape verrouillée.</w:t>
            </w:r>
          </w:p>
          <w:p w:rsidR="00A61777" w:rsidRDefault="00A61777" w:rsidP="00FF16B1">
            <w:pPr>
              <w:rPr>
                <w:sz w:val="24"/>
              </w:rPr>
            </w:pPr>
          </w:p>
          <w:p w:rsidR="00A61777" w:rsidRPr="00A61777" w:rsidRDefault="00A61777" w:rsidP="00A61777">
            <w:pPr>
              <w:jc w:val="both"/>
              <w:rPr>
                <w:sz w:val="24"/>
              </w:rPr>
            </w:pPr>
            <w:r w:rsidRPr="00A61777">
              <w:rPr>
                <w:sz w:val="24"/>
              </w:rPr>
              <w:t>La validation d'une étape octroie un certain nombre de</w:t>
            </w:r>
            <w:r>
              <w:rPr>
                <w:sz w:val="24"/>
              </w:rPr>
              <w:t xml:space="preserve"> </w:t>
            </w:r>
            <w:r w:rsidRPr="00A61777">
              <w:rPr>
                <w:sz w:val="24"/>
              </w:rPr>
              <w:t>points à l'équipe.</w:t>
            </w:r>
          </w:p>
          <w:p w:rsidR="00A61777" w:rsidRPr="00A61777" w:rsidRDefault="00A61777" w:rsidP="00A61777">
            <w:pPr>
              <w:jc w:val="both"/>
              <w:rPr>
                <w:sz w:val="24"/>
              </w:rPr>
            </w:pPr>
          </w:p>
          <w:p w:rsidR="00A61777" w:rsidRDefault="00A61777" w:rsidP="00A61777">
            <w:pPr>
              <w:jc w:val="both"/>
              <w:rPr>
                <w:sz w:val="24"/>
              </w:rPr>
            </w:pPr>
            <w:r w:rsidRPr="00A61777">
              <w:rPr>
                <w:sz w:val="24"/>
              </w:rPr>
              <w:t>Le bouton "Question bonus déverrouillées" apparaît dès</w:t>
            </w:r>
            <w:r>
              <w:rPr>
                <w:sz w:val="24"/>
              </w:rPr>
              <w:t xml:space="preserve"> </w:t>
            </w:r>
            <w:r w:rsidRPr="00A61777">
              <w:rPr>
                <w:sz w:val="24"/>
              </w:rPr>
              <w:t>lors qu'une étape est validée, si celle-ci propose des</w:t>
            </w:r>
            <w:r>
              <w:rPr>
                <w:sz w:val="24"/>
              </w:rPr>
              <w:t xml:space="preserve"> </w:t>
            </w:r>
            <w:r w:rsidRPr="00A61777">
              <w:rPr>
                <w:sz w:val="24"/>
              </w:rPr>
              <w:t>questions supplémentaires. Ces questions vous</w:t>
            </w:r>
            <w:r>
              <w:rPr>
                <w:sz w:val="24"/>
              </w:rPr>
              <w:t xml:space="preserve"> </w:t>
            </w:r>
            <w:r w:rsidRPr="00A61777">
              <w:rPr>
                <w:sz w:val="24"/>
              </w:rPr>
              <w:t>permettent d'engranger des points additionnels.</w:t>
            </w:r>
          </w:p>
        </w:tc>
        <w:tc>
          <w:tcPr>
            <w:tcW w:w="4606" w:type="dxa"/>
            <w:tcBorders>
              <w:top w:val="nil"/>
              <w:left w:val="nil"/>
              <w:bottom w:val="nil"/>
              <w:right w:val="nil"/>
            </w:tcBorders>
          </w:tcPr>
          <w:p w:rsidR="00FF16B1" w:rsidRDefault="00FF16B1" w:rsidP="00FF16B1">
            <w:pPr>
              <w:rPr>
                <w:sz w:val="24"/>
              </w:rPr>
            </w:pPr>
            <w:r>
              <w:rPr>
                <w:noProof/>
                <w:sz w:val="24"/>
                <w:lang w:eastAsia="fr-FR"/>
              </w:rPr>
              <w:drawing>
                <wp:inline distT="0" distB="0" distL="0" distR="0" wp14:anchorId="3F212C4A" wp14:editId="76ACE96C">
                  <wp:extent cx="2610960" cy="4641853"/>
                  <wp:effectExtent l="76200" t="76200" r="132715"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Etape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15585" cy="4650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FF16B1" w:rsidRDefault="00FF16B1" w:rsidP="00FF16B1">
      <w:pPr>
        <w:rPr>
          <w:sz w:val="24"/>
        </w:rPr>
      </w:pPr>
    </w:p>
    <w:p w:rsidR="00A61777" w:rsidRDefault="00A61777" w:rsidP="00FF16B1">
      <w:pPr>
        <w:rPr>
          <w:sz w:val="24"/>
        </w:rPr>
      </w:pPr>
    </w:p>
    <w:p w:rsidR="00500AD1" w:rsidRDefault="00500AD1" w:rsidP="00FF16B1">
      <w:pPr>
        <w:rPr>
          <w:sz w:val="24"/>
        </w:rPr>
      </w:pPr>
    </w:p>
    <w:p w:rsidR="00500AD1" w:rsidRDefault="00500AD1" w:rsidP="00FF16B1">
      <w:pPr>
        <w:rPr>
          <w:sz w:val="24"/>
        </w:rPr>
      </w:pPr>
    </w:p>
    <w:p w:rsidR="00500AD1" w:rsidRDefault="00500AD1" w:rsidP="00FF16B1">
      <w:pPr>
        <w:rPr>
          <w:sz w:val="24"/>
        </w:rPr>
      </w:pPr>
    </w:p>
    <w:p w:rsidR="00500AD1" w:rsidRDefault="00500AD1" w:rsidP="00FF16B1">
      <w:pPr>
        <w:rPr>
          <w:sz w:val="24"/>
        </w:rPr>
      </w:pPr>
    </w:p>
    <w:p w:rsidR="00500AD1" w:rsidRDefault="00500AD1" w:rsidP="00500AD1">
      <w:pPr>
        <w:pStyle w:val="Heading2"/>
        <w:numPr>
          <w:ilvl w:val="1"/>
          <w:numId w:val="1"/>
        </w:numPr>
        <w:rPr>
          <w:sz w:val="40"/>
        </w:rPr>
      </w:pPr>
      <w:r>
        <w:rPr>
          <w:sz w:val="40"/>
        </w:rPr>
        <w:lastRenderedPageBreak/>
        <w:t xml:space="preserve">     </w:t>
      </w:r>
      <w:bookmarkStart w:id="15" w:name="_Toc455152910"/>
      <w:r>
        <w:rPr>
          <w:sz w:val="40"/>
        </w:rPr>
        <w:t>Description du lieu à trouver</w:t>
      </w:r>
      <w:bookmarkEnd w:id="15"/>
    </w:p>
    <w:p w:rsidR="00500AD1" w:rsidRDefault="00500AD1" w:rsidP="00500AD1">
      <w:pPr>
        <w:pStyle w:val="Heading3"/>
        <w:numPr>
          <w:ilvl w:val="2"/>
          <w:numId w:val="1"/>
        </w:numPr>
        <w:rPr>
          <w:sz w:val="32"/>
        </w:rPr>
      </w:pPr>
      <w:r>
        <w:rPr>
          <w:sz w:val="32"/>
        </w:rPr>
        <w:t xml:space="preserve"> </w:t>
      </w:r>
      <w:bookmarkStart w:id="16" w:name="_Toc455152911"/>
      <w:r>
        <w:rPr>
          <w:sz w:val="32"/>
        </w:rPr>
        <w:t>Le GPS</w:t>
      </w:r>
      <w:r w:rsidR="00D54708">
        <w:rPr>
          <w:sz w:val="32"/>
        </w:rPr>
        <w:t xml:space="preserve"> n’est pas activé</w:t>
      </w:r>
      <w:bookmarkEnd w:id="16"/>
    </w:p>
    <w:p w:rsidR="00500AD1" w:rsidRDefault="00500AD1" w:rsidP="00500AD1"/>
    <w:tbl>
      <w:tblPr>
        <w:tblStyle w:val="TableGrid"/>
        <w:tblW w:w="0" w:type="auto"/>
        <w:tblLayout w:type="fixed"/>
        <w:tblLook w:val="04A0" w:firstRow="1" w:lastRow="0" w:firstColumn="1" w:lastColumn="0" w:noHBand="0" w:noVBand="1"/>
      </w:tblPr>
      <w:tblGrid>
        <w:gridCol w:w="4786"/>
        <w:gridCol w:w="4476"/>
      </w:tblGrid>
      <w:tr w:rsidR="00500AD1" w:rsidTr="00D54708">
        <w:tc>
          <w:tcPr>
            <w:tcW w:w="4786" w:type="dxa"/>
            <w:tcBorders>
              <w:top w:val="nil"/>
              <w:left w:val="nil"/>
              <w:bottom w:val="nil"/>
              <w:right w:val="nil"/>
            </w:tcBorders>
          </w:tcPr>
          <w:p w:rsidR="00500AD1" w:rsidRDefault="00500AD1" w:rsidP="00500AD1"/>
          <w:p w:rsidR="00D54708" w:rsidRDefault="00D54708" w:rsidP="00500AD1">
            <w:pPr>
              <w:rPr>
                <w:sz w:val="24"/>
              </w:rPr>
            </w:pPr>
          </w:p>
          <w:p w:rsidR="00D54708" w:rsidRDefault="00D54708" w:rsidP="00500AD1">
            <w:pPr>
              <w:rPr>
                <w:sz w:val="24"/>
              </w:rPr>
            </w:pPr>
          </w:p>
          <w:p w:rsidR="00500AD1" w:rsidRDefault="00500AD1" w:rsidP="00D54708">
            <w:pPr>
              <w:jc w:val="both"/>
              <w:rPr>
                <w:sz w:val="24"/>
              </w:rPr>
            </w:pPr>
            <w:r>
              <w:rPr>
                <w:sz w:val="24"/>
              </w:rPr>
              <w:t>En cliquant sur une étape depuis la vue de la liste des étapes, il est possible que vous tombiez sur l’affichage représenté par l’image à droite.</w:t>
            </w:r>
          </w:p>
          <w:p w:rsidR="00500AD1" w:rsidRDefault="00500AD1" w:rsidP="00500AD1">
            <w:pPr>
              <w:rPr>
                <w:sz w:val="24"/>
              </w:rPr>
            </w:pPr>
          </w:p>
          <w:p w:rsidR="00D54708" w:rsidRDefault="00500AD1" w:rsidP="00D54708">
            <w:pPr>
              <w:jc w:val="both"/>
              <w:rPr>
                <w:sz w:val="24"/>
              </w:rPr>
            </w:pPr>
            <w:r>
              <w:rPr>
                <w:sz w:val="24"/>
              </w:rPr>
              <w:t xml:space="preserve">Il est </w:t>
            </w:r>
            <w:r w:rsidRPr="00500AD1">
              <w:rPr>
                <w:b/>
                <w:sz w:val="24"/>
              </w:rPr>
              <w:t>OBLIGATOIRE</w:t>
            </w:r>
            <w:r>
              <w:rPr>
                <w:sz w:val="24"/>
              </w:rPr>
              <w:t xml:space="preserve"> d’avoir la connexion GPS lors de la validation d’un lieu. En effet, c’est grâce à cela que nous savons si vous vous êtes bien rendu sur le lieu et l’avez validé.</w:t>
            </w:r>
          </w:p>
          <w:p w:rsidR="00D54708" w:rsidRDefault="00D54708" w:rsidP="00500AD1">
            <w:pPr>
              <w:rPr>
                <w:sz w:val="24"/>
              </w:rPr>
            </w:pPr>
          </w:p>
          <w:p w:rsidR="00500AD1" w:rsidRPr="00500AD1" w:rsidRDefault="00D54708" w:rsidP="00D54708">
            <w:pPr>
              <w:jc w:val="both"/>
              <w:rPr>
                <w:sz w:val="24"/>
              </w:rPr>
            </w:pPr>
            <w:r>
              <w:rPr>
                <w:sz w:val="24"/>
              </w:rPr>
              <w:t>Sachez que si vous cliquez sur « Accéder à la page de réglage », vous serez redirigé à la page « Paramètres » de votre GPS. C’est alors que vous l’activerez. Si vous ignorez cette fenêtre (donc vous n’activez pas le GPS), l’application ne vous le redemandera pas. Il faudra alors vous rendre manuellement à votre page « Paramètres » du Smartphone pour l’activer.</w:t>
            </w:r>
            <w:r w:rsidR="00500AD1">
              <w:rPr>
                <w:sz w:val="24"/>
              </w:rPr>
              <w:t xml:space="preserve"> </w:t>
            </w:r>
          </w:p>
        </w:tc>
        <w:tc>
          <w:tcPr>
            <w:tcW w:w="4476" w:type="dxa"/>
            <w:tcBorders>
              <w:top w:val="nil"/>
              <w:left w:val="nil"/>
              <w:bottom w:val="nil"/>
              <w:right w:val="nil"/>
            </w:tcBorders>
          </w:tcPr>
          <w:p w:rsidR="00500AD1" w:rsidRDefault="00500AD1" w:rsidP="00500AD1">
            <w:r>
              <w:rPr>
                <w:noProof/>
                <w:lang w:eastAsia="fr-FR"/>
              </w:rPr>
              <w:drawing>
                <wp:inline distT="0" distB="0" distL="0" distR="0" wp14:anchorId="14322158" wp14:editId="6235F366">
                  <wp:extent cx="2607148" cy="4625163"/>
                  <wp:effectExtent l="76200" t="76200" r="136525" b="137795"/>
                  <wp:docPr id="11" name="Picture 11" descr="C:\Users\Le\AppData\Local\Microsoft\Windows\INetCache\Content.Word\MyDi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AppData\Local\Microsoft\Windows\INetCache\Content.Word\MyDialo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7300" cy="4625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500AD1" w:rsidRPr="00500AD1" w:rsidRDefault="00500AD1" w:rsidP="00500AD1"/>
    <w:p w:rsidR="00A61777" w:rsidRDefault="00A61777" w:rsidP="00FF16B1">
      <w:pPr>
        <w:rPr>
          <w:sz w:val="24"/>
        </w:rPr>
      </w:pPr>
    </w:p>
    <w:p w:rsidR="00D54708" w:rsidRDefault="00D54708" w:rsidP="00FF16B1">
      <w:pPr>
        <w:rPr>
          <w:sz w:val="24"/>
        </w:rPr>
      </w:pPr>
    </w:p>
    <w:p w:rsidR="00D54708" w:rsidRDefault="00D54708" w:rsidP="00FF16B1">
      <w:pPr>
        <w:rPr>
          <w:sz w:val="24"/>
        </w:rPr>
      </w:pPr>
    </w:p>
    <w:p w:rsidR="00D54708" w:rsidRDefault="00D54708" w:rsidP="00FF16B1">
      <w:pPr>
        <w:rPr>
          <w:sz w:val="24"/>
        </w:rPr>
      </w:pPr>
    </w:p>
    <w:p w:rsidR="00D54708" w:rsidRDefault="00D54708" w:rsidP="00FF16B1">
      <w:pPr>
        <w:rPr>
          <w:sz w:val="24"/>
        </w:rPr>
      </w:pPr>
    </w:p>
    <w:p w:rsidR="00D54708" w:rsidRDefault="00D54708" w:rsidP="00FF16B1">
      <w:pPr>
        <w:rPr>
          <w:sz w:val="24"/>
        </w:rPr>
      </w:pPr>
    </w:p>
    <w:p w:rsidR="00D54708" w:rsidRDefault="00D54708" w:rsidP="00FF16B1">
      <w:pPr>
        <w:rPr>
          <w:sz w:val="24"/>
        </w:rPr>
      </w:pPr>
    </w:p>
    <w:p w:rsidR="00D54708" w:rsidRDefault="00D54708" w:rsidP="00FF16B1">
      <w:pPr>
        <w:rPr>
          <w:sz w:val="24"/>
        </w:rPr>
      </w:pPr>
    </w:p>
    <w:p w:rsidR="00D54708" w:rsidRDefault="00D54708" w:rsidP="00D54708">
      <w:pPr>
        <w:pStyle w:val="Heading3"/>
        <w:numPr>
          <w:ilvl w:val="2"/>
          <w:numId w:val="1"/>
        </w:numPr>
        <w:rPr>
          <w:sz w:val="32"/>
        </w:rPr>
      </w:pPr>
      <w:r>
        <w:rPr>
          <w:sz w:val="32"/>
        </w:rPr>
        <w:lastRenderedPageBreak/>
        <w:t xml:space="preserve"> </w:t>
      </w:r>
      <w:bookmarkStart w:id="17" w:name="_Toc455152912"/>
      <w:r>
        <w:rPr>
          <w:sz w:val="32"/>
        </w:rPr>
        <w:t>Le GPS est activé</w:t>
      </w:r>
      <w:bookmarkEnd w:id="17"/>
    </w:p>
    <w:p w:rsidR="00D54708" w:rsidRDefault="00D54708" w:rsidP="00D54708"/>
    <w:p w:rsidR="00D54708" w:rsidRDefault="00DE40D6" w:rsidP="00D54708">
      <w:pPr>
        <w:rPr>
          <w:sz w:val="24"/>
        </w:rPr>
      </w:pPr>
      <w:r>
        <w:rPr>
          <w:sz w:val="24"/>
        </w:rPr>
        <w:t>En cliquant et en ayant le GPS d’activé, depuis la liste des étapes on accède à une page similaire à celle présentée ci-dessous.</w:t>
      </w:r>
    </w:p>
    <w:tbl>
      <w:tblPr>
        <w:tblStyle w:val="TableGrid"/>
        <w:tblW w:w="0" w:type="auto"/>
        <w:tblLayout w:type="fixed"/>
        <w:tblLook w:val="04A0" w:firstRow="1" w:lastRow="0" w:firstColumn="1" w:lastColumn="0" w:noHBand="0" w:noVBand="1"/>
      </w:tblPr>
      <w:tblGrid>
        <w:gridCol w:w="4786"/>
        <w:gridCol w:w="4502"/>
      </w:tblGrid>
      <w:tr w:rsidR="00DE40D6" w:rsidTr="002158BF">
        <w:tc>
          <w:tcPr>
            <w:tcW w:w="4786" w:type="dxa"/>
            <w:tcBorders>
              <w:top w:val="nil"/>
              <w:left w:val="nil"/>
              <w:bottom w:val="nil"/>
              <w:right w:val="nil"/>
            </w:tcBorders>
          </w:tcPr>
          <w:p w:rsidR="00DE40D6" w:rsidRDefault="00DE40D6" w:rsidP="00D54708">
            <w:pPr>
              <w:rPr>
                <w:sz w:val="24"/>
              </w:rPr>
            </w:pPr>
          </w:p>
          <w:p w:rsidR="002158BF" w:rsidRDefault="002158BF" w:rsidP="00D54708">
            <w:pPr>
              <w:rPr>
                <w:sz w:val="24"/>
              </w:rPr>
            </w:pPr>
          </w:p>
          <w:p w:rsidR="002158BF" w:rsidRDefault="002158BF" w:rsidP="00D54708">
            <w:pPr>
              <w:rPr>
                <w:sz w:val="24"/>
              </w:rPr>
            </w:pPr>
          </w:p>
          <w:p w:rsidR="00DE40D6" w:rsidRDefault="00DE40D6" w:rsidP="002158BF">
            <w:pPr>
              <w:jc w:val="both"/>
              <w:rPr>
                <w:sz w:val="24"/>
              </w:rPr>
            </w:pPr>
            <w:r w:rsidRPr="00DE40D6">
              <w:rPr>
                <w:sz w:val="24"/>
              </w:rPr>
              <w:t>Le bouton "Liste des étapes", permet de revenir à la liste des étapes. La zone de texte "Indices", vous</w:t>
            </w:r>
            <w:r>
              <w:rPr>
                <w:sz w:val="24"/>
              </w:rPr>
              <w:t xml:space="preserve"> </w:t>
            </w:r>
            <w:r w:rsidR="002158BF">
              <w:rPr>
                <w:sz w:val="24"/>
              </w:rPr>
              <w:t>fournit des</w:t>
            </w:r>
            <w:r>
              <w:rPr>
                <w:sz w:val="24"/>
              </w:rPr>
              <w:t xml:space="preserve"> </w:t>
            </w:r>
            <w:r w:rsidRPr="00DE40D6">
              <w:rPr>
                <w:sz w:val="24"/>
              </w:rPr>
              <w:t>renseignements permettant de trouver le lieu. Il s'agit généralement d'une petite</w:t>
            </w:r>
            <w:r>
              <w:rPr>
                <w:sz w:val="24"/>
              </w:rPr>
              <w:t xml:space="preserve"> </w:t>
            </w:r>
            <w:r w:rsidRPr="00DE40D6">
              <w:rPr>
                <w:sz w:val="24"/>
              </w:rPr>
              <w:t>énigme, d'une charade, etc. La plupart du temps, une image pourra venir compléter cet indice. Le</w:t>
            </w:r>
            <w:r>
              <w:rPr>
                <w:sz w:val="24"/>
              </w:rPr>
              <w:t xml:space="preserve"> </w:t>
            </w:r>
            <w:r w:rsidRPr="00DE40D6">
              <w:rPr>
                <w:sz w:val="24"/>
              </w:rPr>
              <w:t>titre pourra éventuellement fournir également un petit indice supplémentaire.</w:t>
            </w:r>
          </w:p>
          <w:p w:rsidR="002158BF" w:rsidRDefault="002158BF" w:rsidP="002158BF">
            <w:pPr>
              <w:jc w:val="both"/>
              <w:rPr>
                <w:sz w:val="24"/>
              </w:rPr>
            </w:pPr>
          </w:p>
          <w:p w:rsidR="002158BF" w:rsidRPr="002158BF" w:rsidRDefault="002158BF" w:rsidP="002158BF">
            <w:pPr>
              <w:jc w:val="both"/>
              <w:rPr>
                <w:sz w:val="24"/>
              </w:rPr>
            </w:pPr>
            <w:r w:rsidRPr="002158BF">
              <w:rPr>
                <w:sz w:val="24"/>
              </w:rPr>
              <w:t>La validation d'une étape peut généralement se faire de deux mani</w:t>
            </w:r>
            <w:r>
              <w:rPr>
                <w:sz w:val="24"/>
              </w:rPr>
              <w:t>ères : par GPS ou par question.</w:t>
            </w:r>
          </w:p>
          <w:p w:rsidR="002158BF" w:rsidRDefault="002158BF" w:rsidP="002158BF">
            <w:pPr>
              <w:jc w:val="both"/>
              <w:rPr>
                <w:sz w:val="24"/>
              </w:rPr>
            </w:pPr>
            <w:r w:rsidRPr="002158BF">
              <w:rPr>
                <w:sz w:val="24"/>
              </w:rPr>
              <w:t>Dans la plupart des cas, les deux sont possibles, cependant, certaines étapes peuvent ne se faire</w:t>
            </w:r>
            <w:r>
              <w:rPr>
                <w:sz w:val="24"/>
              </w:rPr>
              <w:t xml:space="preserve"> </w:t>
            </w:r>
            <w:r w:rsidRPr="002158BF">
              <w:rPr>
                <w:sz w:val="24"/>
              </w:rPr>
              <w:t>qu'avec GPS ou qu'avec questions. Au moment de la validation, un message apparaît pour vous</w:t>
            </w:r>
            <w:r>
              <w:rPr>
                <w:sz w:val="24"/>
              </w:rPr>
              <w:t xml:space="preserve"> </w:t>
            </w:r>
            <w:r w:rsidRPr="002158BF">
              <w:rPr>
                <w:sz w:val="24"/>
              </w:rPr>
              <w:t>signaler que vous avez trouvé le bon lieu. Ceci débloque les questions bonus liées à l'étape, et</w:t>
            </w:r>
            <w:r>
              <w:rPr>
                <w:sz w:val="24"/>
              </w:rPr>
              <w:t xml:space="preserve"> </w:t>
            </w:r>
            <w:r w:rsidRPr="002158BF">
              <w:rPr>
                <w:sz w:val="24"/>
              </w:rPr>
              <w:t>débloque également l'étape suivante.</w:t>
            </w:r>
          </w:p>
        </w:tc>
        <w:tc>
          <w:tcPr>
            <w:tcW w:w="4502" w:type="dxa"/>
            <w:tcBorders>
              <w:top w:val="nil"/>
              <w:left w:val="nil"/>
              <w:bottom w:val="nil"/>
              <w:right w:val="nil"/>
            </w:tcBorders>
          </w:tcPr>
          <w:p w:rsidR="00DE40D6" w:rsidRDefault="00DE40D6" w:rsidP="00D54708">
            <w:pPr>
              <w:rPr>
                <w:sz w:val="24"/>
              </w:rPr>
            </w:pPr>
            <w:r>
              <w:rPr>
                <w:noProof/>
                <w:sz w:val="24"/>
                <w:lang w:eastAsia="fr-FR"/>
              </w:rPr>
              <w:drawing>
                <wp:inline distT="0" distB="0" distL="0" distR="0" wp14:anchorId="17661333" wp14:editId="41FB540F">
                  <wp:extent cx="2636874" cy="4687926"/>
                  <wp:effectExtent l="76200" t="76200" r="125730" b="132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euDescript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2931" cy="4698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DE40D6" w:rsidRPr="00DE40D6" w:rsidRDefault="00DE40D6" w:rsidP="00D54708">
      <w:pPr>
        <w:rPr>
          <w:sz w:val="24"/>
        </w:rPr>
      </w:pPr>
    </w:p>
    <w:p w:rsidR="00A61777" w:rsidRDefault="00A61777" w:rsidP="00FF16B1">
      <w:pPr>
        <w:rPr>
          <w:sz w:val="24"/>
        </w:rPr>
      </w:pPr>
    </w:p>
    <w:p w:rsidR="00A61777" w:rsidRDefault="00A61777" w:rsidP="00FF16B1">
      <w:pPr>
        <w:rPr>
          <w:sz w:val="24"/>
        </w:rPr>
      </w:pPr>
    </w:p>
    <w:p w:rsidR="00A61777" w:rsidRDefault="00A61777" w:rsidP="00FF16B1">
      <w:pPr>
        <w:rPr>
          <w:sz w:val="24"/>
        </w:rPr>
      </w:pPr>
    </w:p>
    <w:p w:rsidR="00A61777" w:rsidRDefault="00A61777" w:rsidP="00FF16B1">
      <w:pPr>
        <w:rPr>
          <w:sz w:val="24"/>
        </w:rPr>
      </w:pPr>
    </w:p>
    <w:p w:rsidR="005853F9" w:rsidRDefault="005853F9" w:rsidP="00FF16B1">
      <w:pPr>
        <w:rPr>
          <w:sz w:val="24"/>
        </w:rPr>
      </w:pPr>
    </w:p>
    <w:p w:rsidR="005853F9" w:rsidRDefault="005853F9" w:rsidP="00FF16B1">
      <w:pPr>
        <w:rPr>
          <w:sz w:val="24"/>
        </w:rPr>
      </w:pPr>
    </w:p>
    <w:p w:rsidR="005853F9" w:rsidRDefault="005853F9" w:rsidP="00FF16B1">
      <w:pPr>
        <w:rPr>
          <w:sz w:val="24"/>
        </w:rPr>
      </w:pPr>
    </w:p>
    <w:p w:rsidR="005853F9" w:rsidRDefault="005853F9" w:rsidP="005853F9">
      <w:pPr>
        <w:pStyle w:val="Heading2"/>
        <w:numPr>
          <w:ilvl w:val="1"/>
          <w:numId w:val="1"/>
        </w:numPr>
        <w:rPr>
          <w:sz w:val="40"/>
        </w:rPr>
      </w:pPr>
      <w:r>
        <w:rPr>
          <w:sz w:val="40"/>
        </w:rPr>
        <w:lastRenderedPageBreak/>
        <w:t xml:space="preserve">    </w:t>
      </w:r>
      <w:bookmarkStart w:id="18" w:name="_Toc455152913"/>
      <w:r>
        <w:rPr>
          <w:sz w:val="40"/>
        </w:rPr>
        <w:t>La validation</w:t>
      </w:r>
      <w:bookmarkEnd w:id="18"/>
    </w:p>
    <w:p w:rsidR="005853F9" w:rsidRDefault="005853F9" w:rsidP="005853F9">
      <w:pPr>
        <w:pStyle w:val="Heading3"/>
        <w:numPr>
          <w:ilvl w:val="2"/>
          <w:numId w:val="1"/>
        </w:numPr>
        <w:rPr>
          <w:sz w:val="32"/>
        </w:rPr>
      </w:pPr>
      <w:bookmarkStart w:id="19" w:name="_Toc455152914"/>
      <w:r>
        <w:rPr>
          <w:sz w:val="32"/>
        </w:rPr>
        <w:t>La validation par GPS</w:t>
      </w:r>
      <w:bookmarkEnd w:id="19"/>
    </w:p>
    <w:p w:rsidR="005853F9" w:rsidRDefault="005853F9" w:rsidP="005853F9"/>
    <w:tbl>
      <w:tblPr>
        <w:tblStyle w:val="TableGrid"/>
        <w:tblW w:w="0" w:type="auto"/>
        <w:tblLook w:val="04A0" w:firstRow="1" w:lastRow="0" w:firstColumn="1" w:lastColumn="0" w:noHBand="0" w:noVBand="1"/>
      </w:tblPr>
      <w:tblGrid>
        <w:gridCol w:w="4606"/>
        <w:gridCol w:w="4606"/>
      </w:tblGrid>
      <w:tr w:rsidR="005853F9" w:rsidTr="00D8694F">
        <w:tc>
          <w:tcPr>
            <w:tcW w:w="4606" w:type="dxa"/>
            <w:tcBorders>
              <w:top w:val="nil"/>
              <w:left w:val="nil"/>
              <w:bottom w:val="nil"/>
              <w:right w:val="nil"/>
            </w:tcBorders>
          </w:tcPr>
          <w:p w:rsidR="005853F9" w:rsidRPr="005853F9" w:rsidRDefault="005853F9" w:rsidP="005853F9">
            <w:pPr>
              <w:jc w:val="both"/>
              <w:rPr>
                <w:sz w:val="24"/>
              </w:rPr>
            </w:pPr>
            <w:r w:rsidRPr="005853F9">
              <w:rPr>
                <w:sz w:val="24"/>
              </w:rPr>
              <w:t>Sur la page d'une étape, le positionnement GPS est activé. Ainsi, dès lors que vous entrez dans la zone qui a été définie par les organisateurs comme étant le bon lieu, l'étape est validée automatiquement.</w:t>
            </w:r>
          </w:p>
          <w:p w:rsidR="005853F9" w:rsidRDefault="005853F9" w:rsidP="005853F9">
            <w:pPr>
              <w:jc w:val="both"/>
              <w:rPr>
                <w:sz w:val="24"/>
              </w:rPr>
            </w:pPr>
            <w:r w:rsidRPr="005853F9">
              <w:rPr>
                <w:sz w:val="24"/>
              </w:rPr>
              <w:t>Cette option reste également fonctionnelle même si le téléphone est en veille ou verrouillé.</w:t>
            </w:r>
          </w:p>
          <w:p w:rsidR="005853F9" w:rsidRDefault="005853F9" w:rsidP="005853F9">
            <w:pPr>
              <w:jc w:val="both"/>
              <w:rPr>
                <w:sz w:val="24"/>
              </w:rPr>
            </w:pPr>
          </w:p>
          <w:p w:rsidR="005853F9" w:rsidRDefault="005853F9" w:rsidP="005853F9">
            <w:pPr>
              <w:jc w:val="both"/>
              <w:rPr>
                <w:sz w:val="24"/>
              </w:rPr>
            </w:pPr>
            <w:r>
              <w:rPr>
                <w:sz w:val="24"/>
              </w:rPr>
              <w:t>Normalement, en étant sur n’importe quelle vue de l’application, la validation par GPS se fait. Si vous êtes sur une vue différente de la description du lieu, vous serez automatiquement lors de la validation, rediriger vers celle-ci.</w:t>
            </w:r>
          </w:p>
          <w:p w:rsidR="005853F9" w:rsidRDefault="005853F9" w:rsidP="005853F9">
            <w:pPr>
              <w:jc w:val="both"/>
              <w:rPr>
                <w:sz w:val="24"/>
              </w:rPr>
            </w:pPr>
          </w:p>
          <w:p w:rsidR="005853F9" w:rsidRPr="005853F9" w:rsidRDefault="005853F9" w:rsidP="005853F9">
            <w:pPr>
              <w:jc w:val="both"/>
              <w:rPr>
                <w:sz w:val="24"/>
              </w:rPr>
            </w:pPr>
            <w:r>
              <w:rPr>
                <w:sz w:val="24"/>
              </w:rPr>
              <w:t>Cependant, nous vous recommandons fortement de rester sur la vue de la description du lieu pour valider l’étape en cours.</w:t>
            </w:r>
          </w:p>
          <w:p w:rsidR="005853F9" w:rsidRDefault="005853F9" w:rsidP="005853F9"/>
        </w:tc>
        <w:tc>
          <w:tcPr>
            <w:tcW w:w="4606" w:type="dxa"/>
            <w:tcBorders>
              <w:top w:val="nil"/>
              <w:left w:val="nil"/>
              <w:bottom w:val="nil"/>
              <w:right w:val="nil"/>
            </w:tcBorders>
          </w:tcPr>
          <w:p w:rsidR="005853F9" w:rsidRDefault="005853F9" w:rsidP="00D8694F">
            <w:pPr>
              <w:jc w:val="right"/>
            </w:pPr>
            <w:r>
              <w:rPr>
                <w:noProof/>
                <w:lang w:eastAsia="fr-FR"/>
              </w:rPr>
              <w:drawing>
                <wp:inline distT="0" distB="0" distL="0" distR="0" wp14:anchorId="2AA116D1" wp14:editId="00F524E6">
                  <wp:extent cx="2033412" cy="3615070"/>
                  <wp:effectExtent l="76200" t="76200" r="138430" b="137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VGP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4263" cy="36165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8694F" w:rsidTr="00D8694F">
        <w:tc>
          <w:tcPr>
            <w:tcW w:w="4606" w:type="dxa"/>
            <w:tcBorders>
              <w:top w:val="nil"/>
              <w:left w:val="nil"/>
              <w:bottom w:val="nil"/>
              <w:right w:val="nil"/>
            </w:tcBorders>
          </w:tcPr>
          <w:p w:rsidR="00D8694F" w:rsidRPr="005853F9" w:rsidRDefault="00D8694F" w:rsidP="005853F9">
            <w:pPr>
              <w:jc w:val="both"/>
              <w:rPr>
                <w:sz w:val="24"/>
              </w:rPr>
            </w:pPr>
            <w:r>
              <w:rPr>
                <w:noProof/>
                <w:sz w:val="24"/>
                <w:lang w:eastAsia="fr-FR"/>
              </w:rPr>
              <w:drawing>
                <wp:inline distT="0" distB="0" distL="0" distR="0" wp14:anchorId="57953E48" wp14:editId="138328E0">
                  <wp:extent cx="2052084" cy="3648265"/>
                  <wp:effectExtent l="76200" t="76200" r="139065" b="1238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sEtap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54835" cy="3653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606" w:type="dxa"/>
            <w:tcBorders>
              <w:top w:val="nil"/>
              <w:left w:val="nil"/>
              <w:bottom w:val="nil"/>
              <w:right w:val="nil"/>
            </w:tcBorders>
          </w:tcPr>
          <w:p w:rsidR="00D8694F" w:rsidRDefault="00D8694F" w:rsidP="00D8694F">
            <w:pPr>
              <w:rPr>
                <w:noProof/>
                <w:lang w:eastAsia="fr-FR"/>
              </w:rPr>
            </w:pPr>
          </w:p>
          <w:p w:rsidR="00D8694F" w:rsidRDefault="00D8694F" w:rsidP="00D8694F">
            <w:pPr>
              <w:rPr>
                <w:noProof/>
                <w:sz w:val="24"/>
                <w:lang w:eastAsia="fr-FR"/>
              </w:rPr>
            </w:pPr>
          </w:p>
          <w:p w:rsidR="00D8694F" w:rsidRDefault="00D8694F" w:rsidP="00D8694F">
            <w:pPr>
              <w:jc w:val="both"/>
              <w:rPr>
                <w:noProof/>
                <w:sz w:val="24"/>
                <w:lang w:eastAsia="fr-FR"/>
              </w:rPr>
            </w:pPr>
            <w:r>
              <w:rPr>
                <w:noProof/>
                <w:sz w:val="24"/>
                <w:lang w:eastAsia="fr-FR"/>
              </w:rPr>
              <w:t>Comme vous pouvez le voir sur cette image, lorsque une étape est validé</w:t>
            </w:r>
            <w:r w:rsidR="00D33F9D">
              <w:rPr>
                <w:noProof/>
                <w:sz w:val="24"/>
                <w:lang w:eastAsia="fr-FR"/>
              </w:rPr>
              <w:t>e</w:t>
            </w:r>
            <w:r>
              <w:rPr>
                <w:noProof/>
                <w:sz w:val="24"/>
                <w:lang w:eastAsia="fr-FR"/>
              </w:rPr>
              <w:t xml:space="preserve"> par questions de validation ou par géolocalisation, le status est mis à jour.</w:t>
            </w:r>
          </w:p>
          <w:p w:rsidR="00D8694F" w:rsidRDefault="00D8694F" w:rsidP="00D8694F">
            <w:pPr>
              <w:jc w:val="both"/>
              <w:rPr>
                <w:noProof/>
                <w:sz w:val="24"/>
                <w:lang w:eastAsia="fr-FR"/>
              </w:rPr>
            </w:pPr>
          </w:p>
          <w:p w:rsidR="00D8694F" w:rsidRDefault="00D8694F" w:rsidP="00D8694F">
            <w:pPr>
              <w:jc w:val="both"/>
              <w:rPr>
                <w:noProof/>
                <w:sz w:val="24"/>
                <w:lang w:eastAsia="fr-FR"/>
              </w:rPr>
            </w:pPr>
            <w:r>
              <w:rPr>
                <w:noProof/>
                <w:sz w:val="24"/>
                <w:lang w:eastAsia="fr-FR"/>
              </w:rPr>
              <w:t>Une coche verte apparaît et vous indique comment cette étape a été validée.</w:t>
            </w:r>
          </w:p>
          <w:p w:rsidR="00D8694F" w:rsidRDefault="00D8694F" w:rsidP="00D8694F">
            <w:pPr>
              <w:jc w:val="both"/>
              <w:rPr>
                <w:noProof/>
                <w:sz w:val="24"/>
                <w:lang w:eastAsia="fr-FR"/>
              </w:rPr>
            </w:pPr>
            <w:r>
              <w:rPr>
                <w:noProof/>
                <w:sz w:val="24"/>
                <w:lang w:eastAsia="fr-FR"/>
              </w:rPr>
              <w:t>De plus, on affiche le nombre de points que cette étape vous a rapporté.</w:t>
            </w:r>
          </w:p>
          <w:p w:rsidR="00D8694F" w:rsidRDefault="00D8694F" w:rsidP="00D8694F">
            <w:pPr>
              <w:jc w:val="both"/>
              <w:rPr>
                <w:noProof/>
                <w:sz w:val="24"/>
                <w:lang w:eastAsia="fr-FR"/>
              </w:rPr>
            </w:pPr>
          </w:p>
          <w:p w:rsidR="00D8694F" w:rsidRPr="00D8694F" w:rsidRDefault="00D8694F" w:rsidP="00D8694F">
            <w:pPr>
              <w:jc w:val="both"/>
              <w:rPr>
                <w:noProof/>
                <w:sz w:val="24"/>
                <w:lang w:eastAsia="fr-FR"/>
              </w:rPr>
            </w:pPr>
            <w:r w:rsidRPr="00D8694F">
              <w:rPr>
                <w:noProof/>
                <w:sz w:val="24"/>
                <w:u w:val="single"/>
                <w:lang w:eastAsia="fr-FR"/>
              </w:rPr>
              <w:t>Remarque :</w:t>
            </w:r>
            <w:r>
              <w:rPr>
                <w:noProof/>
                <w:sz w:val="24"/>
                <w:lang w:eastAsia="fr-FR"/>
              </w:rPr>
              <w:t xml:space="preserve"> Si jamais vous avez dévoilé des indices (voir partie 4.3.4), les points affichés sont bien entendu les points de l’étape dont est soustrait les points perdus par la révélation des indices.</w:t>
            </w:r>
          </w:p>
        </w:tc>
      </w:tr>
    </w:tbl>
    <w:p w:rsidR="00533C86" w:rsidRDefault="00533C86" w:rsidP="00533C86">
      <w:pPr>
        <w:pStyle w:val="Heading3"/>
        <w:numPr>
          <w:ilvl w:val="2"/>
          <w:numId w:val="1"/>
        </w:numPr>
        <w:rPr>
          <w:sz w:val="32"/>
        </w:rPr>
      </w:pPr>
      <w:bookmarkStart w:id="20" w:name="_Toc455152915"/>
      <w:r>
        <w:rPr>
          <w:sz w:val="32"/>
        </w:rPr>
        <w:lastRenderedPageBreak/>
        <w:t>La validation par questions</w:t>
      </w:r>
      <w:bookmarkEnd w:id="20"/>
    </w:p>
    <w:p w:rsidR="00533C86" w:rsidRDefault="00533C86" w:rsidP="00533C86"/>
    <w:p w:rsidR="00533C86" w:rsidRPr="00533C86" w:rsidRDefault="00533C86" w:rsidP="00533C86">
      <w:pPr>
        <w:jc w:val="both"/>
        <w:rPr>
          <w:sz w:val="24"/>
        </w:rPr>
      </w:pPr>
      <w:r w:rsidRPr="00533C86">
        <w:rPr>
          <w:sz w:val="24"/>
        </w:rPr>
        <w:t>Le but de ces questions est de prouver que vous avez</w:t>
      </w:r>
      <w:r>
        <w:rPr>
          <w:sz w:val="24"/>
        </w:rPr>
        <w:t xml:space="preserve"> </w:t>
      </w:r>
      <w:r w:rsidRPr="00533C86">
        <w:rPr>
          <w:sz w:val="24"/>
        </w:rPr>
        <w:t>bien trouvé le bon lieu, en cas de problème avec</w:t>
      </w:r>
      <w:r>
        <w:rPr>
          <w:sz w:val="24"/>
        </w:rPr>
        <w:t xml:space="preserve"> </w:t>
      </w:r>
      <w:r w:rsidRPr="00533C86">
        <w:rPr>
          <w:sz w:val="24"/>
        </w:rPr>
        <w:t>l'option GPS de votre téléphone, ou dans le cas</w:t>
      </w:r>
      <w:r>
        <w:rPr>
          <w:sz w:val="24"/>
        </w:rPr>
        <w:t xml:space="preserve"> </w:t>
      </w:r>
      <w:r w:rsidRPr="00533C86">
        <w:rPr>
          <w:sz w:val="24"/>
        </w:rPr>
        <w:t>particulier où l'étape ne le permet pas. On ne peut</w:t>
      </w:r>
      <w:r>
        <w:rPr>
          <w:sz w:val="24"/>
        </w:rPr>
        <w:t xml:space="preserve"> </w:t>
      </w:r>
      <w:r w:rsidRPr="00533C86">
        <w:rPr>
          <w:sz w:val="24"/>
        </w:rPr>
        <w:t>bien sûr répondre à ces questions qu'en étant sur</w:t>
      </w:r>
      <w:r>
        <w:rPr>
          <w:sz w:val="24"/>
        </w:rPr>
        <w:t xml:space="preserve"> </w:t>
      </w:r>
      <w:r w:rsidRPr="00533C86">
        <w:rPr>
          <w:sz w:val="24"/>
        </w:rPr>
        <w:t>place. Ces questions sont accessibles via le bouton</w:t>
      </w:r>
      <w:r>
        <w:rPr>
          <w:sz w:val="24"/>
        </w:rPr>
        <w:t xml:space="preserve"> </w:t>
      </w:r>
      <w:r w:rsidRPr="00533C86">
        <w:rPr>
          <w:sz w:val="24"/>
        </w:rPr>
        <w:t>"Questions de vali</w:t>
      </w:r>
      <w:r>
        <w:rPr>
          <w:sz w:val="24"/>
        </w:rPr>
        <w:t>dation" sur la vue d'une étape.</w:t>
      </w:r>
    </w:p>
    <w:p w:rsidR="00533C86" w:rsidRDefault="00533C86" w:rsidP="00533C86">
      <w:pPr>
        <w:jc w:val="both"/>
        <w:rPr>
          <w:sz w:val="24"/>
        </w:rPr>
      </w:pPr>
      <w:r w:rsidRPr="00533C86">
        <w:rPr>
          <w:sz w:val="24"/>
        </w:rPr>
        <w:t>Les questions de validation peuvent prendre 3 formes :</w:t>
      </w:r>
      <w:r>
        <w:rPr>
          <w:sz w:val="24"/>
        </w:rPr>
        <w:t xml:space="preserve"> </w:t>
      </w:r>
      <w:r w:rsidRPr="00533C86">
        <w:rPr>
          <w:sz w:val="24"/>
        </w:rPr>
        <w:t>Question à réponse libre ; QCM à une seule bonne</w:t>
      </w:r>
      <w:r>
        <w:rPr>
          <w:sz w:val="24"/>
        </w:rPr>
        <w:t xml:space="preserve"> </w:t>
      </w:r>
      <w:r w:rsidRPr="00533C86">
        <w:rPr>
          <w:sz w:val="24"/>
        </w:rPr>
        <w:t>réponse ; Q</w:t>
      </w:r>
      <w:r>
        <w:rPr>
          <w:sz w:val="24"/>
        </w:rPr>
        <w:t>CM à plusieurs bonnes réponses.</w:t>
      </w:r>
    </w:p>
    <w:p w:rsidR="00533C86" w:rsidRPr="00533C86" w:rsidRDefault="00533C86" w:rsidP="00533C86">
      <w:pPr>
        <w:jc w:val="both"/>
        <w:rPr>
          <w:sz w:val="24"/>
        </w:rPr>
      </w:pPr>
      <w:r w:rsidRPr="00533C86">
        <w:rPr>
          <w:sz w:val="24"/>
        </w:rPr>
        <w:t>En cas de Q</w:t>
      </w:r>
      <w:r>
        <w:rPr>
          <w:sz w:val="24"/>
        </w:rPr>
        <w:t xml:space="preserve">CM à plusieurs bonnes réponses, </w:t>
      </w:r>
      <w:r w:rsidRPr="00533C86">
        <w:rPr>
          <w:sz w:val="24"/>
        </w:rPr>
        <w:t>toutes les bonnes réponses doivent être cochées !</w:t>
      </w:r>
    </w:p>
    <w:p w:rsidR="00533C86" w:rsidRDefault="00533C86" w:rsidP="00533C86">
      <w:pPr>
        <w:jc w:val="both"/>
        <w:rPr>
          <w:sz w:val="24"/>
        </w:rPr>
      </w:pPr>
      <w:r w:rsidRPr="00533C86">
        <w:rPr>
          <w:sz w:val="24"/>
        </w:rPr>
        <w:t>Une fois toutes vos ré</w:t>
      </w:r>
      <w:r>
        <w:rPr>
          <w:sz w:val="24"/>
        </w:rPr>
        <w:t xml:space="preserve">ponses renseignées, vous pouvez </w:t>
      </w:r>
      <w:r w:rsidRPr="00533C86">
        <w:rPr>
          <w:sz w:val="24"/>
        </w:rPr>
        <w:t>valider vos réponses en appuyant sur le bouton</w:t>
      </w:r>
      <w:r>
        <w:rPr>
          <w:sz w:val="24"/>
        </w:rPr>
        <w:t xml:space="preserve"> </w:t>
      </w:r>
      <w:r w:rsidRPr="00533C86">
        <w:rPr>
          <w:sz w:val="24"/>
        </w:rPr>
        <w:t>"Confirmer".</w:t>
      </w:r>
    </w:p>
    <w:p w:rsidR="008364A9" w:rsidRPr="008364A9" w:rsidRDefault="008364A9" w:rsidP="00533C86">
      <w:pPr>
        <w:jc w:val="both"/>
        <w:rPr>
          <w:sz w:val="24"/>
        </w:rPr>
      </w:pPr>
      <w:r w:rsidRPr="008364A9">
        <w:rPr>
          <w:sz w:val="24"/>
          <w:u w:val="single"/>
        </w:rPr>
        <w:t>Remarque :</w:t>
      </w:r>
      <w:r>
        <w:rPr>
          <w:sz w:val="24"/>
        </w:rPr>
        <w:t xml:space="preserve"> Comme vous pouvez le voir sur la première image, la liste des questions propose un visuel simple à comprendre. Les questions disposant d’une coche verte sont les questions répondues tandis que les questions avec une flèche bleue sont celles qui n’</w:t>
      </w:r>
      <w:r w:rsidR="00FC6E38">
        <w:rPr>
          <w:sz w:val="24"/>
        </w:rPr>
        <w:t>ont pas encore</w:t>
      </w:r>
      <w:r>
        <w:rPr>
          <w:sz w:val="24"/>
        </w:rPr>
        <w:t xml:space="preserve"> de réponse(s).</w:t>
      </w:r>
    </w:p>
    <w:tbl>
      <w:tblPr>
        <w:tblStyle w:val="TableGrid"/>
        <w:tblW w:w="0" w:type="auto"/>
        <w:tblLook w:val="04A0" w:firstRow="1" w:lastRow="0" w:firstColumn="1" w:lastColumn="0" w:noHBand="0" w:noVBand="1"/>
      </w:tblPr>
      <w:tblGrid>
        <w:gridCol w:w="3096"/>
        <w:gridCol w:w="3096"/>
        <w:gridCol w:w="3096"/>
      </w:tblGrid>
      <w:tr w:rsidR="00C44576" w:rsidTr="00C44576">
        <w:tc>
          <w:tcPr>
            <w:tcW w:w="3070" w:type="dxa"/>
            <w:tcBorders>
              <w:top w:val="nil"/>
              <w:left w:val="nil"/>
              <w:bottom w:val="nil"/>
              <w:right w:val="nil"/>
            </w:tcBorders>
          </w:tcPr>
          <w:p w:rsidR="00C44576" w:rsidRDefault="008364A9" w:rsidP="00533C86">
            <w:pPr>
              <w:jc w:val="both"/>
              <w:rPr>
                <w:sz w:val="24"/>
              </w:rPr>
            </w:pPr>
            <w:r>
              <w:rPr>
                <w:noProof/>
                <w:sz w:val="24"/>
                <w:lang w:eastAsia="fr-FR"/>
              </w:rPr>
              <w:drawing>
                <wp:inline distT="0" distB="0" distL="0" distR="0">
                  <wp:extent cx="1679945" cy="2986665"/>
                  <wp:effectExtent l="76200" t="76200" r="130175" b="137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VlisteImag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1488" cy="29894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071" w:type="dxa"/>
            <w:tcBorders>
              <w:top w:val="nil"/>
              <w:left w:val="nil"/>
              <w:bottom w:val="nil"/>
              <w:right w:val="nil"/>
            </w:tcBorders>
          </w:tcPr>
          <w:p w:rsidR="00C44576" w:rsidRDefault="00C44576" w:rsidP="00533C86">
            <w:pPr>
              <w:jc w:val="both"/>
              <w:rPr>
                <w:sz w:val="24"/>
              </w:rPr>
            </w:pPr>
            <w:r>
              <w:rPr>
                <w:noProof/>
                <w:sz w:val="24"/>
                <w:lang w:eastAsia="fr-FR"/>
              </w:rPr>
              <w:drawing>
                <wp:inline distT="0" distB="0" distL="0" distR="0" wp14:anchorId="2CEA987E" wp14:editId="3EE8DCAF">
                  <wp:extent cx="1680556" cy="2987749"/>
                  <wp:effectExtent l="76200" t="76200" r="129540" b="136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ueConfRepons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92402" cy="3008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071" w:type="dxa"/>
            <w:tcBorders>
              <w:top w:val="nil"/>
              <w:left w:val="nil"/>
              <w:bottom w:val="nil"/>
              <w:right w:val="nil"/>
            </w:tcBorders>
          </w:tcPr>
          <w:p w:rsidR="00C44576" w:rsidRDefault="00C44576" w:rsidP="00533C86">
            <w:pPr>
              <w:jc w:val="both"/>
              <w:rPr>
                <w:sz w:val="24"/>
              </w:rPr>
            </w:pPr>
            <w:r>
              <w:rPr>
                <w:noProof/>
                <w:sz w:val="24"/>
                <w:lang w:eastAsia="fr-FR"/>
              </w:rPr>
              <w:drawing>
                <wp:inline distT="0" distB="0" distL="0" distR="0" wp14:anchorId="06670749" wp14:editId="398F299A">
                  <wp:extent cx="1680555" cy="2987749"/>
                  <wp:effectExtent l="76200" t="76200" r="129540" b="136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eVQUESTION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89570" cy="3003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C44576" w:rsidRDefault="00C44576" w:rsidP="00533C86">
      <w:pPr>
        <w:jc w:val="both"/>
        <w:rPr>
          <w:sz w:val="24"/>
        </w:rPr>
      </w:pPr>
    </w:p>
    <w:p w:rsidR="00C44576" w:rsidRDefault="00C44576" w:rsidP="00533C86">
      <w:pPr>
        <w:jc w:val="both"/>
        <w:rPr>
          <w:sz w:val="24"/>
        </w:rPr>
      </w:pPr>
    </w:p>
    <w:p w:rsidR="00C44576" w:rsidRDefault="00C44576" w:rsidP="00533C86">
      <w:pPr>
        <w:jc w:val="both"/>
        <w:rPr>
          <w:sz w:val="24"/>
        </w:rPr>
      </w:pPr>
    </w:p>
    <w:p w:rsidR="00C44576" w:rsidRDefault="00C44576" w:rsidP="00533C86">
      <w:pPr>
        <w:jc w:val="both"/>
        <w:rPr>
          <w:sz w:val="24"/>
        </w:rPr>
      </w:pPr>
    </w:p>
    <w:p w:rsidR="00C44576" w:rsidRDefault="00C44576" w:rsidP="00C44576">
      <w:pPr>
        <w:pStyle w:val="Heading3"/>
        <w:numPr>
          <w:ilvl w:val="2"/>
          <w:numId w:val="1"/>
        </w:numPr>
        <w:rPr>
          <w:sz w:val="32"/>
        </w:rPr>
      </w:pPr>
      <w:r>
        <w:rPr>
          <w:sz w:val="32"/>
        </w:rPr>
        <w:lastRenderedPageBreak/>
        <w:t xml:space="preserve"> </w:t>
      </w:r>
      <w:bookmarkStart w:id="21" w:name="_Toc455152916"/>
      <w:r>
        <w:rPr>
          <w:sz w:val="32"/>
        </w:rPr>
        <w:t>Le code de déverrouillage</w:t>
      </w:r>
      <w:bookmarkEnd w:id="21"/>
    </w:p>
    <w:p w:rsidR="00C44576" w:rsidRDefault="00C44576" w:rsidP="00C44576"/>
    <w:p w:rsidR="00C44576" w:rsidRPr="00C44576" w:rsidRDefault="00C44576" w:rsidP="00733928">
      <w:pPr>
        <w:jc w:val="both"/>
        <w:rPr>
          <w:sz w:val="24"/>
        </w:rPr>
      </w:pPr>
      <w:r w:rsidRPr="00C44576">
        <w:rPr>
          <w:sz w:val="24"/>
        </w:rPr>
        <w:t xml:space="preserve">Attention, </w:t>
      </w:r>
      <w:r>
        <w:rPr>
          <w:sz w:val="24"/>
        </w:rPr>
        <w:t xml:space="preserve">pour </w:t>
      </w:r>
      <w:r w:rsidR="00934A41">
        <w:rPr>
          <w:sz w:val="24"/>
        </w:rPr>
        <w:t>répondre aux</w:t>
      </w:r>
      <w:r>
        <w:rPr>
          <w:sz w:val="24"/>
        </w:rPr>
        <w:t xml:space="preserve"> questions de validation </w:t>
      </w:r>
      <w:r w:rsidR="00934A41">
        <w:rPr>
          <w:sz w:val="24"/>
        </w:rPr>
        <w:t>vous n'avez droit qu'à 3</w:t>
      </w:r>
      <w:r w:rsidRPr="00C44576">
        <w:rPr>
          <w:sz w:val="24"/>
        </w:rPr>
        <w:t xml:space="preserve"> essais ! En cas de</w:t>
      </w:r>
      <w:r>
        <w:rPr>
          <w:sz w:val="24"/>
        </w:rPr>
        <w:t xml:space="preserve"> </w:t>
      </w:r>
      <w:r w:rsidRPr="00C44576">
        <w:rPr>
          <w:sz w:val="24"/>
        </w:rPr>
        <w:t xml:space="preserve">deux erreurs successives, l'étape ne </w:t>
      </w:r>
      <w:r w:rsidR="00733928">
        <w:rPr>
          <w:sz w:val="24"/>
        </w:rPr>
        <w:t>pourra plus être validée</w:t>
      </w:r>
      <w:r w:rsidRPr="00C44576">
        <w:rPr>
          <w:sz w:val="24"/>
        </w:rPr>
        <w:t xml:space="preserve"> par</w:t>
      </w:r>
      <w:r>
        <w:rPr>
          <w:sz w:val="24"/>
        </w:rPr>
        <w:t xml:space="preserve"> </w:t>
      </w:r>
      <w:r w:rsidRPr="00C44576">
        <w:rPr>
          <w:sz w:val="24"/>
        </w:rPr>
        <w:t>questions de validation. P</w:t>
      </w:r>
      <w:r>
        <w:rPr>
          <w:sz w:val="24"/>
        </w:rPr>
        <w:t xml:space="preserve">our résumer, seule la validation </w:t>
      </w:r>
      <w:r w:rsidRPr="00C44576">
        <w:rPr>
          <w:sz w:val="24"/>
        </w:rPr>
        <w:t>GPS sera encore possible, si disponible. En cas contraire vous</w:t>
      </w:r>
      <w:r>
        <w:rPr>
          <w:sz w:val="24"/>
        </w:rPr>
        <w:t xml:space="preserve"> </w:t>
      </w:r>
      <w:r w:rsidRPr="00C44576">
        <w:rPr>
          <w:sz w:val="24"/>
        </w:rPr>
        <w:t>ne pourrez plus continuer le rallye, à moins d'</w:t>
      </w:r>
      <w:r w:rsidR="00934A41">
        <w:rPr>
          <w:sz w:val="24"/>
        </w:rPr>
        <w:t xml:space="preserve">entrer </w:t>
      </w:r>
      <w:r w:rsidRPr="00C44576">
        <w:rPr>
          <w:sz w:val="24"/>
        </w:rPr>
        <w:t>le code de</w:t>
      </w:r>
      <w:r>
        <w:rPr>
          <w:sz w:val="24"/>
        </w:rPr>
        <w:t xml:space="preserve"> </w:t>
      </w:r>
      <w:r w:rsidRPr="00C44576">
        <w:rPr>
          <w:sz w:val="24"/>
        </w:rPr>
        <w:t>déverrouillage de l'étape</w:t>
      </w:r>
      <w:r w:rsidR="00934A41">
        <w:rPr>
          <w:sz w:val="24"/>
        </w:rPr>
        <w:t xml:space="preserve"> spécifié en </w:t>
      </w:r>
      <w:r w:rsidR="00934A41">
        <w:rPr>
          <w:b/>
          <w:sz w:val="24"/>
        </w:rPr>
        <w:t>gras</w:t>
      </w:r>
      <w:r w:rsidRPr="00C44576">
        <w:rPr>
          <w:sz w:val="24"/>
        </w:rPr>
        <w:t>. Dans ce cas, l'étape sera</w:t>
      </w:r>
      <w:r>
        <w:rPr>
          <w:sz w:val="24"/>
        </w:rPr>
        <w:t xml:space="preserve"> </w:t>
      </w:r>
      <w:r w:rsidRPr="00C44576">
        <w:rPr>
          <w:sz w:val="24"/>
        </w:rPr>
        <w:t>totalement invalidée : vous n'</w:t>
      </w:r>
      <w:r>
        <w:rPr>
          <w:sz w:val="24"/>
        </w:rPr>
        <w:t xml:space="preserve">aurez pas les points de l'étape </w:t>
      </w:r>
      <w:r w:rsidRPr="00C44576">
        <w:rPr>
          <w:sz w:val="24"/>
        </w:rPr>
        <w:t>et les réponses aux ques</w:t>
      </w:r>
      <w:r w:rsidR="00920DFB">
        <w:rPr>
          <w:sz w:val="24"/>
        </w:rPr>
        <w:t xml:space="preserve">tions bonus </w:t>
      </w:r>
      <w:r w:rsidRPr="00C44576">
        <w:rPr>
          <w:sz w:val="24"/>
        </w:rPr>
        <w:t>ne</w:t>
      </w:r>
      <w:r>
        <w:rPr>
          <w:sz w:val="24"/>
        </w:rPr>
        <w:t xml:space="preserve"> </w:t>
      </w:r>
      <w:r w:rsidR="00934A41">
        <w:rPr>
          <w:sz w:val="24"/>
        </w:rPr>
        <w:t>seront pas accessibles</w:t>
      </w:r>
      <w:r w:rsidRPr="00C44576">
        <w:rPr>
          <w:sz w:val="24"/>
        </w:rPr>
        <w:t>. Privilégiez la validation par GPS si</w:t>
      </w:r>
      <w:r>
        <w:rPr>
          <w:sz w:val="24"/>
        </w:rPr>
        <w:t xml:space="preserve"> </w:t>
      </w:r>
      <w:r w:rsidRPr="00C44576">
        <w:rPr>
          <w:sz w:val="24"/>
        </w:rPr>
        <w:t>disponible ou soyez sûrs des réponses que vous entrez.</w:t>
      </w:r>
      <w:r w:rsidR="0064442D">
        <w:rPr>
          <w:sz w:val="24"/>
        </w:rPr>
        <w:t xml:space="preserve"> </w:t>
      </w:r>
    </w:p>
    <w:p w:rsidR="00C44576" w:rsidRDefault="00C44576" w:rsidP="00733928">
      <w:pPr>
        <w:jc w:val="both"/>
        <w:rPr>
          <w:sz w:val="24"/>
        </w:rPr>
      </w:pPr>
      <w:r w:rsidRPr="00C44576">
        <w:rPr>
          <w:sz w:val="24"/>
        </w:rPr>
        <w:t>Cherchez bien !</w:t>
      </w:r>
    </w:p>
    <w:p w:rsidR="00733928" w:rsidRDefault="00733928" w:rsidP="00733928">
      <w:pPr>
        <w:jc w:val="both"/>
        <w:rPr>
          <w:sz w:val="24"/>
        </w:rPr>
      </w:pPr>
    </w:p>
    <w:tbl>
      <w:tblPr>
        <w:tblStyle w:val="TableGrid"/>
        <w:tblW w:w="0" w:type="auto"/>
        <w:tblLook w:val="04A0" w:firstRow="1" w:lastRow="0" w:firstColumn="1" w:lastColumn="0" w:noHBand="0" w:noVBand="1"/>
      </w:tblPr>
      <w:tblGrid>
        <w:gridCol w:w="3096"/>
        <w:gridCol w:w="3096"/>
        <w:gridCol w:w="3096"/>
      </w:tblGrid>
      <w:tr w:rsidR="00733928" w:rsidTr="00733928">
        <w:tc>
          <w:tcPr>
            <w:tcW w:w="3070" w:type="dxa"/>
            <w:tcBorders>
              <w:top w:val="nil"/>
              <w:left w:val="nil"/>
              <w:bottom w:val="nil"/>
              <w:right w:val="nil"/>
            </w:tcBorders>
          </w:tcPr>
          <w:p w:rsidR="00733928" w:rsidRDefault="00A43B12" w:rsidP="00733928">
            <w:pPr>
              <w:jc w:val="both"/>
              <w:rPr>
                <w:sz w:val="24"/>
              </w:rPr>
            </w:pPr>
            <w:r>
              <w:rPr>
                <w:noProof/>
                <w:sz w:val="24"/>
                <w:lang w:eastAsia="fr-FR"/>
              </w:rPr>
              <w:drawing>
                <wp:inline distT="0" distB="0" distL="0" distR="0">
                  <wp:extent cx="1722475" cy="3062276"/>
                  <wp:effectExtent l="76200" t="76200" r="125730" b="138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tive2avecindices.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26360" cy="30691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071" w:type="dxa"/>
            <w:tcBorders>
              <w:top w:val="nil"/>
              <w:left w:val="nil"/>
              <w:bottom w:val="nil"/>
              <w:right w:val="nil"/>
            </w:tcBorders>
          </w:tcPr>
          <w:p w:rsidR="00733928" w:rsidRDefault="00A43B12" w:rsidP="00733928">
            <w:pPr>
              <w:jc w:val="both"/>
              <w:rPr>
                <w:sz w:val="24"/>
              </w:rPr>
            </w:pPr>
            <w:r>
              <w:rPr>
                <w:noProof/>
                <w:sz w:val="24"/>
                <w:lang w:eastAsia="fr-FR"/>
              </w:rPr>
              <w:drawing>
                <wp:inline distT="0" distB="0" distL="0" distR="0">
                  <wp:extent cx="1722419" cy="3062177"/>
                  <wp:effectExtent l="76200" t="76200" r="125730" b="138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tive3geolocalisatio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2980" cy="3063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071" w:type="dxa"/>
            <w:tcBorders>
              <w:top w:val="nil"/>
              <w:left w:val="nil"/>
              <w:bottom w:val="nil"/>
              <w:right w:val="nil"/>
            </w:tcBorders>
          </w:tcPr>
          <w:p w:rsidR="00733928" w:rsidRDefault="00A43B12" w:rsidP="00733928">
            <w:pPr>
              <w:jc w:val="both"/>
              <w:rPr>
                <w:sz w:val="24"/>
              </w:rPr>
            </w:pPr>
            <w:r>
              <w:rPr>
                <w:noProof/>
                <w:sz w:val="24"/>
                <w:lang w:eastAsia="fr-FR"/>
              </w:rPr>
              <w:drawing>
                <wp:inline distT="0" distB="0" distL="0" distR="0">
                  <wp:extent cx="1722421" cy="3062177"/>
                  <wp:effectExtent l="76200" t="76200" r="125730" b="138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26766" cy="3069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733928" w:rsidRDefault="00733928" w:rsidP="00733928">
      <w:pPr>
        <w:jc w:val="both"/>
        <w:rPr>
          <w:sz w:val="24"/>
        </w:rPr>
      </w:pPr>
    </w:p>
    <w:p w:rsidR="00F9319F" w:rsidRDefault="00F9319F" w:rsidP="00733928">
      <w:pPr>
        <w:jc w:val="both"/>
        <w:rPr>
          <w:sz w:val="24"/>
        </w:rPr>
      </w:pPr>
    </w:p>
    <w:p w:rsidR="00F9319F" w:rsidRDefault="00F9319F" w:rsidP="00733928">
      <w:pPr>
        <w:jc w:val="both"/>
        <w:rPr>
          <w:sz w:val="24"/>
        </w:rPr>
      </w:pPr>
    </w:p>
    <w:p w:rsidR="00F9319F" w:rsidRDefault="00F9319F" w:rsidP="00733928">
      <w:pPr>
        <w:jc w:val="both"/>
        <w:rPr>
          <w:sz w:val="24"/>
        </w:rPr>
      </w:pPr>
    </w:p>
    <w:p w:rsidR="00F9319F" w:rsidRDefault="00F9319F" w:rsidP="00733928">
      <w:pPr>
        <w:jc w:val="both"/>
        <w:rPr>
          <w:sz w:val="24"/>
        </w:rPr>
      </w:pPr>
    </w:p>
    <w:p w:rsidR="00F9319F" w:rsidRDefault="00F9319F" w:rsidP="00733928">
      <w:pPr>
        <w:jc w:val="both"/>
        <w:rPr>
          <w:sz w:val="24"/>
        </w:rPr>
      </w:pPr>
    </w:p>
    <w:p w:rsidR="00F9319F" w:rsidRDefault="00F9319F" w:rsidP="00733928">
      <w:pPr>
        <w:jc w:val="both"/>
        <w:rPr>
          <w:sz w:val="24"/>
        </w:rPr>
      </w:pPr>
    </w:p>
    <w:p w:rsidR="009054E1" w:rsidRDefault="009054E1" w:rsidP="009054E1">
      <w:pPr>
        <w:pStyle w:val="Heading3"/>
        <w:numPr>
          <w:ilvl w:val="2"/>
          <w:numId w:val="1"/>
        </w:numPr>
        <w:rPr>
          <w:sz w:val="32"/>
        </w:rPr>
      </w:pPr>
      <w:bookmarkStart w:id="22" w:name="_Toc455152917"/>
      <w:r>
        <w:rPr>
          <w:sz w:val="32"/>
        </w:rPr>
        <w:lastRenderedPageBreak/>
        <w:t>Les indices</w:t>
      </w:r>
      <w:bookmarkEnd w:id="22"/>
    </w:p>
    <w:p w:rsidR="009054E1" w:rsidRDefault="009054E1" w:rsidP="009054E1"/>
    <w:p w:rsidR="003E476E" w:rsidRDefault="009054E1" w:rsidP="00D743F8">
      <w:pPr>
        <w:jc w:val="both"/>
        <w:rPr>
          <w:sz w:val="24"/>
        </w:rPr>
      </w:pPr>
      <w:r>
        <w:rPr>
          <w:sz w:val="24"/>
        </w:rPr>
        <w:t>Dans un premier temps il faut savoir qu’un lieu peut contenir ou non des indices selon le bon vouloir du/des rédacteurs du rallye.</w:t>
      </w:r>
      <w:r w:rsidR="003E476E">
        <w:rPr>
          <w:sz w:val="24"/>
        </w:rPr>
        <w:t xml:space="preserve"> Si le lieu comporte des indices, un bouton « Indices » comme présenté sur l’image 1 sera présent en bas du bouton « Questions de validation ».</w:t>
      </w:r>
    </w:p>
    <w:p w:rsidR="003E476E" w:rsidRDefault="003E476E" w:rsidP="00D743F8">
      <w:pPr>
        <w:jc w:val="both"/>
        <w:rPr>
          <w:sz w:val="24"/>
        </w:rPr>
      </w:pPr>
      <w:r>
        <w:rPr>
          <w:sz w:val="24"/>
        </w:rPr>
        <w:t>Lorsque vous cliquez dessus vous serez redirigez vers une liste d’indices. Comme pour les étapes, les indices sont accessibles dans un certain ordre. En effet, dans un premier temps, seul le premier indice a la possibilité d’être dévoilé d’où la présence de la flèche bleue</w:t>
      </w:r>
      <w:r>
        <w:rPr>
          <w:noProof/>
          <w:sz w:val="24"/>
          <w:lang w:eastAsia="fr-FR"/>
        </w:rPr>
        <w:drawing>
          <wp:inline distT="0" distB="0" distL="0" distR="0" wp14:anchorId="10EEBD5C" wp14:editId="31E3285F">
            <wp:extent cx="159488" cy="159488"/>
            <wp:effectExtent l="0" t="0" r="0" b="0"/>
            <wp:docPr id="37" name="Picture 37" descr="etape_en_cours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ape_en_cours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543" cy="159543"/>
                    </a:xfrm>
                    <a:prstGeom prst="rect">
                      <a:avLst/>
                    </a:prstGeom>
                    <a:noFill/>
                    <a:ln>
                      <a:noFill/>
                    </a:ln>
                  </pic:spPr>
                </pic:pic>
              </a:graphicData>
            </a:graphic>
          </wp:inline>
        </w:drawing>
      </w:r>
      <w:r>
        <w:rPr>
          <w:sz w:val="24"/>
        </w:rPr>
        <w:t xml:space="preserve">. </w:t>
      </w:r>
    </w:p>
    <w:p w:rsidR="003E476E" w:rsidRDefault="003E476E" w:rsidP="00D743F8">
      <w:pPr>
        <w:jc w:val="both"/>
        <w:rPr>
          <w:sz w:val="24"/>
        </w:rPr>
      </w:pPr>
      <w:r>
        <w:rPr>
          <w:sz w:val="24"/>
        </w:rPr>
        <w:t>Les indices inaccessible</w:t>
      </w:r>
      <w:r w:rsidR="00727578">
        <w:rPr>
          <w:sz w:val="24"/>
        </w:rPr>
        <w:t xml:space="preserve">s voient leurs libellés grisés et </w:t>
      </w:r>
      <w:r w:rsidR="00EA0A27">
        <w:rPr>
          <w:sz w:val="24"/>
        </w:rPr>
        <w:t xml:space="preserve">sont </w:t>
      </w:r>
      <w:r w:rsidR="00727578">
        <w:rPr>
          <w:sz w:val="24"/>
        </w:rPr>
        <w:t>accompagnés d’un</w:t>
      </w:r>
      <w:r w:rsidR="00EA0A27">
        <w:rPr>
          <w:sz w:val="24"/>
        </w:rPr>
        <w:t>e</w:t>
      </w:r>
      <w:r w:rsidR="00727578">
        <w:rPr>
          <w:sz w:val="24"/>
        </w:rPr>
        <w:t xml:space="preserve"> image </w:t>
      </w:r>
      <w:r w:rsidR="00EA0A27">
        <w:rPr>
          <w:sz w:val="24"/>
        </w:rPr>
        <w:t>représentant</w:t>
      </w:r>
      <w:r w:rsidR="00727578">
        <w:rPr>
          <w:sz w:val="24"/>
        </w:rPr>
        <w:t xml:space="preserve"> un cadenas</w:t>
      </w:r>
      <w:r w:rsidR="00727578">
        <w:rPr>
          <w:noProof/>
          <w:sz w:val="24"/>
          <w:lang w:eastAsia="fr-FR"/>
        </w:rPr>
        <w:drawing>
          <wp:inline distT="0" distB="0" distL="0" distR="0" wp14:anchorId="729095F5" wp14:editId="2FD5C2DA">
            <wp:extent cx="148856" cy="148856"/>
            <wp:effectExtent l="0" t="0" r="3810" b="3810"/>
            <wp:docPr id="38" name="Picture 38" descr="etape_bloqu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ape_bloque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8908" cy="148908"/>
                    </a:xfrm>
                    <a:prstGeom prst="rect">
                      <a:avLst/>
                    </a:prstGeom>
                    <a:noFill/>
                    <a:ln>
                      <a:noFill/>
                    </a:ln>
                  </pic:spPr>
                </pic:pic>
              </a:graphicData>
            </a:graphic>
          </wp:inline>
        </w:drawing>
      </w:r>
      <w:r w:rsidR="00727578">
        <w:rPr>
          <w:sz w:val="24"/>
        </w:rPr>
        <w:t>.</w:t>
      </w:r>
    </w:p>
    <w:tbl>
      <w:tblPr>
        <w:tblStyle w:val="TableGrid"/>
        <w:tblW w:w="0" w:type="auto"/>
        <w:tblLook w:val="04A0" w:firstRow="1" w:lastRow="0" w:firstColumn="1" w:lastColumn="0" w:noHBand="0" w:noVBand="1"/>
      </w:tblPr>
      <w:tblGrid>
        <w:gridCol w:w="4626"/>
        <w:gridCol w:w="4626"/>
      </w:tblGrid>
      <w:tr w:rsidR="003E476E" w:rsidTr="003E476E">
        <w:tc>
          <w:tcPr>
            <w:tcW w:w="4606" w:type="dxa"/>
            <w:tcBorders>
              <w:top w:val="nil"/>
              <w:left w:val="nil"/>
              <w:bottom w:val="nil"/>
              <w:right w:val="nil"/>
            </w:tcBorders>
          </w:tcPr>
          <w:p w:rsidR="003E476E" w:rsidRDefault="003E476E" w:rsidP="009054E1">
            <w:pPr>
              <w:rPr>
                <w:sz w:val="24"/>
              </w:rPr>
            </w:pPr>
            <w:r>
              <w:rPr>
                <w:noProof/>
                <w:sz w:val="24"/>
                <w:lang w:eastAsia="fr-FR"/>
              </w:rPr>
              <w:drawing>
                <wp:inline distT="0" distB="0" distL="0" distR="0" wp14:anchorId="2AFA9D1F" wp14:editId="6B6A73F2">
                  <wp:extent cx="2595590" cy="4614531"/>
                  <wp:effectExtent l="76200" t="76200" r="128905" b="129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elieu.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01374" cy="4624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606" w:type="dxa"/>
            <w:tcBorders>
              <w:top w:val="nil"/>
              <w:left w:val="nil"/>
              <w:bottom w:val="nil"/>
              <w:right w:val="nil"/>
            </w:tcBorders>
          </w:tcPr>
          <w:p w:rsidR="003E476E" w:rsidRDefault="003E476E" w:rsidP="009054E1">
            <w:pPr>
              <w:rPr>
                <w:sz w:val="24"/>
              </w:rPr>
            </w:pPr>
            <w:r>
              <w:rPr>
                <w:noProof/>
                <w:sz w:val="24"/>
                <w:lang w:eastAsia="fr-FR"/>
              </w:rPr>
              <w:drawing>
                <wp:inline distT="0" distB="0" distL="0" distR="0" wp14:anchorId="6DEEF04A" wp14:editId="02853DF3">
                  <wp:extent cx="2594345" cy="4612317"/>
                  <wp:effectExtent l="76200" t="76200" r="130175" b="131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e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01855" cy="46256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3E476E" w:rsidRPr="003E476E" w:rsidRDefault="003E476E" w:rsidP="009054E1">
      <w:pPr>
        <w:rPr>
          <w:sz w:val="24"/>
        </w:rPr>
      </w:pPr>
    </w:p>
    <w:p w:rsidR="009054E1" w:rsidRDefault="009054E1" w:rsidP="009054E1"/>
    <w:p w:rsidR="00D743F8" w:rsidRDefault="00D743F8" w:rsidP="009054E1"/>
    <w:p w:rsidR="00D743F8" w:rsidRDefault="00D743F8" w:rsidP="009054E1"/>
    <w:p w:rsidR="00382858" w:rsidRDefault="00D743F8" w:rsidP="00DE5F3C">
      <w:pPr>
        <w:jc w:val="both"/>
        <w:rPr>
          <w:sz w:val="24"/>
        </w:rPr>
      </w:pPr>
      <w:r>
        <w:rPr>
          <w:sz w:val="24"/>
        </w:rPr>
        <w:lastRenderedPageBreak/>
        <w:t>Si nous cliquons sur un indice où l’image du cadenas est présente, un message s’affichera comme quoi vous ne pourrez pas accéder à cet indice sans avoir découvert le précédent.</w:t>
      </w:r>
      <w:r w:rsidR="00382858">
        <w:rPr>
          <w:sz w:val="24"/>
        </w:rPr>
        <w:t xml:space="preserve"> Dans le cas contraire, une fenêtre de dialogue s’affichera en vous prévenant que dévoiler un indice coûte un certain pourcentage des points de l’étape. </w:t>
      </w:r>
    </w:p>
    <w:p w:rsidR="00382858" w:rsidRDefault="00382858" w:rsidP="00DE5F3C">
      <w:pPr>
        <w:jc w:val="both"/>
        <w:rPr>
          <w:sz w:val="24"/>
        </w:rPr>
      </w:pPr>
      <w:r>
        <w:rPr>
          <w:sz w:val="24"/>
        </w:rPr>
        <w:t xml:space="preserve">Le dernier indice est généralement la solution de l’étape. Mais </w:t>
      </w:r>
      <w:r w:rsidRPr="00382858">
        <w:rPr>
          <w:b/>
          <w:sz w:val="24"/>
        </w:rPr>
        <w:t>ATTENTION</w:t>
      </w:r>
      <w:r>
        <w:rPr>
          <w:sz w:val="24"/>
        </w:rPr>
        <w:t xml:space="preserve">, les rédacteurs du rallye peuvent être fourbes. En effet, dévoiler la solution vous amène à perdre tous les points </w:t>
      </w:r>
      <w:r w:rsidRPr="00382858">
        <w:rPr>
          <w:b/>
          <w:sz w:val="24"/>
        </w:rPr>
        <w:t>VOIRE</w:t>
      </w:r>
      <w:r>
        <w:rPr>
          <w:sz w:val="24"/>
        </w:rPr>
        <w:t xml:space="preserve"> plus. Donc avant de dévoiler un indice ou la solution, cherchez bien !</w:t>
      </w:r>
    </w:p>
    <w:p w:rsidR="00D743F8" w:rsidRPr="00D743F8" w:rsidRDefault="00382858" w:rsidP="00DE5F3C">
      <w:pPr>
        <w:jc w:val="both"/>
        <w:rPr>
          <w:sz w:val="24"/>
        </w:rPr>
      </w:pPr>
      <w:r>
        <w:rPr>
          <w:sz w:val="24"/>
        </w:rPr>
        <w:t>Enfin, lorsqu’un indice est dévoilé, une coche verte apparaît à côté de celui-ci.</w:t>
      </w:r>
      <w:r w:rsidR="00D743F8">
        <w:rPr>
          <w:sz w:val="24"/>
        </w:rPr>
        <w:t xml:space="preserve">  </w:t>
      </w:r>
    </w:p>
    <w:tbl>
      <w:tblPr>
        <w:tblStyle w:val="TableGrid"/>
        <w:tblW w:w="0" w:type="auto"/>
        <w:tblLook w:val="04A0" w:firstRow="1" w:lastRow="0" w:firstColumn="1" w:lastColumn="0" w:noHBand="0" w:noVBand="1"/>
      </w:tblPr>
      <w:tblGrid>
        <w:gridCol w:w="4644"/>
        <w:gridCol w:w="4644"/>
      </w:tblGrid>
      <w:tr w:rsidR="00D743F8" w:rsidTr="00D743F8">
        <w:tc>
          <w:tcPr>
            <w:tcW w:w="4606" w:type="dxa"/>
            <w:tcBorders>
              <w:top w:val="nil"/>
              <w:left w:val="nil"/>
              <w:bottom w:val="nil"/>
              <w:right w:val="nil"/>
            </w:tcBorders>
          </w:tcPr>
          <w:p w:rsidR="00D743F8" w:rsidRDefault="00D743F8" w:rsidP="009054E1">
            <w:r>
              <w:rPr>
                <w:noProof/>
                <w:lang w:eastAsia="fr-FR"/>
              </w:rPr>
              <w:drawing>
                <wp:inline distT="0" distB="0" distL="0" distR="0" wp14:anchorId="1A3698DE" wp14:editId="3B933E70">
                  <wp:extent cx="2685301" cy="4774019"/>
                  <wp:effectExtent l="76200" t="76200" r="134620" b="140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edevoile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6864" cy="47767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4606" w:type="dxa"/>
            <w:tcBorders>
              <w:top w:val="nil"/>
              <w:left w:val="nil"/>
              <w:bottom w:val="nil"/>
              <w:right w:val="nil"/>
            </w:tcBorders>
          </w:tcPr>
          <w:p w:rsidR="00D743F8" w:rsidRDefault="00D743F8" w:rsidP="009054E1">
            <w:r>
              <w:rPr>
                <w:noProof/>
                <w:lang w:eastAsia="fr-FR"/>
              </w:rPr>
              <w:drawing>
                <wp:inline distT="0" distB="0" distL="0" distR="0" wp14:anchorId="1ACF1499" wp14:editId="1555F71E">
                  <wp:extent cx="2679404" cy="4763537"/>
                  <wp:effectExtent l="76200" t="76200" r="140335" b="132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ice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93259" cy="4788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D743F8" w:rsidRDefault="00D743F8" w:rsidP="009054E1"/>
    <w:p w:rsidR="00EE2C17" w:rsidRPr="00EE2C17" w:rsidRDefault="00EE2C17" w:rsidP="00EE2C17">
      <w:pPr>
        <w:jc w:val="both"/>
        <w:rPr>
          <w:sz w:val="24"/>
        </w:rPr>
      </w:pPr>
      <w:r>
        <w:rPr>
          <w:sz w:val="24"/>
          <w:u w:val="single"/>
        </w:rPr>
        <w:t>Remarque :</w:t>
      </w:r>
      <w:r>
        <w:t xml:space="preserve"> </w:t>
      </w:r>
      <w:r>
        <w:rPr>
          <w:sz w:val="24"/>
        </w:rPr>
        <w:t xml:space="preserve">si vous dévoilez la solution, contrairement à la validation par code de déverrouillage, vous aurez toujours accès aux questions bonus. </w:t>
      </w:r>
    </w:p>
    <w:p w:rsidR="009054E1" w:rsidRDefault="009054E1" w:rsidP="009054E1"/>
    <w:p w:rsidR="009054E1" w:rsidRDefault="009054E1" w:rsidP="009054E1"/>
    <w:p w:rsidR="009054E1" w:rsidRDefault="009054E1" w:rsidP="009054E1"/>
    <w:p w:rsidR="00F9319F" w:rsidRDefault="00F9319F" w:rsidP="00F9319F">
      <w:pPr>
        <w:pStyle w:val="Heading3"/>
        <w:numPr>
          <w:ilvl w:val="2"/>
          <w:numId w:val="1"/>
        </w:numPr>
        <w:rPr>
          <w:sz w:val="32"/>
        </w:rPr>
      </w:pPr>
      <w:bookmarkStart w:id="23" w:name="_Toc455152918"/>
      <w:r>
        <w:rPr>
          <w:sz w:val="32"/>
        </w:rPr>
        <w:lastRenderedPageBreak/>
        <w:t>Changer d’étape</w:t>
      </w:r>
      <w:bookmarkEnd w:id="23"/>
    </w:p>
    <w:p w:rsidR="00F9319F" w:rsidRPr="00F9319F" w:rsidRDefault="00F9319F" w:rsidP="00F9319F">
      <w:pPr>
        <w:rPr>
          <w:sz w:val="24"/>
        </w:rPr>
      </w:pPr>
    </w:p>
    <w:tbl>
      <w:tblPr>
        <w:tblStyle w:val="TableGrid"/>
        <w:tblW w:w="0" w:type="auto"/>
        <w:tblLook w:val="04A0" w:firstRow="1" w:lastRow="0" w:firstColumn="1" w:lastColumn="0" w:noHBand="0" w:noVBand="1"/>
      </w:tblPr>
      <w:tblGrid>
        <w:gridCol w:w="4542"/>
        <w:gridCol w:w="4746"/>
      </w:tblGrid>
      <w:tr w:rsidR="00F9319F" w:rsidTr="00F53E8A">
        <w:tc>
          <w:tcPr>
            <w:tcW w:w="4606" w:type="dxa"/>
            <w:tcBorders>
              <w:top w:val="nil"/>
              <w:left w:val="nil"/>
              <w:bottom w:val="nil"/>
              <w:right w:val="nil"/>
            </w:tcBorders>
          </w:tcPr>
          <w:p w:rsidR="00F9319F" w:rsidRDefault="00F9319F" w:rsidP="00733928">
            <w:pPr>
              <w:jc w:val="both"/>
              <w:rPr>
                <w:sz w:val="24"/>
              </w:rPr>
            </w:pPr>
          </w:p>
          <w:p w:rsidR="00F53E8A" w:rsidRDefault="00F53E8A" w:rsidP="00733928">
            <w:pPr>
              <w:jc w:val="both"/>
              <w:rPr>
                <w:sz w:val="24"/>
              </w:rPr>
            </w:pPr>
          </w:p>
          <w:p w:rsidR="00F53E8A" w:rsidRDefault="00F53E8A" w:rsidP="00733928">
            <w:pPr>
              <w:jc w:val="both"/>
              <w:rPr>
                <w:sz w:val="24"/>
              </w:rPr>
            </w:pPr>
          </w:p>
          <w:p w:rsidR="00F53E8A" w:rsidRDefault="00F53E8A" w:rsidP="00733928">
            <w:pPr>
              <w:jc w:val="both"/>
              <w:rPr>
                <w:sz w:val="24"/>
              </w:rPr>
            </w:pPr>
          </w:p>
          <w:p w:rsidR="00F53E8A" w:rsidRDefault="00F53E8A" w:rsidP="00733928">
            <w:pPr>
              <w:jc w:val="both"/>
              <w:rPr>
                <w:sz w:val="24"/>
              </w:rPr>
            </w:pPr>
          </w:p>
          <w:p w:rsidR="00F53E8A" w:rsidRDefault="00F53E8A" w:rsidP="00733928">
            <w:pPr>
              <w:jc w:val="both"/>
              <w:rPr>
                <w:sz w:val="24"/>
              </w:rPr>
            </w:pPr>
          </w:p>
          <w:p w:rsidR="00F9319F" w:rsidRDefault="00F9319F" w:rsidP="00733928">
            <w:pPr>
              <w:jc w:val="both"/>
              <w:rPr>
                <w:sz w:val="24"/>
              </w:rPr>
            </w:pPr>
            <w:r w:rsidRPr="00F9319F">
              <w:rPr>
                <w:sz w:val="24"/>
              </w:rPr>
              <w:t>Le choix de l'étape peut se faire via la page affichant la liste</w:t>
            </w:r>
            <w:r>
              <w:rPr>
                <w:sz w:val="24"/>
              </w:rPr>
              <w:t xml:space="preserve"> </w:t>
            </w:r>
            <w:r w:rsidRPr="00F9319F">
              <w:rPr>
                <w:sz w:val="24"/>
              </w:rPr>
              <w:t>des étapes.</w:t>
            </w:r>
            <w:r>
              <w:rPr>
                <w:sz w:val="24"/>
              </w:rPr>
              <w:t xml:space="preserve"> Mais, o</w:t>
            </w:r>
            <w:r w:rsidRPr="00F9319F">
              <w:rPr>
                <w:sz w:val="24"/>
              </w:rPr>
              <w:t>n peut également utiliser les flèches de</w:t>
            </w:r>
            <w:r>
              <w:rPr>
                <w:sz w:val="24"/>
              </w:rPr>
              <w:t xml:space="preserve"> </w:t>
            </w:r>
            <w:r w:rsidRPr="00F9319F">
              <w:rPr>
                <w:sz w:val="24"/>
              </w:rPr>
              <w:t>navigation pour passer d'une étape à l'autre.</w:t>
            </w:r>
          </w:p>
          <w:p w:rsidR="00F9319F" w:rsidRDefault="00F9319F" w:rsidP="00733928">
            <w:pPr>
              <w:jc w:val="both"/>
              <w:rPr>
                <w:sz w:val="24"/>
              </w:rPr>
            </w:pPr>
          </w:p>
          <w:p w:rsidR="00F9319F" w:rsidRDefault="00F9319F" w:rsidP="00733928">
            <w:pPr>
              <w:jc w:val="both"/>
              <w:rPr>
                <w:sz w:val="24"/>
              </w:rPr>
            </w:pPr>
            <w:r>
              <w:rPr>
                <w:sz w:val="24"/>
              </w:rPr>
              <w:t>Vous pouvez voir aussi que le statut a été changé et vous dit comment l’étape a été validée.</w:t>
            </w:r>
          </w:p>
          <w:p w:rsidR="00F9319F" w:rsidRDefault="00F9319F" w:rsidP="00733928">
            <w:pPr>
              <w:jc w:val="both"/>
              <w:rPr>
                <w:sz w:val="24"/>
              </w:rPr>
            </w:pPr>
          </w:p>
          <w:p w:rsidR="00F9319F" w:rsidRDefault="00F9319F" w:rsidP="00733928">
            <w:pPr>
              <w:jc w:val="both"/>
              <w:rPr>
                <w:sz w:val="24"/>
              </w:rPr>
            </w:pPr>
            <w:r>
              <w:rPr>
                <w:sz w:val="24"/>
              </w:rPr>
              <w:t>Enfin, pour finir, vous pouvez voir le bouton « Questions bonus » qui est apparu après la validation de ce lieu.</w:t>
            </w:r>
          </w:p>
        </w:tc>
        <w:tc>
          <w:tcPr>
            <w:tcW w:w="4606" w:type="dxa"/>
            <w:tcBorders>
              <w:top w:val="nil"/>
              <w:left w:val="nil"/>
              <w:bottom w:val="nil"/>
              <w:right w:val="nil"/>
            </w:tcBorders>
          </w:tcPr>
          <w:p w:rsidR="00F9319F" w:rsidRDefault="00F9319F" w:rsidP="00733928">
            <w:pPr>
              <w:jc w:val="both"/>
              <w:rPr>
                <w:sz w:val="24"/>
              </w:rPr>
            </w:pPr>
            <w:r>
              <w:rPr>
                <w:noProof/>
                <w:sz w:val="24"/>
                <w:lang w:eastAsia="fr-FR"/>
              </w:rPr>
              <w:drawing>
                <wp:inline distT="0" distB="0" distL="0" distR="0" wp14:anchorId="7913B41A" wp14:editId="03F136FF">
                  <wp:extent cx="2668772" cy="4744634"/>
                  <wp:effectExtent l="76200" t="76200" r="132080" b="132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Etap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75592" cy="47567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733928" w:rsidRDefault="00733928" w:rsidP="00733928">
      <w:pPr>
        <w:jc w:val="both"/>
        <w:rPr>
          <w:sz w:val="24"/>
        </w:rPr>
      </w:pPr>
    </w:p>
    <w:p w:rsidR="00733928" w:rsidRDefault="00733928" w:rsidP="00733928">
      <w:pPr>
        <w:jc w:val="both"/>
        <w:rPr>
          <w:sz w:val="24"/>
        </w:rPr>
      </w:pPr>
    </w:p>
    <w:p w:rsidR="00733928" w:rsidRDefault="00733928" w:rsidP="00733928">
      <w:pPr>
        <w:jc w:val="both"/>
        <w:rPr>
          <w:sz w:val="24"/>
        </w:rPr>
      </w:pPr>
    </w:p>
    <w:p w:rsidR="00733928" w:rsidRDefault="00733928" w:rsidP="00733928">
      <w:pPr>
        <w:jc w:val="both"/>
        <w:rPr>
          <w:sz w:val="24"/>
        </w:rPr>
      </w:pPr>
    </w:p>
    <w:p w:rsidR="00733928" w:rsidRDefault="00733928" w:rsidP="00733928">
      <w:pPr>
        <w:jc w:val="both"/>
        <w:rPr>
          <w:sz w:val="24"/>
        </w:rPr>
      </w:pPr>
    </w:p>
    <w:p w:rsidR="00F53E8A" w:rsidRDefault="00F53E8A" w:rsidP="00733928">
      <w:pPr>
        <w:jc w:val="both"/>
        <w:rPr>
          <w:sz w:val="24"/>
        </w:rPr>
      </w:pPr>
    </w:p>
    <w:p w:rsidR="00F53E8A" w:rsidRDefault="00F53E8A" w:rsidP="00733928">
      <w:pPr>
        <w:jc w:val="both"/>
        <w:rPr>
          <w:sz w:val="24"/>
        </w:rPr>
      </w:pPr>
    </w:p>
    <w:p w:rsidR="00F53E8A" w:rsidRDefault="00F53E8A" w:rsidP="00733928">
      <w:pPr>
        <w:jc w:val="both"/>
        <w:rPr>
          <w:sz w:val="24"/>
        </w:rPr>
      </w:pPr>
    </w:p>
    <w:p w:rsidR="00733928" w:rsidRDefault="00733928" w:rsidP="00733928">
      <w:pPr>
        <w:jc w:val="both"/>
        <w:rPr>
          <w:sz w:val="24"/>
        </w:rPr>
      </w:pPr>
    </w:p>
    <w:p w:rsidR="00733928" w:rsidRDefault="00CB4A81" w:rsidP="00CB4A81">
      <w:pPr>
        <w:pStyle w:val="Heading2"/>
        <w:numPr>
          <w:ilvl w:val="1"/>
          <w:numId w:val="1"/>
        </w:numPr>
        <w:rPr>
          <w:sz w:val="40"/>
        </w:rPr>
      </w:pPr>
      <w:r>
        <w:rPr>
          <w:sz w:val="40"/>
        </w:rPr>
        <w:lastRenderedPageBreak/>
        <w:t xml:space="preserve">    </w:t>
      </w:r>
      <w:bookmarkStart w:id="24" w:name="_Toc455152919"/>
      <w:r>
        <w:rPr>
          <w:sz w:val="40"/>
        </w:rPr>
        <w:t>Les questions bonus</w:t>
      </w:r>
      <w:bookmarkEnd w:id="24"/>
    </w:p>
    <w:p w:rsidR="00CB4A81" w:rsidRDefault="00CB4A81" w:rsidP="00CB4A81"/>
    <w:tbl>
      <w:tblPr>
        <w:tblStyle w:val="TableGrid"/>
        <w:tblW w:w="0" w:type="auto"/>
        <w:tblLook w:val="04A0" w:firstRow="1" w:lastRow="0" w:firstColumn="1" w:lastColumn="0" w:noHBand="0" w:noVBand="1"/>
      </w:tblPr>
      <w:tblGrid>
        <w:gridCol w:w="4572"/>
        <w:gridCol w:w="4716"/>
      </w:tblGrid>
      <w:tr w:rsidR="00CB4A81" w:rsidTr="00CB4A81">
        <w:tc>
          <w:tcPr>
            <w:tcW w:w="4606" w:type="dxa"/>
            <w:tcBorders>
              <w:top w:val="nil"/>
              <w:left w:val="nil"/>
              <w:bottom w:val="nil"/>
              <w:right w:val="nil"/>
            </w:tcBorders>
          </w:tcPr>
          <w:p w:rsidR="00CB4A81" w:rsidRDefault="00CB4A81" w:rsidP="00CB4A81">
            <w:pPr>
              <w:rPr>
                <w:sz w:val="24"/>
              </w:rPr>
            </w:pPr>
          </w:p>
          <w:p w:rsidR="00CB4A81" w:rsidRDefault="00CB4A81" w:rsidP="00CB4A81">
            <w:pPr>
              <w:rPr>
                <w:sz w:val="24"/>
              </w:rPr>
            </w:pPr>
          </w:p>
          <w:p w:rsidR="00CB4A81" w:rsidRPr="00CB4A81" w:rsidRDefault="00CB4A81" w:rsidP="00CB4A81">
            <w:pPr>
              <w:jc w:val="both"/>
              <w:rPr>
                <w:sz w:val="24"/>
              </w:rPr>
            </w:pPr>
            <w:r w:rsidRPr="00CB4A81">
              <w:rPr>
                <w:sz w:val="24"/>
              </w:rPr>
              <w:t>Pour répondre aux questions bonus, vous devez dans un</w:t>
            </w:r>
            <w:r>
              <w:rPr>
                <w:sz w:val="24"/>
              </w:rPr>
              <w:t xml:space="preserve"> </w:t>
            </w:r>
            <w:r w:rsidRPr="00CB4A81">
              <w:rPr>
                <w:sz w:val="24"/>
              </w:rPr>
              <w:t>premier temps valider l'étape en trouvant le lieu qui lui est</w:t>
            </w:r>
            <w:r>
              <w:rPr>
                <w:sz w:val="24"/>
              </w:rPr>
              <w:t xml:space="preserve"> </w:t>
            </w:r>
            <w:r w:rsidRPr="00CB4A81">
              <w:rPr>
                <w:sz w:val="24"/>
              </w:rPr>
              <w:t>associée. Ensuite, le bouton "Question bonus" apparaitra afin</w:t>
            </w:r>
            <w:r>
              <w:rPr>
                <w:sz w:val="24"/>
              </w:rPr>
              <w:t xml:space="preserve"> </w:t>
            </w:r>
            <w:r w:rsidRPr="00CB4A81">
              <w:rPr>
                <w:sz w:val="24"/>
              </w:rPr>
              <w:t>de vous donner une possibilité de gagner plus de points en</w:t>
            </w:r>
            <w:r>
              <w:rPr>
                <w:sz w:val="24"/>
              </w:rPr>
              <w:t xml:space="preserve"> </w:t>
            </w:r>
            <w:r w:rsidRPr="00CB4A81">
              <w:rPr>
                <w:sz w:val="24"/>
              </w:rPr>
              <w:t>répondant à ces questions. Il est à noter que les questions</w:t>
            </w:r>
            <w:r>
              <w:rPr>
                <w:sz w:val="24"/>
              </w:rPr>
              <w:t xml:space="preserve"> </w:t>
            </w:r>
            <w:r w:rsidRPr="00CB4A81">
              <w:rPr>
                <w:sz w:val="24"/>
              </w:rPr>
              <w:t xml:space="preserve">dont l’intitulé est </w:t>
            </w:r>
            <w:r w:rsidR="008D701F">
              <w:rPr>
                <w:sz w:val="24"/>
              </w:rPr>
              <w:t>suivi d’une flèche bleue so</w:t>
            </w:r>
            <w:r w:rsidRPr="00CB4A81">
              <w:rPr>
                <w:sz w:val="24"/>
              </w:rPr>
              <w:t>nt les questions pour</w:t>
            </w:r>
            <w:r>
              <w:rPr>
                <w:sz w:val="24"/>
              </w:rPr>
              <w:t xml:space="preserve"> </w:t>
            </w:r>
            <w:r w:rsidRPr="00CB4A81">
              <w:rPr>
                <w:sz w:val="24"/>
              </w:rPr>
              <w:t>lesquelles vous n’avez pas encore spécifié de réponse.</w:t>
            </w:r>
          </w:p>
          <w:p w:rsidR="00CB4A81" w:rsidRPr="00CB4A81" w:rsidRDefault="00CB4A81" w:rsidP="00CB4A81">
            <w:pPr>
              <w:jc w:val="both"/>
              <w:rPr>
                <w:sz w:val="24"/>
              </w:rPr>
            </w:pPr>
          </w:p>
          <w:p w:rsidR="00CB4A81" w:rsidRPr="00CB4A81" w:rsidRDefault="00CB4A81" w:rsidP="00CB4A81">
            <w:pPr>
              <w:jc w:val="both"/>
              <w:rPr>
                <w:sz w:val="24"/>
              </w:rPr>
            </w:pPr>
            <w:r w:rsidRPr="00CB4A81">
              <w:rPr>
                <w:sz w:val="24"/>
              </w:rPr>
              <w:t>Très généralement, ces questions ont un lien direct avec les</w:t>
            </w:r>
            <w:r>
              <w:rPr>
                <w:sz w:val="24"/>
              </w:rPr>
              <w:t xml:space="preserve"> </w:t>
            </w:r>
            <w:r w:rsidRPr="00CB4A81">
              <w:rPr>
                <w:sz w:val="24"/>
              </w:rPr>
              <w:t>alentours du lieu dans lequel vous vous trouvez. Dans ce cas,</w:t>
            </w:r>
            <w:r>
              <w:rPr>
                <w:sz w:val="24"/>
              </w:rPr>
              <w:t xml:space="preserve"> </w:t>
            </w:r>
            <w:r w:rsidRPr="00CB4A81">
              <w:rPr>
                <w:sz w:val="24"/>
              </w:rPr>
              <w:t>nous vous conseillons de tenter d'y répondre sur place.</w:t>
            </w:r>
          </w:p>
          <w:p w:rsidR="00CB4A81" w:rsidRDefault="00CB4A81" w:rsidP="00CB4A81">
            <w:pPr>
              <w:jc w:val="both"/>
              <w:rPr>
                <w:sz w:val="24"/>
              </w:rPr>
            </w:pPr>
            <w:r w:rsidRPr="00CB4A81">
              <w:rPr>
                <w:sz w:val="24"/>
              </w:rPr>
              <w:t>Parfois les questions peuvent-être plus indépendantes du lieu,</w:t>
            </w:r>
            <w:r>
              <w:rPr>
                <w:sz w:val="24"/>
              </w:rPr>
              <w:t xml:space="preserve"> </w:t>
            </w:r>
            <w:r w:rsidRPr="00CB4A81">
              <w:rPr>
                <w:sz w:val="24"/>
              </w:rPr>
              <w:t>et vous pourrez y répondre plus tard.</w:t>
            </w:r>
            <w:r>
              <w:rPr>
                <w:sz w:val="24"/>
              </w:rPr>
              <w:t xml:space="preserve"> </w:t>
            </w:r>
            <w:r w:rsidRPr="00CB4A81">
              <w:rPr>
                <w:sz w:val="24"/>
              </w:rPr>
              <w:t>Le bouton "Confirmer" enregistre les réponses, le bouton</w:t>
            </w:r>
            <w:r>
              <w:rPr>
                <w:sz w:val="24"/>
              </w:rPr>
              <w:t xml:space="preserve"> </w:t>
            </w:r>
            <w:r w:rsidRPr="00CB4A81">
              <w:rPr>
                <w:sz w:val="24"/>
              </w:rPr>
              <w:t>"Annuler" revient à la vue précédente.</w:t>
            </w:r>
          </w:p>
        </w:tc>
        <w:tc>
          <w:tcPr>
            <w:tcW w:w="4606" w:type="dxa"/>
            <w:tcBorders>
              <w:top w:val="nil"/>
              <w:left w:val="nil"/>
              <w:bottom w:val="nil"/>
              <w:right w:val="nil"/>
            </w:tcBorders>
          </w:tcPr>
          <w:p w:rsidR="00CB4A81" w:rsidRDefault="008D701F" w:rsidP="00CB4A81">
            <w:pPr>
              <w:rPr>
                <w:sz w:val="24"/>
              </w:rPr>
            </w:pPr>
            <w:r>
              <w:rPr>
                <w:noProof/>
                <w:sz w:val="24"/>
                <w:lang w:eastAsia="fr-FR"/>
              </w:rPr>
              <w:drawing>
                <wp:inline distT="0" distB="0" distL="0" distR="0">
                  <wp:extent cx="2647507" cy="4706830"/>
                  <wp:effectExtent l="76200" t="76200" r="133985" b="132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bonusimage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52155" cy="4715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CB4A81" w:rsidRDefault="00CB4A81" w:rsidP="00CB4A81">
      <w:pPr>
        <w:rPr>
          <w:sz w:val="24"/>
        </w:rPr>
      </w:pPr>
    </w:p>
    <w:p w:rsidR="00CB4A81" w:rsidRDefault="00CB4A81" w:rsidP="00CB4A81">
      <w:pPr>
        <w:rPr>
          <w:sz w:val="24"/>
        </w:rPr>
      </w:pPr>
    </w:p>
    <w:p w:rsidR="00CB4A81" w:rsidRDefault="00CB4A81" w:rsidP="00CB4A81">
      <w:pPr>
        <w:rPr>
          <w:sz w:val="24"/>
        </w:rPr>
      </w:pPr>
    </w:p>
    <w:p w:rsidR="00CB4A81" w:rsidRDefault="00CB4A81" w:rsidP="00CB4A81">
      <w:pPr>
        <w:rPr>
          <w:sz w:val="24"/>
        </w:rPr>
      </w:pPr>
    </w:p>
    <w:p w:rsidR="00CB4A81" w:rsidRDefault="00CB4A81" w:rsidP="00CB4A81">
      <w:pPr>
        <w:rPr>
          <w:sz w:val="24"/>
        </w:rPr>
      </w:pPr>
    </w:p>
    <w:p w:rsidR="00CB4A81" w:rsidRDefault="00CB4A81" w:rsidP="00CB4A81">
      <w:pPr>
        <w:rPr>
          <w:sz w:val="24"/>
        </w:rPr>
      </w:pPr>
    </w:p>
    <w:p w:rsidR="00CB4A81" w:rsidRDefault="00CB4A81" w:rsidP="00CB4A81">
      <w:pPr>
        <w:rPr>
          <w:sz w:val="24"/>
        </w:rPr>
      </w:pPr>
    </w:p>
    <w:p w:rsidR="00CB4A81" w:rsidRDefault="00CB4A81" w:rsidP="00CB4A81">
      <w:pPr>
        <w:rPr>
          <w:sz w:val="24"/>
        </w:rPr>
      </w:pPr>
    </w:p>
    <w:p w:rsidR="00CB4A81" w:rsidRDefault="00CB4A81" w:rsidP="00CB4A81">
      <w:pPr>
        <w:rPr>
          <w:sz w:val="24"/>
        </w:rPr>
      </w:pPr>
    </w:p>
    <w:p w:rsidR="00CB4A81" w:rsidRDefault="00CB4A81" w:rsidP="00CB4A81">
      <w:pPr>
        <w:rPr>
          <w:sz w:val="24"/>
        </w:rPr>
      </w:pPr>
    </w:p>
    <w:tbl>
      <w:tblPr>
        <w:tblStyle w:val="TableGrid"/>
        <w:tblW w:w="0" w:type="auto"/>
        <w:tblLook w:val="04A0" w:firstRow="1" w:lastRow="0" w:firstColumn="1" w:lastColumn="0" w:noHBand="0" w:noVBand="1"/>
      </w:tblPr>
      <w:tblGrid>
        <w:gridCol w:w="4606"/>
        <w:gridCol w:w="4656"/>
      </w:tblGrid>
      <w:tr w:rsidR="00F9319F" w:rsidTr="00F9319F">
        <w:tc>
          <w:tcPr>
            <w:tcW w:w="4606" w:type="dxa"/>
            <w:tcBorders>
              <w:top w:val="nil"/>
              <w:left w:val="nil"/>
              <w:bottom w:val="nil"/>
              <w:right w:val="nil"/>
            </w:tcBorders>
          </w:tcPr>
          <w:p w:rsidR="00F9319F" w:rsidRDefault="00F9319F" w:rsidP="00F9319F">
            <w:pPr>
              <w:jc w:val="both"/>
              <w:rPr>
                <w:sz w:val="24"/>
              </w:rPr>
            </w:pPr>
          </w:p>
          <w:p w:rsidR="00F9319F" w:rsidRDefault="00F9319F" w:rsidP="00F9319F">
            <w:pPr>
              <w:jc w:val="both"/>
              <w:rPr>
                <w:sz w:val="24"/>
              </w:rPr>
            </w:pPr>
          </w:p>
          <w:p w:rsidR="00F9319F" w:rsidRDefault="00F9319F" w:rsidP="00F9319F">
            <w:pPr>
              <w:jc w:val="both"/>
              <w:rPr>
                <w:sz w:val="24"/>
              </w:rPr>
            </w:pPr>
          </w:p>
          <w:p w:rsidR="00F9319F" w:rsidRDefault="00F9319F" w:rsidP="00F9319F">
            <w:pPr>
              <w:jc w:val="both"/>
              <w:rPr>
                <w:sz w:val="24"/>
              </w:rPr>
            </w:pPr>
          </w:p>
          <w:p w:rsidR="00F9319F" w:rsidRDefault="00F9319F" w:rsidP="00F9319F">
            <w:pPr>
              <w:jc w:val="both"/>
              <w:rPr>
                <w:sz w:val="24"/>
              </w:rPr>
            </w:pPr>
          </w:p>
          <w:p w:rsidR="00F9319F" w:rsidRPr="00F9319F" w:rsidRDefault="00F9319F" w:rsidP="00F9319F">
            <w:pPr>
              <w:jc w:val="both"/>
              <w:rPr>
                <w:sz w:val="24"/>
              </w:rPr>
            </w:pPr>
            <w:r w:rsidRPr="00F9319F">
              <w:rPr>
                <w:sz w:val="24"/>
              </w:rPr>
              <w:t>Comme les questions de validation, ces questions peuvent</w:t>
            </w:r>
            <w:r>
              <w:rPr>
                <w:sz w:val="24"/>
              </w:rPr>
              <w:t xml:space="preserve"> </w:t>
            </w:r>
            <w:r w:rsidRPr="00F9319F">
              <w:rPr>
                <w:sz w:val="24"/>
              </w:rPr>
              <w:t>prendre 3 formes : Question à réponse libre ; QCM à une</w:t>
            </w:r>
            <w:r>
              <w:rPr>
                <w:sz w:val="24"/>
              </w:rPr>
              <w:t xml:space="preserve"> </w:t>
            </w:r>
            <w:r w:rsidRPr="00F9319F">
              <w:rPr>
                <w:sz w:val="24"/>
              </w:rPr>
              <w:t>seule bonne réponse ; QCM à plusieurs bonnes réponses.</w:t>
            </w:r>
          </w:p>
          <w:p w:rsidR="00F9319F" w:rsidRPr="00F9319F" w:rsidRDefault="00F9319F" w:rsidP="00F9319F">
            <w:pPr>
              <w:jc w:val="both"/>
              <w:rPr>
                <w:sz w:val="24"/>
              </w:rPr>
            </w:pPr>
          </w:p>
          <w:p w:rsidR="00F9319F" w:rsidRDefault="00F9319F" w:rsidP="00F9319F">
            <w:pPr>
              <w:jc w:val="both"/>
              <w:rPr>
                <w:sz w:val="24"/>
              </w:rPr>
            </w:pPr>
            <w:r w:rsidRPr="00F9319F">
              <w:rPr>
                <w:sz w:val="24"/>
              </w:rPr>
              <w:t>Sur la page d'une question</w:t>
            </w:r>
            <w:r w:rsidR="000B7B66">
              <w:rPr>
                <w:sz w:val="24"/>
              </w:rPr>
              <w:t xml:space="preserve"> bonus</w:t>
            </w:r>
            <w:r w:rsidRPr="00F9319F">
              <w:rPr>
                <w:sz w:val="24"/>
              </w:rPr>
              <w:t>, le bouton "Valider" permet</w:t>
            </w:r>
            <w:r>
              <w:rPr>
                <w:sz w:val="24"/>
              </w:rPr>
              <w:t xml:space="preserve"> </w:t>
            </w:r>
            <w:r w:rsidRPr="00F9319F">
              <w:rPr>
                <w:sz w:val="24"/>
              </w:rPr>
              <w:t>d'enregistrer son choix de réponse.</w:t>
            </w:r>
            <w:r>
              <w:rPr>
                <w:sz w:val="24"/>
              </w:rPr>
              <w:t xml:space="preserve"> </w:t>
            </w:r>
            <w:r w:rsidRPr="00F9319F">
              <w:rPr>
                <w:sz w:val="24"/>
              </w:rPr>
              <w:t>Ces réponses sont modifiables tout au long du rallye. Elles</w:t>
            </w:r>
            <w:r>
              <w:rPr>
                <w:sz w:val="24"/>
              </w:rPr>
              <w:t xml:space="preserve"> </w:t>
            </w:r>
            <w:r w:rsidRPr="00F9319F">
              <w:rPr>
                <w:sz w:val="24"/>
              </w:rPr>
              <w:t>seront définitives lorsque vous aurez terminé toutes le</w:t>
            </w:r>
            <w:r>
              <w:rPr>
                <w:sz w:val="24"/>
              </w:rPr>
              <w:t xml:space="preserve">s </w:t>
            </w:r>
            <w:r w:rsidRPr="00F9319F">
              <w:rPr>
                <w:sz w:val="24"/>
              </w:rPr>
              <w:t xml:space="preserve">étapes </w:t>
            </w:r>
            <w:r w:rsidR="000B7B66">
              <w:rPr>
                <w:sz w:val="24"/>
              </w:rPr>
              <w:t xml:space="preserve">et </w:t>
            </w:r>
            <w:r w:rsidRPr="00F9319F">
              <w:rPr>
                <w:sz w:val="24"/>
              </w:rPr>
              <w:t>que vous aurez appuyé sur le bouton</w:t>
            </w:r>
            <w:r>
              <w:rPr>
                <w:sz w:val="24"/>
              </w:rPr>
              <w:t xml:space="preserve"> </w:t>
            </w:r>
            <w:r w:rsidRPr="00F9319F">
              <w:rPr>
                <w:sz w:val="24"/>
              </w:rPr>
              <w:t>"Terminer le</w:t>
            </w:r>
            <w:r>
              <w:rPr>
                <w:sz w:val="24"/>
              </w:rPr>
              <w:t xml:space="preserve"> </w:t>
            </w:r>
            <w:r w:rsidRPr="00F9319F">
              <w:rPr>
                <w:sz w:val="24"/>
              </w:rPr>
              <w:t>rallye", dans la page listant les étapes.</w:t>
            </w:r>
          </w:p>
        </w:tc>
        <w:tc>
          <w:tcPr>
            <w:tcW w:w="4606" w:type="dxa"/>
            <w:tcBorders>
              <w:top w:val="nil"/>
              <w:left w:val="nil"/>
              <w:bottom w:val="nil"/>
              <w:right w:val="nil"/>
            </w:tcBorders>
          </w:tcPr>
          <w:p w:rsidR="00F9319F" w:rsidRDefault="00020092" w:rsidP="00CB4A81">
            <w:pPr>
              <w:rPr>
                <w:sz w:val="24"/>
              </w:rPr>
            </w:pPr>
            <w:r>
              <w:rPr>
                <w:noProof/>
                <w:sz w:val="24"/>
                <w:lang w:eastAsia="fr-FR"/>
              </w:rPr>
              <w:drawing>
                <wp:inline distT="0" distB="0" distL="0" distR="0">
                  <wp:extent cx="2615609" cy="4650119"/>
                  <wp:effectExtent l="76200" t="76200" r="127635" b="131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BonusQCM.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16712" cy="4652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CB4A81" w:rsidRDefault="00CB4A81" w:rsidP="00CB4A81">
      <w:pPr>
        <w:rPr>
          <w:sz w:val="24"/>
        </w:rPr>
      </w:pPr>
    </w:p>
    <w:p w:rsidR="00F53E8A" w:rsidRDefault="00F53E8A" w:rsidP="00CB4A81">
      <w:pPr>
        <w:rPr>
          <w:sz w:val="24"/>
        </w:rPr>
      </w:pPr>
    </w:p>
    <w:p w:rsidR="00F53E8A" w:rsidRDefault="00F53E8A" w:rsidP="00CB4A81">
      <w:pPr>
        <w:rPr>
          <w:sz w:val="24"/>
        </w:rPr>
      </w:pPr>
    </w:p>
    <w:p w:rsidR="00F53E8A" w:rsidRDefault="00F53E8A" w:rsidP="00CB4A81">
      <w:pPr>
        <w:rPr>
          <w:sz w:val="24"/>
        </w:rPr>
      </w:pPr>
    </w:p>
    <w:p w:rsidR="00F53E8A" w:rsidRDefault="00F53E8A" w:rsidP="00CB4A81">
      <w:pPr>
        <w:rPr>
          <w:sz w:val="24"/>
        </w:rPr>
      </w:pPr>
    </w:p>
    <w:p w:rsidR="00F53E8A" w:rsidRDefault="00F53E8A" w:rsidP="00CB4A81">
      <w:pPr>
        <w:rPr>
          <w:sz w:val="24"/>
        </w:rPr>
      </w:pPr>
    </w:p>
    <w:p w:rsidR="00F53E8A" w:rsidRDefault="00F53E8A" w:rsidP="00CB4A81">
      <w:pPr>
        <w:rPr>
          <w:sz w:val="24"/>
        </w:rPr>
      </w:pPr>
    </w:p>
    <w:p w:rsidR="00F53E8A" w:rsidRDefault="00F53E8A" w:rsidP="00CB4A81">
      <w:pPr>
        <w:rPr>
          <w:sz w:val="24"/>
        </w:rPr>
      </w:pPr>
    </w:p>
    <w:p w:rsidR="00F53E8A" w:rsidRDefault="00F53E8A" w:rsidP="00CB4A81">
      <w:pPr>
        <w:rPr>
          <w:sz w:val="24"/>
        </w:rPr>
      </w:pPr>
    </w:p>
    <w:p w:rsidR="00F53E8A" w:rsidRDefault="00F53E8A" w:rsidP="00CB4A81">
      <w:pPr>
        <w:rPr>
          <w:sz w:val="24"/>
        </w:rPr>
      </w:pPr>
    </w:p>
    <w:p w:rsidR="00F53E8A" w:rsidRDefault="00F53E8A" w:rsidP="00CB4A81">
      <w:pPr>
        <w:rPr>
          <w:sz w:val="24"/>
        </w:rPr>
      </w:pPr>
    </w:p>
    <w:p w:rsidR="00F53E8A" w:rsidRDefault="00F53E8A" w:rsidP="00F53E8A">
      <w:pPr>
        <w:rPr>
          <w:sz w:val="24"/>
        </w:rPr>
      </w:pPr>
    </w:p>
    <w:p w:rsidR="00BA33AC" w:rsidRDefault="00BA33AC" w:rsidP="00BA33AC">
      <w:pPr>
        <w:pStyle w:val="Heading2"/>
        <w:numPr>
          <w:ilvl w:val="1"/>
          <w:numId w:val="1"/>
        </w:numPr>
        <w:rPr>
          <w:sz w:val="40"/>
        </w:rPr>
      </w:pPr>
      <w:r>
        <w:rPr>
          <w:sz w:val="40"/>
        </w:rPr>
        <w:lastRenderedPageBreak/>
        <w:t xml:space="preserve">    </w:t>
      </w:r>
      <w:bookmarkStart w:id="25" w:name="_Toc455152920"/>
      <w:r>
        <w:rPr>
          <w:sz w:val="40"/>
        </w:rPr>
        <w:t>Terminer le rallye</w:t>
      </w:r>
      <w:bookmarkEnd w:id="25"/>
    </w:p>
    <w:p w:rsidR="00BA33AC" w:rsidRPr="00BA33AC" w:rsidRDefault="00BA33AC" w:rsidP="00BA33AC"/>
    <w:p w:rsidR="00C9113B" w:rsidRDefault="00F53E8A" w:rsidP="00C9113B">
      <w:pPr>
        <w:jc w:val="both"/>
        <w:rPr>
          <w:sz w:val="24"/>
        </w:rPr>
      </w:pPr>
      <w:r w:rsidRPr="00F53E8A">
        <w:rPr>
          <w:sz w:val="24"/>
        </w:rPr>
        <w:t>Lorsque le dernier lieu est atteint, vous pouvez terminer le rallye en cliquant sur le bouton "Terminer</w:t>
      </w:r>
      <w:r>
        <w:rPr>
          <w:sz w:val="24"/>
        </w:rPr>
        <w:t xml:space="preserve"> </w:t>
      </w:r>
      <w:r w:rsidRPr="00F53E8A">
        <w:rPr>
          <w:sz w:val="24"/>
        </w:rPr>
        <w:t>le rallye" sur la vue de la liste des étapes.</w:t>
      </w:r>
      <w:r>
        <w:rPr>
          <w:sz w:val="24"/>
        </w:rPr>
        <w:t xml:space="preserve"> Une fenêtre de dialogue apparaitra pour vous montrer la progression de l’envoi des données au serveur.</w:t>
      </w:r>
    </w:p>
    <w:tbl>
      <w:tblPr>
        <w:tblStyle w:val="TableGrid"/>
        <w:tblW w:w="0" w:type="auto"/>
        <w:tblLook w:val="04A0" w:firstRow="1" w:lastRow="0" w:firstColumn="1" w:lastColumn="0" w:noHBand="0" w:noVBand="1"/>
      </w:tblPr>
      <w:tblGrid>
        <w:gridCol w:w="3106"/>
        <w:gridCol w:w="3105"/>
        <w:gridCol w:w="3077"/>
      </w:tblGrid>
      <w:tr w:rsidR="00C9113B" w:rsidTr="00D71CEE">
        <w:tc>
          <w:tcPr>
            <w:tcW w:w="3070" w:type="dxa"/>
            <w:tcBorders>
              <w:top w:val="nil"/>
              <w:left w:val="nil"/>
              <w:bottom w:val="nil"/>
              <w:right w:val="nil"/>
            </w:tcBorders>
          </w:tcPr>
          <w:p w:rsidR="00C9113B" w:rsidRDefault="00C9113B" w:rsidP="00C9113B">
            <w:pPr>
              <w:jc w:val="both"/>
              <w:rPr>
                <w:sz w:val="24"/>
              </w:rPr>
            </w:pPr>
            <w:r>
              <w:rPr>
                <w:noProof/>
                <w:sz w:val="24"/>
                <w:lang w:eastAsia="fr-FR"/>
              </w:rPr>
              <w:drawing>
                <wp:inline distT="0" distB="0" distL="0" distR="0" wp14:anchorId="0C71B461" wp14:editId="0121993E">
                  <wp:extent cx="1764284" cy="3136604"/>
                  <wp:effectExtent l="76200" t="76200" r="140970" b="140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Termin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66282" cy="31401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071" w:type="dxa"/>
            <w:tcBorders>
              <w:top w:val="nil"/>
              <w:left w:val="nil"/>
              <w:bottom w:val="nil"/>
              <w:right w:val="nil"/>
            </w:tcBorders>
          </w:tcPr>
          <w:p w:rsidR="00C9113B" w:rsidRDefault="00D71CEE" w:rsidP="00C9113B">
            <w:pPr>
              <w:jc w:val="both"/>
              <w:rPr>
                <w:sz w:val="24"/>
              </w:rPr>
            </w:pPr>
            <w:r>
              <w:rPr>
                <w:noProof/>
                <w:sz w:val="24"/>
                <w:lang w:eastAsia="fr-FR"/>
              </w:rPr>
              <w:drawing>
                <wp:inline distT="0" distB="0" distL="0" distR="0" wp14:anchorId="0100A30F" wp14:editId="107C14F8">
                  <wp:extent cx="1765005" cy="3137887"/>
                  <wp:effectExtent l="76200" t="76200" r="140335" b="139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erBoit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68055" cy="3143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071" w:type="dxa"/>
            <w:tcBorders>
              <w:top w:val="nil"/>
              <w:left w:val="nil"/>
              <w:bottom w:val="nil"/>
              <w:right w:val="nil"/>
            </w:tcBorders>
          </w:tcPr>
          <w:p w:rsidR="00C9113B" w:rsidRDefault="00D71CEE" w:rsidP="00C9113B">
            <w:pPr>
              <w:jc w:val="both"/>
              <w:rPr>
                <w:sz w:val="24"/>
              </w:rPr>
            </w:pPr>
            <w:r>
              <w:rPr>
                <w:noProof/>
                <w:sz w:val="24"/>
                <w:lang w:eastAsia="fr-FR"/>
              </w:rPr>
              <w:drawing>
                <wp:inline distT="0" distB="0" distL="0" distR="0" wp14:anchorId="033D2274" wp14:editId="5B5F5F30">
                  <wp:extent cx="1754372" cy="3118981"/>
                  <wp:effectExtent l="76200" t="76200" r="132080" b="139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erProgressio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58000" cy="3125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99431A" w:rsidRPr="00F53E8A" w:rsidRDefault="0099431A" w:rsidP="0099431A">
      <w:pPr>
        <w:jc w:val="both"/>
        <w:rPr>
          <w:sz w:val="24"/>
        </w:rPr>
      </w:pPr>
    </w:p>
    <w:tbl>
      <w:tblPr>
        <w:tblStyle w:val="TableGrid"/>
        <w:tblW w:w="0" w:type="auto"/>
        <w:tblLook w:val="04A0" w:firstRow="1" w:lastRow="0" w:firstColumn="1" w:lastColumn="0" w:noHBand="0" w:noVBand="1"/>
      </w:tblPr>
      <w:tblGrid>
        <w:gridCol w:w="4606"/>
        <w:gridCol w:w="4606"/>
      </w:tblGrid>
      <w:tr w:rsidR="0099431A" w:rsidTr="0099431A">
        <w:tc>
          <w:tcPr>
            <w:tcW w:w="4606" w:type="dxa"/>
            <w:tcBorders>
              <w:top w:val="nil"/>
              <w:left w:val="nil"/>
              <w:bottom w:val="nil"/>
              <w:right w:val="nil"/>
            </w:tcBorders>
          </w:tcPr>
          <w:p w:rsidR="0099431A" w:rsidRDefault="0099431A" w:rsidP="0099431A">
            <w:pPr>
              <w:jc w:val="both"/>
              <w:rPr>
                <w:sz w:val="24"/>
              </w:rPr>
            </w:pPr>
          </w:p>
          <w:p w:rsidR="0099431A" w:rsidRDefault="0099431A" w:rsidP="0099431A">
            <w:pPr>
              <w:jc w:val="both"/>
              <w:rPr>
                <w:sz w:val="24"/>
              </w:rPr>
            </w:pPr>
          </w:p>
          <w:p w:rsidR="0099431A" w:rsidRDefault="0099431A" w:rsidP="0099431A">
            <w:pPr>
              <w:jc w:val="both"/>
              <w:rPr>
                <w:sz w:val="24"/>
              </w:rPr>
            </w:pPr>
            <w:r>
              <w:rPr>
                <w:sz w:val="24"/>
              </w:rPr>
              <w:t xml:space="preserve">Si jamais vous avez oublié d’activer les données mobiles, la fenêtre vous le dira. Fermez-là, activez votre connexion internet et recliquer sur « Terminer le rallye » </w:t>
            </w:r>
          </w:p>
          <w:p w:rsidR="0099431A" w:rsidRDefault="0099431A" w:rsidP="0099431A">
            <w:pPr>
              <w:jc w:val="both"/>
              <w:rPr>
                <w:sz w:val="24"/>
              </w:rPr>
            </w:pPr>
          </w:p>
          <w:p w:rsidR="0099431A" w:rsidRDefault="0099431A" w:rsidP="00EE19B3">
            <w:pPr>
              <w:jc w:val="both"/>
              <w:rPr>
                <w:sz w:val="24"/>
              </w:rPr>
            </w:pPr>
            <w:r>
              <w:rPr>
                <w:sz w:val="24"/>
                <w:u w:val="single"/>
              </w:rPr>
              <w:t>Remarque :</w:t>
            </w:r>
            <w:r>
              <w:rPr>
                <w:sz w:val="24"/>
              </w:rPr>
              <w:t xml:space="preserve"> </w:t>
            </w:r>
            <w:r w:rsidRPr="00F53E8A">
              <w:rPr>
                <w:sz w:val="24"/>
              </w:rPr>
              <w:t>Quand vous aurez terminé la dernière étape, n'oubliez pas de répondre aux dernières questions</w:t>
            </w:r>
            <w:r>
              <w:rPr>
                <w:sz w:val="24"/>
              </w:rPr>
              <w:t xml:space="preserve"> </w:t>
            </w:r>
            <w:r w:rsidRPr="00F53E8A">
              <w:rPr>
                <w:sz w:val="24"/>
              </w:rPr>
              <w:t>bonus s'il y en a, avant de cliquer sur "Terminer le rallye"</w:t>
            </w:r>
            <w:r>
              <w:rPr>
                <w:sz w:val="24"/>
              </w:rPr>
              <w:t>, car vous ne pourrez plus y répondre !</w:t>
            </w:r>
          </w:p>
        </w:tc>
        <w:tc>
          <w:tcPr>
            <w:tcW w:w="4606" w:type="dxa"/>
            <w:tcBorders>
              <w:top w:val="nil"/>
              <w:left w:val="nil"/>
              <w:bottom w:val="nil"/>
              <w:right w:val="nil"/>
            </w:tcBorders>
          </w:tcPr>
          <w:p w:rsidR="0099431A" w:rsidRDefault="0099431A" w:rsidP="0099431A">
            <w:pPr>
              <w:jc w:val="center"/>
              <w:rPr>
                <w:sz w:val="24"/>
              </w:rPr>
            </w:pPr>
            <w:r>
              <w:rPr>
                <w:noProof/>
                <w:sz w:val="24"/>
                <w:lang w:eastAsia="fr-FR"/>
              </w:rPr>
              <w:drawing>
                <wp:inline distT="0" distB="0" distL="0" distR="0" wp14:anchorId="74D3966D" wp14:editId="743EBC6B">
                  <wp:extent cx="1871331" cy="3364719"/>
                  <wp:effectExtent l="76200" t="76200" r="12954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erProbleme.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1956" cy="3365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F53E8A" w:rsidRDefault="00EE19B3" w:rsidP="00EE19B3">
      <w:pPr>
        <w:pStyle w:val="Heading2"/>
        <w:numPr>
          <w:ilvl w:val="1"/>
          <w:numId w:val="1"/>
        </w:numPr>
        <w:rPr>
          <w:sz w:val="40"/>
        </w:rPr>
      </w:pPr>
      <w:r>
        <w:rPr>
          <w:sz w:val="40"/>
        </w:rPr>
        <w:lastRenderedPageBreak/>
        <w:t xml:space="preserve">     </w:t>
      </w:r>
      <w:bookmarkStart w:id="26" w:name="_Toc455152921"/>
      <w:r>
        <w:rPr>
          <w:sz w:val="40"/>
        </w:rPr>
        <w:t>Consultez votre parcours</w:t>
      </w:r>
      <w:bookmarkEnd w:id="26"/>
    </w:p>
    <w:p w:rsidR="00EE19B3" w:rsidRDefault="00EE19B3" w:rsidP="00EE19B3"/>
    <w:p w:rsidR="00EE19B3" w:rsidRDefault="00EE19B3" w:rsidP="00EE19B3">
      <w:pPr>
        <w:jc w:val="both"/>
        <w:rPr>
          <w:sz w:val="24"/>
        </w:rPr>
      </w:pPr>
      <w:r>
        <w:rPr>
          <w:sz w:val="24"/>
        </w:rPr>
        <w:t>Une fois, le bouton « Terminer le rallye » cliqué et les données envoyées au serveur, l’application vous redirigera vers la vue en rapport avec la description du rallye. Il vous sera affiché un bouton « Liste des étapes</w:t>
      </w:r>
      <w:r w:rsidR="00B31138">
        <w:rPr>
          <w:sz w:val="24"/>
        </w:rPr>
        <w:t> », cliquez dessus.</w:t>
      </w:r>
    </w:p>
    <w:p w:rsidR="00EE19B3" w:rsidRDefault="00EE19B3" w:rsidP="00EE19B3">
      <w:pPr>
        <w:jc w:val="both"/>
        <w:rPr>
          <w:sz w:val="24"/>
        </w:rPr>
      </w:pPr>
      <w:r>
        <w:rPr>
          <w:sz w:val="24"/>
        </w:rPr>
        <w:t xml:space="preserve">Comme vous pouvez le voir, le bouton « Terminer le rallye » est remplacé par un bouton non cliquable qui vous précise </w:t>
      </w:r>
      <w:r w:rsidR="00020092">
        <w:rPr>
          <w:sz w:val="24"/>
        </w:rPr>
        <w:t>les points que vous avez au long du rallye</w:t>
      </w:r>
      <w:r>
        <w:rPr>
          <w:sz w:val="24"/>
        </w:rPr>
        <w:t>. Vous pouvez consulter les réponses aux questions bonus auxquelles vous avez répondues, mais vous ne pourrez pas les modifier.</w:t>
      </w:r>
    </w:p>
    <w:tbl>
      <w:tblPr>
        <w:tblStyle w:val="TableGrid"/>
        <w:tblW w:w="0" w:type="auto"/>
        <w:tblLook w:val="04A0" w:firstRow="1" w:lastRow="0" w:firstColumn="1" w:lastColumn="0" w:noHBand="0" w:noVBand="1"/>
      </w:tblPr>
      <w:tblGrid>
        <w:gridCol w:w="3096"/>
        <w:gridCol w:w="3096"/>
        <w:gridCol w:w="3096"/>
      </w:tblGrid>
      <w:tr w:rsidR="00EE19B3" w:rsidTr="00BA33AC">
        <w:tc>
          <w:tcPr>
            <w:tcW w:w="3070" w:type="dxa"/>
            <w:tcBorders>
              <w:top w:val="nil"/>
              <w:left w:val="nil"/>
              <w:bottom w:val="nil"/>
              <w:right w:val="nil"/>
            </w:tcBorders>
          </w:tcPr>
          <w:p w:rsidR="00EE19B3" w:rsidRDefault="00BA33AC" w:rsidP="00EE19B3">
            <w:pPr>
              <w:jc w:val="both"/>
              <w:rPr>
                <w:sz w:val="24"/>
              </w:rPr>
            </w:pPr>
            <w:r>
              <w:rPr>
                <w:noProof/>
                <w:sz w:val="24"/>
                <w:lang w:eastAsia="fr-FR"/>
              </w:rPr>
              <w:drawing>
                <wp:inline distT="0" distB="0" distL="0" distR="0" wp14:anchorId="18D59CA6" wp14:editId="55E7409B">
                  <wp:extent cx="1734381" cy="3083442"/>
                  <wp:effectExtent l="76200" t="76200" r="132715" b="136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erListeEtap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41534" cy="3096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071" w:type="dxa"/>
            <w:tcBorders>
              <w:top w:val="nil"/>
              <w:left w:val="nil"/>
              <w:bottom w:val="nil"/>
              <w:right w:val="nil"/>
            </w:tcBorders>
          </w:tcPr>
          <w:p w:rsidR="00EE19B3" w:rsidRDefault="00542B90" w:rsidP="00EE19B3">
            <w:pPr>
              <w:jc w:val="both"/>
              <w:rPr>
                <w:sz w:val="24"/>
              </w:rPr>
            </w:pPr>
            <w:r>
              <w:rPr>
                <w:noProof/>
                <w:sz w:val="24"/>
                <w:lang w:eastAsia="fr-FR"/>
              </w:rPr>
              <w:drawing>
                <wp:inline distT="0" distB="0" distL="0" distR="0">
                  <wp:extent cx="1734382" cy="3083442"/>
                  <wp:effectExtent l="76200" t="76200" r="132715" b="136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llyeTerminePoint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36040" cy="30863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071" w:type="dxa"/>
            <w:tcBorders>
              <w:top w:val="nil"/>
              <w:left w:val="nil"/>
              <w:bottom w:val="nil"/>
              <w:right w:val="nil"/>
            </w:tcBorders>
          </w:tcPr>
          <w:p w:rsidR="00EE19B3" w:rsidRDefault="00BA33AC" w:rsidP="00EE19B3">
            <w:pPr>
              <w:jc w:val="both"/>
              <w:rPr>
                <w:sz w:val="24"/>
              </w:rPr>
            </w:pPr>
            <w:r>
              <w:rPr>
                <w:noProof/>
                <w:sz w:val="24"/>
                <w:lang w:eastAsia="fr-FR"/>
              </w:rPr>
              <w:drawing>
                <wp:inline distT="0" distB="0" distL="0" distR="0" wp14:anchorId="23A64BE8" wp14:editId="3DBAD5B4">
                  <wp:extent cx="1733107" cy="3081178"/>
                  <wp:effectExtent l="76200" t="76200" r="133985" b="138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erImpossibleModifier.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27164" cy="3070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EE19B3" w:rsidRDefault="00EE19B3" w:rsidP="00EE19B3">
      <w:pPr>
        <w:jc w:val="both"/>
        <w:rPr>
          <w:sz w:val="24"/>
        </w:rPr>
      </w:pPr>
    </w:p>
    <w:p w:rsidR="00542B90" w:rsidRDefault="00542B90" w:rsidP="00EE19B3">
      <w:pPr>
        <w:jc w:val="both"/>
        <w:rPr>
          <w:sz w:val="24"/>
        </w:rPr>
      </w:pPr>
    </w:p>
    <w:p w:rsidR="00542B90" w:rsidRDefault="00542B90" w:rsidP="00EE19B3">
      <w:pPr>
        <w:jc w:val="both"/>
        <w:rPr>
          <w:sz w:val="24"/>
        </w:rPr>
      </w:pPr>
    </w:p>
    <w:p w:rsidR="00542B90" w:rsidRDefault="00542B90" w:rsidP="00EE19B3">
      <w:pPr>
        <w:jc w:val="both"/>
        <w:rPr>
          <w:sz w:val="24"/>
        </w:rPr>
      </w:pPr>
    </w:p>
    <w:p w:rsidR="00542B90" w:rsidRDefault="00542B90" w:rsidP="00EE19B3">
      <w:pPr>
        <w:jc w:val="both"/>
        <w:rPr>
          <w:sz w:val="24"/>
        </w:rPr>
      </w:pPr>
    </w:p>
    <w:p w:rsidR="00542B90" w:rsidRDefault="00542B90" w:rsidP="00EE19B3">
      <w:pPr>
        <w:jc w:val="both"/>
        <w:rPr>
          <w:sz w:val="24"/>
        </w:rPr>
      </w:pPr>
    </w:p>
    <w:p w:rsidR="00542B90" w:rsidRDefault="00542B90" w:rsidP="00EE19B3">
      <w:pPr>
        <w:jc w:val="both"/>
        <w:rPr>
          <w:sz w:val="24"/>
        </w:rPr>
      </w:pPr>
    </w:p>
    <w:p w:rsidR="00542B90" w:rsidRDefault="00542B90" w:rsidP="00EE19B3">
      <w:pPr>
        <w:jc w:val="both"/>
        <w:rPr>
          <w:sz w:val="24"/>
        </w:rPr>
      </w:pPr>
    </w:p>
    <w:p w:rsidR="00542B90" w:rsidRDefault="00542B90" w:rsidP="00EE19B3">
      <w:pPr>
        <w:jc w:val="both"/>
        <w:rPr>
          <w:sz w:val="24"/>
        </w:rPr>
      </w:pPr>
    </w:p>
    <w:p w:rsidR="00542B90" w:rsidRDefault="00542B90" w:rsidP="00EE19B3">
      <w:pPr>
        <w:jc w:val="both"/>
        <w:rPr>
          <w:sz w:val="24"/>
        </w:rPr>
      </w:pPr>
      <w:r>
        <w:rPr>
          <w:sz w:val="24"/>
        </w:rPr>
        <w:lastRenderedPageBreak/>
        <w:t>Dans cette dernière partie, nous allons vous parler de ce qui se passe lorsque vous accédez aux questions bonus pour consulter vos réponses.</w:t>
      </w:r>
      <w:r w:rsidR="00B270A8">
        <w:rPr>
          <w:sz w:val="24"/>
        </w:rPr>
        <w:t xml:space="preserve"> </w:t>
      </w:r>
    </w:p>
    <w:p w:rsidR="00B270A8" w:rsidRDefault="00B270A8" w:rsidP="00EE19B3">
      <w:pPr>
        <w:jc w:val="both"/>
        <w:rPr>
          <w:sz w:val="24"/>
        </w:rPr>
      </w:pPr>
      <w:r>
        <w:rPr>
          <w:sz w:val="24"/>
        </w:rPr>
        <w:t xml:space="preserve">Vous verrez que la liste des questions a été mise à jour de façon naturellement compréhensible. Les questions dotées d’une croix rouge </w:t>
      </w:r>
      <w:r>
        <w:rPr>
          <w:noProof/>
          <w:sz w:val="24"/>
          <w:lang w:eastAsia="fr-FR"/>
        </w:rPr>
        <w:drawing>
          <wp:inline distT="0" distB="0" distL="0" distR="0">
            <wp:extent cx="191386" cy="191386"/>
            <wp:effectExtent l="0" t="0" r="0" b="0"/>
            <wp:docPr id="48" name="Picture 48" descr="delete_ico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lete_icon_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328" cy="191328"/>
                    </a:xfrm>
                    <a:prstGeom prst="rect">
                      <a:avLst/>
                    </a:prstGeom>
                    <a:noFill/>
                    <a:ln>
                      <a:noFill/>
                    </a:ln>
                  </pic:spPr>
                </pic:pic>
              </a:graphicData>
            </a:graphic>
          </wp:inline>
        </w:drawing>
      </w:r>
      <w:r>
        <w:rPr>
          <w:sz w:val="24"/>
        </w:rPr>
        <w:t xml:space="preserve"> sont les questions dont la ou les réponses sont fausses et celles dotées d’une coche verte </w:t>
      </w:r>
      <w:r>
        <w:rPr>
          <w:noProof/>
          <w:sz w:val="24"/>
          <w:lang w:eastAsia="fr-FR"/>
        </w:rPr>
        <w:drawing>
          <wp:inline distT="0" distB="0" distL="0" distR="0">
            <wp:extent cx="159488" cy="159488"/>
            <wp:effectExtent l="0" t="0" r="0" b="0"/>
            <wp:docPr id="49" name="Picture 49" descr="etape_termin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ape_termine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9544" cy="159544"/>
                    </a:xfrm>
                    <a:prstGeom prst="rect">
                      <a:avLst/>
                    </a:prstGeom>
                    <a:noFill/>
                    <a:ln>
                      <a:noFill/>
                    </a:ln>
                  </pic:spPr>
                </pic:pic>
              </a:graphicData>
            </a:graphic>
          </wp:inline>
        </w:drawing>
      </w:r>
      <w:r>
        <w:rPr>
          <w:sz w:val="24"/>
        </w:rPr>
        <w:t xml:space="preserve"> où la ou les réponses sont justes.</w:t>
      </w:r>
    </w:p>
    <w:p w:rsidR="00174EF7" w:rsidRDefault="00174EF7" w:rsidP="00EE19B3">
      <w:pPr>
        <w:jc w:val="both"/>
        <w:rPr>
          <w:sz w:val="24"/>
        </w:rPr>
      </w:pPr>
      <w:r>
        <w:rPr>
          <w:sz w:val="24"/>
        </w:rPr>
        <w:t>Lorsque vous cliquez sur une question, vous serez amené vers ses réponses. La grande coche verte vous montre les réponses attendues tandis que les coches bleues (de plus petites tailles) vous montrent vos réponses. Enfin, le bouton « Valider » a été remplacé par un bouton désactivé et grisé avec le nombre de points que vous avez gagné ou non à cette question.</w:t>
      </w:r>
    </w:p>
    <w:tbl>
      <w:tblPr>
        <w:tblStyle w:val="TableGrid"/>
        <w:tblW w:w="0" w:type="auto"/>
        <w:tblLook w:val="04A0" w:firstRow="1" w:lastRow="0" w:firstColumn="1" w:lastColumn="0" w:noHBand="0" w:noVBand="1"/>
      </w:tblPr>
      <w:tblGrid>
        <w:gridCol w:w="3078"/>
        <w:gridCol w:w="3105"/>
        <w:gridCol w:w="3105"/>
      </w:tblGrid>
      <w:tr w:rsidR="00542B90" w:rsidTr="00542B90">
        <w:tc>
          <w:tcPr>
            <w:tcW w:w="3096" w:type="dxa"/>
            <w:tcBorders>
              <w:top w:val="nil"/>
              <w:left w:val="nil"/>
              <w:bottom w:val="nil"/>
              <w:right w:val="nil"/>
            </w:tcBorders>
          </w:tcPr>
          <w:p w:rsidR="00542B90" w:rsidRDefault="00542B90" w:rsidP="00EE19B3">
            <w:pPr>
              <w:jc w:val="both"/>
              <w:rPr>
                <w:sz w:val="24"/>
              </w:rPr>
            </w:pPr>
            <w:r>
              <w:rPr>
                <w:noProof/>
                <w:sz w:val="24"/>
                <w:lang w:eastAsia="fr-FR"/>
              </w:rPr>
              <w:drawing>
                <wp:inline distT="0" distB="0" distL="0" distR="0" wp14:anchorId="5A525EFB" wp14:editId="2512AF02">
                  <wp:extent cx="1775638" cy="3156791"/>
                  <wp:effectExtent l="76200" t="76200" r="129540" b="1390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llyeTermineQBImag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71362" cy="31491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096" w:type="dxa"/>
            <w:tcBorders>
              <w:top w:val="nil"/>
              <w:left w:val="nil"/>
              <w:bottom w:val="nil"/>
              <w:right w:val="nil"/>
            </w:tcBorders>
          </w:tcPr>
          <w:p w:rsidR="00542B90" w:rsidRDefault="00542B90" w:rsidP="00EE19B3">
            <w:pPr>
              <w:jc w:val="both"/>
              <w:rPr>
                <w:sz w:val="24"/>
              </w:rPr>
            </w:pPr>
            <w:r>
              <w:rPr>
                <w:noProof/>
                <w:sz w:val="24"/>
                <w:lang w:eastAsia="fr-FR"/>
              </w:rPr>
              <w:drawing>
                <wp:inline distT="0" distB="0" distL="0" distR="0" wp14:anchorId="58D0A1D0" wp14:editId="56DC8A58">
                  <wp:extent cx="1786270" cy="3175691"/>
                  <wp:effectExtent l="76200" t="76200" r="137795" b="139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llyeTermineQBFauss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91227" cy="31845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c>
          <w:tcPr>
            <w:tcW w:w="3096" w:type="dxa"/>
            <w:tcBorders>
              <w:top w:val="nil"/>
              <w:left w:val="nil"/>
              <w:bottom w:val="nil"/>
              <w:right w:val="nil"/>
            </w:tcBorders>
          </w:tcPr>
          <w:p w:rsidR="00542B90" w:rsidRDefault="00542B90" w:rsidP="00EE19B3">
            <w:pPr>
              <w:jc w:val="both"/>
              <w:rPr>
                <w:sz w:val="24"/>
              </w:rPr>
            </w:pPr>
            <w:r>
              <w:rPr>
                <w:noProof/>
                <w:sz w:val="24"/>
                <w:lang w:eastAsia="fr-FR"/>
              </w:rPr>
              <w:drawing>
                <wp:inline distT="0" distB="0" distL="0" distR="0" wp14:anchorId="65B42D61" wp14:editId="4C3DD328">
                  <wp:extent cx="1788208" cy="3179135"/>
                  <wp:effectExtent l="76200" t="76200" r="135890" b="135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llyeTermineQBJust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92839" cy="3187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542B90" w:rsidRDefault="00542B90" w:rsidP="00EE19B3">
      <w:pPr>
        <w:jc w:val="both"/>
        <w:rPr>
          <w:sz w:val="24"/>
        </w:rPr>
      </w:pPr>
    </w:p>
    <w:p w:rsidR="00EE19B3" w:rsidRPr="00F53E8A" w:rsidRDefault="00EE19B3" w:rsidP="00EE19B3">
      <w:pPr>
        <w:jc w:val="both"/>
        <w:rPr>
          <w:sz w:val="24"/>
        </w:rPr>
      </w:pPr>
      <w:r w:rsidRPr="00F53E8A">
        <w:rPr>
          <w:sz w:val="24"/>
        </w:rPr>
        <w:t>Enfin, rendez-vous au point de départ pour consulter vos résultats !</w:t>
      </w:r>
    </w:p>
    <w:p w:rsidR="00EE19B3" w:rsidRDefault="00EE19B3" w:rsidP="00EE19B3">
      <w:pPr>
        <w:jc w:val="both"/>
        <w:rPr>
          <w:sz w:val="24"/>
        </w:rPr>
      </w:pPr>
    </w:p>
    <w:p w:rsidR="00DC6943" w:rsidRDefault="00DC6943" w:rsidP="00EE19B3">
      <w:pPr>
        <w:jc w:val="both"/>
        <w:rPr>
          <w:sz w:val="24"/>
        </w:rPr>
      </w:pPr>
    </w:p>
    <w:p w:rsidR="00DC6943" w:rsidRDefault="00DC6943" w:rsidP="00EE19B3">
      <w:pPr>
        <w:jc w:val="both"/>
        <w:rPr>
          <w:sz w:val="24"/>
        </w:rPr>
      </w:pPr>
    </w:p>
    <w:p w:rsidR="00DC6943" w:rsidRDefault="00DC6943" w:rsidP="00EE19B3">
      <w:pPr>
        <w:jc w:val="both"/>
        <w:rPr>
          <w:sz w:val="24"/>
        </w:rPr>
      </w:pPr>
    </w:p>
    <w:p w:rsidR="00DC6943" w:rsidRDefault="00DC6943" w:rsidP="00EE19B3">
      <w:pPr>
        <w:jc w:val="both"/>
        <w:rPr>
          <w:sz w:val="24"/>
        </w:rPr>
      </w:pPr>
    </w:p>
    <w:p w:rsidR="00DC6943" w:rsidRDefault="00DC6943" w:rsidP="00EE19B3">
      <w:pPr>
        <w:jc w:val="both"/>
        <w:rPr>
          <w:sz w:val="24"/>
        </w:rPr>
      </w:pPr>
    </w:p>
    <w:p w:rsidR="00DC6943" w:rsidRDefault="00DC6943" w:rsidP="00DC6943">
      <w:pPr>
        <w:pStyle w:val="Heading1"/>
        <w:numPr>
          <w:ilvl w:val="0"/>
          <w:numId w:val="1"/>
        </w:numPr>
        <w:rPr>
          <w:sz w:val="48"/>
        </w:rPr>
      </w:pPr>
      <w:bookmarkStart w:id="27" w:name="_Toc455152922"/>
      <w:r>
        <w:rPr>
          <w:sz w:val="48"/>
        </w:rPr>
        <w:lastRenderedPageBreak/>
        <w:t>Le circuit touristique</w:t>
      </w:r>
      <w:bookmarkEnd w:id="27"/>
    </w:p>
    <w:p w:rsidR="00DC6943" w:rsidRDefault="00DC6943" w:rsidP="00DC6943"/>
    <w:p w:rsidR="00DC6943" w:rsidRPr="00DC6943" w:rsidRDefault="00DC6943" w:rsidP="00DC6943">
      <w:pPr>
        <w:jc w:val="both"/>
        <w:rPr>
          <w:sz w:val="24"/>
        </w:rPr>
      </w:pPr>
      <w:r w:rsidRPr="00DC6943">
        <w:rPr>
          <w:sz w:val="24"/>
        </w:rPr>
        <w:t>Un circuit touristique est comparable à un rallye par le fait qu’il est constitué d’étapes. En revanche,</w:t>
      </w:r>
      <w:r>
        <w:rPr>
          <w:sz w:val="24"/>
        </w:rPr>
        <w:t xml:space="preserve"> </w:t>
      </w:r>
      <w:r w:rsidRPr="00DC6943">
        <w:rPr>
          <w:sz w:val="24"/>
        </w:rPr>
        <w:t>il n’est pas question de compétition. Aucune validation n’est nécessaire et aucune question bonus</w:t>
      </w:r>
      <w:r>
        <w:rPr>
          <w:sz w:val="24"/>
        </w:rPr>
        <w:t xml:space="preserve"> </w:t>
      </w:r>
      <w:r w:rsidRPr="00DC6943">
        <w:rPr>
          <w:sz w:val="24"/>
        </w:rPr>
        <w:t xml:space="preserve">n’est à déverrouiller, à la place il est possible de consulter </w:t>
      </w:r>
      <w:r>
        <w:rPr>
          <w:sz w:val="24"/>
        </w:rPr>
        <w:t>des informations sur les lieux.</w:t>
      </w:r>
    </w:p>
    <w:p w:rsidR="00DC6943" w:rsidRPr="00DC6943" w:rsidRDefault="00DC6943" w:rsidP="00DC6943">
      <w:pPr>
        <w:jc w:val="both"/>
        <w:rPr>
          <w:sz w:val="24"/>
        </w:rPr>
      </w:pPr>
      <w:r w:rsidRPr="00DC6943">
        <w:rPr>
          <w:sz w:val="24"/>
        </w:rPr>
        <w:t>De base, toutes les étapes sont disponibles, et il est possible de les faire dans n’importe quel ordre.</w:t>
      </w:r>
    </w:p>
    <w:p w:rsidR="00EE19B3" w:rsidRDefault="00EE19B3" w:rsidP="00EE19B3">
      <w:pPr>
        <w:rPr>
          <w:sz w:val="24"/>
        </w:rPr>
      </w:pPr>
      <w:r>
        <w:rPr>
          <w:sz w:val="24"/>
        </w:rPr>
        <w:t> </w:t>
      </w: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EE19B3">
      <w:pPr>
        <w:rPr>
          <w:sz w:val="24"/>
        </w:rPr>
      </w:pPr>
    </w:p>
    <w:p w:rsidR="00DC6943" w:rsidRDefault="00DC6943" w:rsidP="00DC6943">
      <w:pPr>
        <w:pStyle w:val="Heading1"/>
        <w:numPr>
          <w:ilvl w:val="0"/>
          <w:numId w:val="1"/>
        </w:numPr>
        <w:rPr>
          <w:sz w:val="48"/>
        </w:rPr>
      </w:pPr>
      <w:bookmarkStart w:id="28" w:name="_Toc455152923"/>
      <w:r>
        <w:rPr>
          <w:sz w:val="48"/>
        </w:rPr>
        <w:lastRenderedPageBreak/>
        <w:t>Quitter l’application</w:t>
      </w:r>
      <w:bookmarkEnd w:id="28"/>
    </w:p>
    <w:p w:rsidR="00DC6943" w:rsidRDefault="00DC6943" w:rsidP="00DC6943"/>
    <w:p w:rsidR="00DC6943" w:rsidRDefault="00DC6943" w:rsidP="00DC6943">
      <w:pPr>
        <w:rPr>
          <w:sz w:val="24"/>
        </w:rPr>
      </w:pPr>
      <w:r>
        <w:rPr>
          <w:sz w:val="24"/>
        </w:rPr>
        <w:t>Si vous avez terminé un rallye et vous voulez quitter l’application, faites donc, cette partie du manuel ne vous sera pas utile.</w:t>
      </w:r>
    </w:p>
    <w:tbl>
      <w:tblPr>
        <w:tblStyle w:val="TableGrid"/>
        <w:tblW w:w="0" w:type="auto"/>
        <w:tblLook w:val="04A0" w:firstRow="1" w:lastRow="0" w:firstColumn="1" w:lastColumn="0" w:noHBand="0" w:noVBand="1"/>
      </w:tblPr>
      <w:tblGrid>
        <w:gridCol w:w="4572"/>
        <w:gridCol w:w="4716"/>
      </w:tblGrid>
      <w:tr w:rsidR="00606C7D" w:rsidTr="00D57535">
        <w:tc>
          <w:tcPr>
            <w:tcW w:w="4606" w:type="dxa"/>
            <w:tcBorders>
              <w:top w:val="nil"/>
              <w:left w:val="nil"/>
              <w:bottom w:val="nil"/>
              <w:right w:val="nil"/>
            </w:tcBorders>
          </w:tcPr>
          <w:p w:rsidR="00D57535" w:rsidRDefault="00D57535" w:rsidP="0099171F">
            <w:pPr>
              <w:jc w:val="both"/>
              <w:rPr>
                <w:sz w:val="24"/>
              </w:rPr>
            </w:pPr>
          </w:p>
          <w:p w:rsidR="00606C7D" w:rsidRPr="00DC6943" w:rsidRDefault="00606C7D" w:rsidP="0099171F">
            <w:pPr>
              <w:jc w:val="both"/>
              <w:rPr>
                <w:sz w:val="24"/>
              </w:rPr>
            </w:pPr>
            <w:r>
              <w:rPr>
                <w:sz w:val="24"/>
              </w:rPr>
              <w:t>Pour les personnes qui ont un rallye en cours, le fait de vouloir quitter l’application (en appuyant successivement sur le bouton « retour » de votre Smartphone) va provoquer l’ouverture d’une fenêtre, comme l’image ci-contre.</w:t>
            </w:r>
          </w:p>
          <w:p w:rsidR="00606C7D" w:rsidRDefault="00606C7D" w:rsidP="0099171F">
            <w:pPr>
              <w:jc w:val="both"/>
              <w:rPr>
                <w:sz w:val="24"/>
              </w:rPr>
            </w:pPr>
          </w:p>
          <w:p w:rsidR="00606C7D" w:rsidRDefault="00606C7D" w:rsidP="0099171F">
            <w:pPr>
              <w:jc w:val="both"/>
              <w:rPr>
                <w:sz w:val="24"/>
              </w:rPr>
            </w:pPr>
            <w:r>
              <w:rPr>
                <w:sz w:val="24"/>
              </w:rPr>
              <w:t>En effet, quitter le rallye en cours va provoquer la désactivation du GPS et donc vous ne pourrez plus valider un lieu. De plus, si jamais vous êtes près d’un lieu et que vous décidez de relancer le GPS, rien ne garantira que ce dernier se repositionnera correctement.</w:t>
            </w:r>
          </w:p>
          <w:p w:rsidR="00606C7D" w:rsidRDefault="00606C7D" w:rsidP="0099171F">
            <w:pPr>
              <w:jc w:val="both"/>
              <w:rPr>
                <w:sz w:val="24"/>
              </w:rPr>
            </w:pPr>
            <w:r>
              <w:rPr>
                <w:sz w:val="24"/>
              </w:rPr>
              <w:t>C’est pourquoi il est préférable que vous ne quittiez pas l’application.</w:t>
            </w:r>
          </w:p>
          <w:p w:rsidR="00606C7D" w:rsidRDefault="00606C7D" w:rsidP="0099171F">
            <w:pPr>
              <w:jc w:val="both"/>
              <w:rPr>
                <w:sz w:val="24"/>
              </w:rPr>
            </w:pPr>
          </w:p>
          <w:p w:rsidR="00606C7D" w:rsidRDefault="0099171F" w:rsidP="0099171F">
            <w:pPr>
              <w:jc w:val="both"/>
              <w:rPr>
                <w:sz w:val="24"/>
              </w:rPr>
            </w:pPr>
            <w:r>
              <w:rPr>
                <w:sz w:val="24"/>
              </w:rPr>
              <w:t>Si jamais vous souhaitez mettre l’application en second plan pour faire une recherche sur internet par exemple, nous vous conseillons d’appuyer sur le bouton « Home » de votre téléphone. Ce bouton est représenté le plus souvent par le dessin d’une maison.</w:t>
            </w:r>
          </w:p>
        </w:tc>
        <w:tc>
          <w:tcPr>
            <w:tcW w:w="4606" w:type="dxa"/>
            <w:tcBorders>
              <w:top w:val="nil"/>
              <w:left w:val="nil"/>
              <w:bottom w:val="nil"/>
              <w:right w:val="nil"/>
            </w:tcBorders>
          </w:tcPr>
          <w:p w:rsidR="00606C7D" w:rsidRDefault="00606C7D" w:rsidP="00DC6943">
            <w:pPr>
              <w:rPr>
                <w:sz w:val="24"/>
              </w:rPr>
            </w:pPr>
            <w:r>
              <w:rPr>
                <w:noProof/>
                <w:sz w:val="24"/>
                <w:lang w:eastAsia="fr-FR"/>
              </w:rPr>
              <w:drawing>
                <wp:inline distT="0" distB="0" distL="0" distR="0" wp14:anchorId="29D91CB1" wp14:editId="092E8241">
                  <wp:extent cx="2655396" cy="4720855"/>
                  <wp:effectExtent l="76200" t="76200" r="126365" b="137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Application.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56276" cy="4722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606C7D" w:rsidRDefault="00606C7D" w:rsidP="00DC6943">
      <w:pPr>
        <w:rPr>
          <w:sz w:val="24"/>
        </w:rPr>
      </w:pPr>
    </w:p>
    <w:sectPr w:rsidR="00606C7D" w:rsidSect="00071A7E">
      <w:headerReference w:type="default" r:id="rId57"/>
      <w:footerReference w:type="default" r:id="rId58"/>
      <w:headerReference w:type="first" r:id="rId5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0079" w:rsidRDefault="00F70079" w:rsidP="00071A7E">
      <w:pPr>
        <w:spacing w:after="0" w:line="240" w:lineRule="auto"/>
      </w:pPr>
      <w:r>
        <w:separator/>
      </w:r>
    </w:p>
  </w:endnote>
  <w:endnote w:type="continuationSeparator" w:id="0">
    <w:p w:rsidR="00F70079" w:rsidRDefault="00F70079" w:rsidP="00071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A7E" w:rsidRDefault="000D647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Manuel utilisateur</w:t>
    </w:r>
    <w:r w:rsidR="00F802A1">
      <w:rPr>
        <w:rFonts w:asciiTheme="majorHAnsi" w:eastAsiaTheme="majorEastAsia" w:hAnsiTheme="majorHAnsi" w:cstheme="majorBidi"/>
      </w:rPr>
      <w:t xml:space="preserve"> application </w:t>
    </w:r>
    <w:proofErr w:type="spellStart"/>
    <w:r w:rsidR="00F802A1">
      <w:rPr>
        <w:rFonts w:asciiTheme="majorHAnsi" w:eastAsiaTheme="majorEastAsia" w:hAnsiTheme="majorHAnsi" w:cstheme="majorBidi"/>
      </w:rPr>
      <w:t>android</w:t>
    </w:r>
    <w:proofErr w:type="spellEnd"/>
    <w:r w:rsidR="00071A7E">
      <w:rPr>
        <w:rFonts w:asciiTheme="majorHAnsi" w:eastAsiaTheme="majorEastAsia" w:hAnsiTheme="majorHAnsi" w:cstheme="majorBidi"/>
      </w:rPr>
      <w:ptab w:relativeTo="margin" w:alignment="right" w:leader="none"/>
    </w:r>
    <w:r w:rsidR="00071A7E">
      <w:rPr>
        <w:rFonts w:asciiTheme="majorHAnsi" w:eastAsiaTheme="majorEastAsia" w:hAnsiTheme="majorHAnsi" w:cstheme="majorBidi"/>
      </w:rPr>
      <w:t xml:space="preserve">Page </w:t>
    </w:r>
    <w:r w:rsidR="00071A7E">
      <w:rPr>
        <w:rFonts w:eastAsiaTheme="minorEastAsia"/>
      </w:rPr>
      <w:fldChar w:fldCharType="begin"/>
    </w:r>
    <w:r w:rsidR="00071A7E">
      <w:instrText xml:space="preserve"> PAGE   \* MERGEFORMAT </w:instrText>
    </w:r>
    <w:r w:rsidR="00071A7E">
      <w:rPr>
        <w:rFonts w:eastAsiaTheme="minorEastAsia"/>
      </w:rPr>
      <w:fldChar w:fldCharType="separate"/>
    </w:r>
    <w:r w:rsidR="00A72302" w:rsidRPr="00A72302">
      <w:rPr>
        <w:rFonts w:asciiTheme="majorHAnsi" w:eastAsiaTheme="majorEastAsia" w:hAnsiTheme="majorHAnsi" w:cstheme="majorBidi"/>
        <w:noProof/>
      </w:rPr>
      <w:t>1</w:t>
    </w:r>
    <w:r w:rsidR="00071A7E">
      <w:rPr>
        <w:rFonts w:asciiTheme="majorHAnsi" w:eastAsiaTheme="majorEastAsia" w:hAnsiTheme="majorHAnsi" w:cstheme="majorBidi"/>
        <w:noProof/>
      </w:rPr>
      <w:fldChar w:fldCharType="end"/>
    </w:r>
  </w:p>
  <w:p w:rsidR="00071A7E" w:rsidRDefault="00071A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0079" w:rsidRDefault="00F70079" w:rsidP="00071A7E">
      <w:pPr>
        <w:spacing w:after="0" w:line="240" w:lineRule="auto"/>
      </w:pPr>
      <w:r>
        <w:separator/>
      </w:r>
    </w:p>
  </w:footnote>
  <w:footnote w:type="continuationSeparator" w:id="0">
    <w:p w:rsidR="00F70079" w:rsidRDefault="00F70079" w:rsidP="00071A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A7E" w:rsidRDefault="00071A7E" w:rsidP="00071A7E">
    <w:pPr>
      <w:pStyle w:val="Header"/>
      <w:pBdr>
        <w:bottom w:val="thickThinSmallGap" w:sz="24" w:space="1" w:color="622423" w:themeColor="accent2" w:themeShade="7F"/>
      </w:pBdr>
      <w:tabs>
        <w:tab w:val="left" w:pos="7820"/>
      </w:tabs>
      <w:rPr>
        <w:rFonts w:asciiTheme="majorHAnsi" w:eastAsiaTheme="majorEastAsia" w:hAnsiTheme="majorHAnsi" w:cstheme="majorBidi"/>
        <w:sz w:val="32"/>
        <w:szCs w:val="32"/>
      </w:rPr>
    </w:pPr>
    <w:r>
      <w:rPr>
        <w:rFonts w:asciiTheme="majorHAnsi" w:eastAsiaTheme="majorEastAsia" w:hAnsiTheme="majorHAnsi" w:cstheme="majorBidi"/>
        <w:noProof/>
        <w:sz w:val="32"/>
        <w:szCs w:val="32"/>
        <w:lang w:eastAsia="fr-FR"/>
      </w:rPr>
      <w:drawing>
        <wp:anchor distT="0" distB="0" distL="114300" distR="114300" simplePos="0" relativeHeight="251658240" behindDoc="1" locked="0" layoutInCell="1" allowOverlap="1" wp14:anchorId="1F3B09E8" wp14:editId="36F7C4A0">
          <wp:simplePos x="0" y="0"/>
          <wp:positionH relativeFrom="column">
            <wp:posOffset>5022141</wp:posOffset>
          </wp:positionH>
          <wp:positionV relativeFrom="paragraph">
            <wp:posOffset>-353562</wp:posOffset>
          </wp:positionV>
          <wp:extent cx="749595" cy="4997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AGE.png"/>
                  <pic:cNvPicPr/>
                </pic:nvPicPr>
                <pic:blipFill>
                  <a:blip r:embed="rId1">
                    <a:extLst>
                      <a:ext uri="{28A0092B-C50C-407E-A947-70E740481C1C}">
                        <a14:useLocalDpi xmlns:a14="http://schemas.microsoft.com/office/drawing/2010/main" val="0"/>
                      </a:ext>
                    </a:extLst>
                  </a:blip>
                  <a:stretch>
                    <a:fillRect/>
                  </a:stretch>
                </pic:blipFill>
                <pic:spPr>
                  <a:xfrm>
                    <a:off x="0" y="0"/>
                    <a:ext cx="749595" cy="49973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sz w:val="32"/>
        <w:szCs w:val="32"/>
      </w:rPr>
      <w:tab/>
    </w:r>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sz w:val="32"/>
            <w:szCs w:val="32"/>
          </w:rPr>
          <w:t>Manuel utilisateur</w:t>
        </w:r>
      </w:sdtContent>
    </w:sdt>
    <w:r>
      <w:rPr>
        <w:rFonts w:asciiTheme="majorHAnsi" w:eastAsiaTheme="majorEastAsia" w:hAnsiTheme="majorHAnsi" w:cstheme="majorBidi"/>
        <w:sz w:val="32"/>
        <w:szCs w:val="32"/>
      </w:rPr>
      <w:tab/>
    </w:r>
  </w:p>
  <w:p w:rsidR="00071A7E" w:rsidRDefault="00071A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1A7E" w:rsidRDefault="00071A7E" w:rsidP="00071A7E">
    <w:pPr>
      <w:pStyle w:val="Header"/>
      <w:jc w:val="right"/>
    </w:pPr>
    <w:r>
      <w:rPr>
        <w:noProof/>
        <w:lang w:eastAsia="fr-FR"/>
      </w:rPr>
      <w:drawing>
        <wp:inline distT="0" distB="0" distL="0" distR="0">
          <wp:extent cx="696433" cy="46428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AGE.png"/>
                  <pic:cNvPicPr/>
                </pic:nvPicPr>
                <pic:blipFill>
                  <a:blip r:embed="rId1">
                    <a:extLst>
                      <a:ext uri="{28A0092B-C50C-407E-A947-70E740481C1C}">
                        <a14:useLocalDpi xmlns:a14="http://schemas.microsoft.com/office/drawing/2010/main" val="0"/>
                      </a:ext>
                    </a:extLst>
                  </a:blip>
                  <a:stretch>
                    <a:fillRect/>
                  </a:stretch>
                </pic:blipFill>
                <pic:spPr>
                  <a:xfrm>
                    <a:off x="0" y="0"/>
                    <a:ext cx="700988" cy="46732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6pt;height:36pt" o:bullet="t">
        <v:imagedata r:id="rId1" o:title="etape_terminee"/>
      </v:shape>
    </w:pict>
  </w:numPicBullet>
  <w:numPicBullet w:numPicBulletId="1">
    <w:pict>
      <v:shape id="_x0000_i1033" type="#_x0000_t75" style="width:31.8pt;height:31.8pt" o:bullet="t">
        <v:imagedata r:id="rId2" o:title="etape_en_cours32"/>
      </v:shape>
    </w:pict>
  </w:numPicBullet>
  <w:numPicBullet w:numPicBulletId="2">
    <w:pict>
      <v:shape id="_x0000_i1034" type="#_x0000_t75" style="width:47.7pt;height:47.7pt" o:bullet="t">
        <v:imagedata r:id="rId3" o:title="etape_bloquee"/>
      </v:shape>
    </w:pict>
  </w:numPicBullet>
  <w:abstractNum w:abstractNumId="0">
    <w:nsid w:val="05845214"/>
    <w:multiLevelType w:val="hybridMultilevel"/>
    <w:tmpl w:val="BA167D3E"/>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2CD64C1F"/>
    <w:multiLevelType w:val="hybridMultilevel"/>
    <w:tmpl w:val="C298FB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293756C"/>
    <w:multiLevelType w:val="hybridMultilevel"/>
    <w:tmpl w:val="605AB6D8"/>
    <w:lvl w:ilvl="0" w:tplc="83FE08BC">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AD6564E"/>
    <w:multiLevelType w:val="hybridMultilevel"/>
    <w:tmpl w:val="500AE8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B235089"/>
    <w:multiLevelType w:val="multilevel"/>
    <w:tmpl w:val="02CC8636"/>
    <w:lvl w:ilvl="0">
      <w:start w:val="1"/>
      <w:numFmt w:val="decimal"/>
      <w:lvlText w:val="%1."/>
      <w:lvlJc w:val="left"/>
      <w:pPr>
        <w:ind w:left="750" w:hanging="390"/>
      </w:pPr>
      <w:rPr>
        <w:rFonts w:hint="default"/>
        <w:sz w:val="48"/>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5">
    <w:nsid w:val="66A33B30"/>
    <w:multiLevelType w:val="hybridMultilevel"/>
    <w:tmpl w:val="A0709A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1A7E"/>
    <w:rsid w:val="00020092"/>
    <w:rsid w:val="0005584D"/>
    <w:rsid w:val="00071A7E"/>
    <w:rsid w:val="0009016B"/>
    <w:rsid w:val="000B26B8"/>
    <w:rsid w:val="000B7B66"/>
    <w:rsid w:val="000D647F"/>
    <w:rsid w:val="00174EF7"/>
    <w:rsid w:val="002158BF"/>
    <w:rsid w:val="002A5FBE"/>
    <w:rsid w:val="00382858"/>
    <w:rsid w:val="003E476E"/>
    <w:rsid w:val="00500AD1"/>
    <w:rsid w:val="00533C86"/>
    <w:rsid w:val="00541165"/>
    <w:rsid w:val="00542B90"/>
    <w:rsid w:val="005853F9"/>
    <w:rsid w:val="005A2E66"/>
    <w:rsid w:val="005E3DFB"/>
    <w:rsid w:val="00606C7D"/>
    <w:rsid w:val="00611CCC"/>
    <w:rsid w:val="006364A0"/>
    <w:rsid w:val="0064442D"/>
    <w:rsid w:val="00665B1A"/>
    <w:rsid w:val="006838A3"/>
    <w:rsid w:val="00727578"/>
    <w:rsid w:val="00733928"/>
    <w:rsid w:val="00744DB4"/>
    <w:rsid w:val="008364A9"/>
    <w:rsid w:val="008571DB"/>
    <w:rsid w:val="008D701F"/>
    <w:rsid w:val="009054E1"/>
    <w:rsid w:val="009144CC"/>
    <w:rsid w:val="00920DFB"/>
    <w:rsid w:val="00934A41"/>
    <w:rsid w:val="0099171F"/>
    <w:rsid w:val="00993F28"/>
    <w:rsid w:val="0099431A"/>
    <w:rsid w:val="009B7B01"/>
    <w:rsid w:val="00A07B00"/>
    <w:rsid w:val="00A230BC"/>
    <w:rsid w:val="00A43B12"/>
    <w:rsid w:val="00A61777"/>
    <w:rsid w:val="00A66A9D"/>
    <w:rsid w:val="00A72302"/>
    <w:rsid w:val="00A95432"/>
    <w:rsid w:val="00B270A8"/>
    <w:rsid w:val="00B31138"/>
    <w:rsid w:val="00BA33AC"/>
    <w:rsid w:val="00BC089E"/>
    <w:rsid w:val="00BE5760"/>
    <w:rsid w:val="00C44576"/>
    <w:rsid w:val="00C9113B"/>
    <w:rsid w:val="00CB4A81"/>
    <w:rsid w:val="00D047B0"/>
    <w:rsid w:val="00D33F9D"/>
    <w:rsid w:val="00D54708"/>
    <w:rsid w:val="00D57535"/>
    <w:rsid w:val="00D71CEE"/>
    <w:rsid w:val="00D743F8"/>
    <w:rsid w:val="00D8694F"/>
    <w:rsid w:val="00DC6943"/>
    <w:rsid w:val="00DD0740"/>
    <w:rsid w:val="00DE40D6"/>
    <w:rsid w:val="00DE5F3C"/>
    <w:rsid w:val="00E50F39"/>
    <w:rsid w:val="00EA0A27"/>
    <w:rsid w:val="00EE19B3"/>
    <w:rsid w:val="00EE2C17"/>
    <w:rsid w:val="00F03F7F"/>
    <w:rsid w:val="00F53E8A"/>
    <w:rsid w:val="00F70079"/>
    <w:rsid w:val="00F802A1"/>
    <w:rsid w:val="00F9319F"/>
    <w:rsid w:val="00FC6E38"/>
    <w:rsid w:val="00FF16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3F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71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0A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1A7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71A7E"/>
    <w:rPr>
      <w:rFonts w:eastAsiaTheme="minorEastAsia"/>
      <w:lang w:val="en-US" w:eastAsia="ja-JP"/>
    </w:rPr>
  </w:style>
  <w:style w:type="paragraph" w:styleId="BalloonText">
    <w:name w:val="Balloon Text"/>
    <w:basedOn w:val="Normal"/>
    <w:link w:val="BalloonTextChar"/>
    <w:uiPriority w:val="99"/>
    <w:semiHidden/>
    <w:unhideWhenUsed/>
    <w:rsid w:val="00071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A7E"/>
    <w:rPr>
      <w:rFonts w:ascii="Tahoma" w:hAnsi="Tahoma" w:cs="Tahoma"/>
      <w:sz w:val="16"/>
      <w:szCs w:val="16"/>
    </w:rPr>
  </w:style>
  <w:style w:type="paragraph" w:styleId="Header">
    <w:name w:val="header"/>
    <w:basedOn w:val="Normal"/>
    <w:link w:val="HeaderChar"/>
    <w:uiPriority w:val="99"/>
    <w:unhideWhenUsed/>
    <w:rsid w:val="00071A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1A7E"/>
  </w:style>
  <w:style w:type="paragraph" w:styleId="Footer">
    <w:name w:val="footer"/>
    <w:basedOn w:val="Normal"/>
    <w:link w:val="FooterChar"/>
    <w:uiPriority w:val="99"/>
    <w:unhideWhenUsed/>
    <w:rsid w:val="00071A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1A7E"/>
  </w:style>
  <w:style w:type="character" w:customStyle="1" w:styleId="Heading1Char">
    <w:name w:val="Heading 1 Char"/>
    <w:basedOn w:val="DefaultParagraphFont"/>
    <w:link w:val="Heading1"/>
    <w:uiPriority w:val="9"/>
    <w:rsid w:val="00993F2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93F28"/>
    <w:pPr>
      <w:ind w:left="720"/>
      <w:contextualSpacing/>
    </w:pPr>
  </w:style>
  <w:style w:type="character" w:styleId="Hyperlink">
    <w:name w:val="Hyperlink"/>
    <w:basedOn w:val="DefaultParagraphFont"/>
    <w:uiPriority w:val="99"/>
    <w:unhideWhenUsed/>
    <w:rsid w:val="008571DB"/>
    <w:rPr>
      <w:color w:val="0000FF" w:themeColor="hyperlink"/>
      <w:u w:val="single"/>
    </w:rPr>
  </w:style>
  <w:style w:type="character" w:customStyle="1" w:styleId="Heading2Char">
    <w:name w:val="Heading 2 Char"/>
    <w:basedOn w:val="DefaultParagraphFont"/>
    <w:link w:val="Heading2"/>
    <w:uiPriority w:val="9"/>
    <w:rsid w:val="008571D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C08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00AD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B7B01"/>
    <w:pPr>
      <w:outlineLvl w:val="9"/>
    </w:pPr>
    <w:rPr>
      <w:lang w:val="en-US" w:eastAsia="ja-JP"/>
    </w:rPr>
  </w:style>
  <w:style w:type="paragraph" w:styleId="TOC1">
    <w:name w:val="toc 1"/>
    <w:basedOn w:val="Normal"/>
    <w:next w:val="Normal"/>
    <w:autoRedefine/>
    <w:uiPriority w:val="39"/>
    <w:unhideWhenUsed/>
    <w:rsid w:val="009B7B01"/>
    <w:pPr>
      <w:spacing w:after="100"/>
    </w:pPr>
  </w:style>
  <w:style w:type="paragraph" w:styleId="TOC2">
    <w:name w:val="toc 2"/>
    <w:basedOn w:val="Normal"/>
    <w:next w:val="Normal"/>
    <w:autoRedefine/>
    <w:uiPriority w:val="39"/>
    <w:unhideWhenUsed/>
    <w:rsid w:val="009B7B01"/>
    <w:pPr>
      <w:spacing w:after="100"/>
      <w:ind w:left="220"/>
    </w:pPr>
  </w:style>
  <w:style w:type="paragraph" w:styleId="TOC3">
    <w:name w:val="toc 3"/>
    <w:basedOn w:val="Normal"/>
    <w:next w:val="Normal"/>
    <w:autoRedefine/>
    <w:uiPriority w:val="39"/>
    <w:unhideWhenUsed/>
    <w:rsid w:val="009B7B01"/>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3F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71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00A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1A7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71A7E"/>
    <w:rPr>
      <w:rFonts w:eastAsiaTheme="minorEastAsia"/>
      <w:lang w:val="en-US" w:eastAsia="ja-JP"/>
    </w:rPr>
  </w:style>
  <w:style w:type="paragraph" w:styleId="BalloonText">
    <w:name w:val="Balloon Text"/>
    <w:basedOn w:val="Normal"/>
    <w:link w:val="BalloonTextChar"/>
    <w:uiPriority w:val="99"/>
    <w:semiHidden/>
    <w:unhideWhenUsed/>
    <w:rsid w:val="00071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A7E"/>
    <w:rPr>
      <w:rFonts w:ascii="Tahoma" w:hAnsi="Tahoma" w:cs="Tahoma"/>
      <w:sz w:val="16"/>
      <w:szCs w:val="16"/>
    </w:rPr>
  </w:style>
  <w:style w:type="paragraph" w:styleId="Header">
    <w:name w:val="header"/>
    <w:basedOn w:val="Normal"/>
    <w:link w:val="HeaderChar"/>
    <w:uiPriority w:val="99"/>
    <w:unhideWhenUsed/>
    <w:rsid w:val="00071A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1A7E"/>
  </w:style>
  <w:style w:type="paragraph" w:styleId="Footer">
    <w:name w:val="footer"/>
    <w:basedOn w:val="Normal"/>
    <w:link w:val="FooterChar"/>
    <w:uiPriority w:val="99"/>
    <w:unhideWhenUsed/>
    <w:rsid w:val="00071A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1A7E"/>
  </w:style>
  <w:style w:type="character" w:customStyle="1" w:styleId="Heading1Char">
    <w:name w:val="Heading 1 Char"/>
    <w:basedOn w:val="DefaultParagraphFont"/>
    <w:link w:val="Heading1"/>
    <w:uiPriority w:val="9"/>
    <w:rsid w:val="00993F2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93F28"/>
    <w:pPr>
      <w:ind w:left="720"/>
      <w:contextualSpacing/>
    </w:pPr>
  </w:style>
  <w:style w:type="character" w:styleId="Hyperlink">
    <w:name w:val="Hyperlink"/>
    <w:basedOn w:val="DefaultParagraphFont"/>
    <w:uiPriority w:val="99"/>
    <w:unhideWhenUsed/>
    <w:rsid w:val="008571DB"/>
    <w:rPr>
      <w:color w:val="0000FF" w:themeColor="hyperlink"/>
      <w:u w:val="single"/>
    </w:rPr>
  </w:style>
  <w:style w:type="character" w:customStyle="1" w:styleId="Heading2Char">
    <w:name w:val="Heading 2 Char"/>
    <w:basedOn w:val="DefaultParagraphFont"/>
    <w:link w:val="Heading2"/>
    <w:uiPriority w:val="9"/>
    <w:rsid w:val="008571D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C08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00AD1"/>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9B7B01"/>
    <w:pPr>
      <w:outlineLvl w:val="9"/>
    </w:pPr>
    <w:rPr>
      <w:lang w:val="en-US" w:eastAsia="ja-JP"/>
    </w:rPr>
  </w:style>
  <w:style w:type="paragraph" w:styleId="TOC1">
    <w:name w:val="toc 1"/>
    <w:basedOn w:val="Normal"/>
    <w:next w:val="Normal"/>
    <w:autoRedefine/>
    <w:uiPriority w:val="39"/>
    <w:unhideWhenUsed/>
    <w:rsid w:val="009B7B01"/>
    <w:pPr>
      <w:spacing w:after="100"/>
    </w:pPr>
  </w:style>
  <w:style w:type="paragraph" w:styleId="TOC2">
    <w:name w:val="toc 2"/>
    <w:basedOn w:val="Normal"/>
    <w:next w:val="Normal"/>
    <w:autoRedefine/>
    <w:uiPriority w:val="39"/>
    <w:unhideWhenUsed/>
    <w:rsid w:val="009B7B01"/>
    <w:pPr>
      <w:spacing w:after="100"/>
      <w:ind w:left="220"/>
    </w:pPr>
  </w:style>
  <w:style w:type="paragraph" w:styleId="TOC3">
    <w:name w:val="toc 3"/>
    <w:basedOn w:val="Normal"/>
    <w:next w:val="Normal"/>
    <w:autoRedefine/>
    <w:uiPriority w:val="39"/>
    <w:unhideWhenUsed/>
    <w:rsid w:val="009B7B0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eader" Target="header1.xml"/><Relationship Id="rId61" Type="http://schemas.openxmlformats.org/officeDocument/2006/relationships/glossaryDocument" Target="glossary/document.xml"/><Relationship Id="rId10" Type="http://schemas.openxmlformats.org/officeDocument/2006/relationships/hyperlink" Target="http://www.rallye.miage.uha.fr/" TargetMode="External"/><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www.rallye.miage.uha.fr/" TargetMode="External"/><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AFDD7571CD74C56AE96563648E65A0F"/>
        <w:category>
          <w:name w:val="General"/>
          <w:gallery w:val="placeholder"/>
        </w:category>
        <w:types>
          <w:type w:val="bbPlcHdr"/>
        </w:types>
        <w:behaviors>
          <w:behavior w:val="content"/>
        </w:behaviors>
        <w:guid w:val="{D4DA19C5-E9E8-4224-8379-65C7E2CB172F}"/>
      </w:docPartPr>
      <w:docPartBody>
        <w:p w:rsidR="00770F62" w:rsidRDefault="005728CA" w:rsidP="005728CA">
          <w:pPr>
            <w:pStyle w:val="7AFDD7571CD74C56AE96563648E65A0F"/>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8CA"/>
    <w:rsid w:val="0044714D"/>
    <w:rsid w:val="005728CA"/>
    <w:rsid w:val="00770F62"/>
    <w:rsid w:val="00877203"/>
    <w:rsid w:val="008859B7"/>
    <w:rsid w:val="00913993"/>
    <w:rsid w:val="00CE59E8"/>
    <w:rsid w:val="00F13E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FDD7571CD74C56AE96563648E65A0F">
    <w:name w:val="7AFDD7571CD74C56AE96563648E65A0F"/>
    <w:rsid w:val="005728CA"/>
  </w:style>
  <w:style w:type="paragraph" w:customStyle="1" w:styleId="1C2514C2F42640A88B3067A1516114B4">
    <w:name w:val="1C2514C2F42640A88B3067A1516114B4"/>
    <w:rsid w:val="005728CA"/>
  </w:style>
  <w:style w:type="paragraph" w:customStyle="1" w:styleId="CE16C022D5E3431F947B099E539C902F">
    <w:name w:val="CE16C022D5E3431F947B099E539C902F"/>
    <w:rsid w:val="005728CA"/>
  </w:style>
  <w:style w:type="paragraph" w:customStyle="1" w:styleId="FA19CCCD262E425E9ED0498495692B6B">
    <w:name w:val="FA19CCCD262E425E9ED0498495692B6B"/>
    <w:rsid w:val="005728CA"/>
  </w:style>
  <w:style w:type="paragraph" w:customStyle="1" w:styleId="E0EAC3889EA3411B89ADDBF1F0F7F4EF">
    <w:name w:val="E0EAC3889EA3411B89ADDBF1F0F7F4EF"/>
    <w:rsid w:val="005728CA"/>
  </w:style>
  <w:style w:type="paragraph" w:customStyle="1" w:styleId="C4E806A77014496886C24A90D17D006C">
    <w:name w:val="C4E806A77014496886C24A90D17D006C"/>
    <w:rsid w:val="005728CA"/>
  </w:style>
  <w:style w:type="paragraph" w:customStyle="1" w:styleId="5E8F35431A8546ABA4331587CF3DE4AF">
    <w:name w:val="5E8F35431A8546ABA4331587CF3DE4AF"/>
    <w:rsid w:val="005728CA"/>
  </w:style>
  <w:style w:type="paragraph" w:customStyle="1" w:styleId="A53EA1567BCA436E94DFE3E0A5879821">
    <w:name w:val="A53EA1567BCA436E94DFE3E0A5879821"/>
    <w:rsid w:val="005728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FDD7571CD74C56AE96563648E65A0F">
    <w:name w:val="7AFDD7571CD74C56AE96563648E65A0F"/>
    <w:rsid w:val="005728CA"/>
  </w:style>
  <w:style w:type="paragraph" w:customStyle="1" w:styleId="1C2514C2F42640A88B3067A1516114B4">
    <w:name w:val="1C2514C2F42640A88B3067A1516114B4"/>
    <w:rsid w:val="005728CA"/>
  </w:style>
  <w:style w:type="paragraph" w:customStyle="1" w:styleId="CE16C022D5E3431F947B099E539C902F">
    <w:name w:val="CE16C022D5E3431F947B099E539C902F"/>
    <w:rsid w:val="005728CA"/>
  </w:style>
  <w:style w:type="paragraph" w:customStyle="1" w:styleId="FA19CCCD262E425E9ED0498495692B6B">
    <w:name w:val="FA19CCCD262E425E9ED0498495692B6B"/>
    <w:rsid w:val="005728CA"/>
  </w:style>
  <w:style w:type="paragraph" w:customStyle="1" w:styleId="E0EAC3889EA3411B89ADDBF1F0F7F4EF">
    <w:name w:val="E0EAC3889EA3411B89ADDBF1F0F7F4EF"/>
    <w:rsid w:val="005728CA"/>
  </w:style>
  <w:style w:type="paragraph" w:customStyle="1" w:styleId="C4E806A77014496886C24A90D17D006C">
    <w:name w:val="C4E806A77014496886C24A90D17D006C"/>
    <w:rsid w:val="005728CA"/>
  </w:style>
  <w:style w:type="paragraph" w:customStyle="1" w:styleId="5E8F35431A8546ABA4331587CF3DE4AF">
    <w:name w:val="5E8F35431A8546ABA4331587CF3DE4AF"/>
    <w:rsid w:val="005728CA"/>
  </w:style>
  <w:style w:type="paragraph" w:customStyle="1" w:styleId="A53EA1567BCA436E94DFE3E0A5879821">
    <w:name w:val="A53EA1567BCA436E94DFE3E0A5879821"/>
    <w:rsid w:val="005728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2A42B-DA0E-4AE1-B4EC-FBE8F7260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Pages>
  <Words>3285</Words>
  <Characters>18070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Manuel utilisateur</vt:lpstr>
    </vt:vector>
  </TitlesOfParts>
  <Company>Universite de haute-alsace</Company>
  <LinksUpToDate>false</LinksUpToDate>
  <CharactersWithSpaces>21313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Application Android Rallye Miage Mulhouse</dc:subject>
  <dc:creator>Sujet proposé par M. Maillot et M. Cordier</dc:creator>
  <cp:lastModifiedBy>Le Monarque</cp:lastModifiedBy>
  <cp:revision>37</cp:revision>
  <cp:lastPrinted>2016-09-11T13:26:00Z</cp:lastPrinted>
  <dcterms:created xsi:type="dcterms:W3CDTF">2016-06-10T13:56:00Z</dcterms:created>
  <dcterms:modified xsi:type="dcterms:W3CDTF">2016-09-11T13:26:00Z</dcterms:modified>
</cp:coreProperties>
</file>