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F349C7F" w14:textId="77777777" w:rsidR="00240E4D" w:rsidRDefault="00FB0184">
      <w:pPr>
        <w:pStyle w:val="1"/>
        <w:contextualSpacing w:val="0"/>
      </w:pPr>
      <w:bookmarkStart w:id="0" w:name="h.cz5d1mu5odm7" w:colFirst="0" w:colLast="0"/>
      <w:bookmarkEnd w:id="0"/>
      <w:r>
        <w:t>Билет 15</w:t>
      </w:r>
    </w:p>
    <w:p w14:paraId="3F0C2E79" w14:textId="77777777" w:rsidR="00240E4D" w:rsidRDefault="00FB0184">
      <w:pPr>
        <w:pStyle w:val="2"/>
        <w:contextualSpacing w:val="0"/>
      </w:pPr>
      <w:bookmarkStart w:id="1" w:name="h.hs9wzawfu4jn" w:colFirst="0" w:colLast="0"/>
      <w:bookmarkEnd w:id="1"/>
      <w:r>
        <w:t>Оперативный учет</w:t>
      </w:r>
    </w:p>
    <w:p w14:paraId="08DAE410" w14:textId="6989B8D9" w:rsidR="00240E4D" w:rsidRDefault="00FB0184">
      <w:pPr>
        <w:pStyle w:val="10"/>
        <w:contextualSpacing w:val="0"/>
      </w:pP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w:t>
      </w:r>
      <w:r w:rsidR="00347FD5">
        <w:t>,</w:t>
      </w:r>
      <w:r>
        <w:t xml:space="preserve"> по доставке. И услуги</w:t>
      </w:r>
      <w:r w:rsidR="00347FD5">
        <w:t>,</w:t>
      </w:r>
      <w:r>
        <w:t xml:space="preserve"> и товары указываются в одной табличной части.</w:t>
      </w:r>
    </w:p>
    <w:p w14:paraId="7FC1CD44" w14:textId="77777777" w:rsidR="00240E4D" w:rsidRDefault="00FB0184">
      <w:pPr>
        <w:pStyle w:val="10"/>
        <w:contextualSpacing w:val="0"/>
      </w:pPr>
      <w:r>
        <w:t>Складской учет товаров не ведется.</w:t>
      </w:r>
    </w:p>
    <w:p w14:paraId="697FD2E0" w14:textId="77777777" w:rsidR="00240E4D" w:rsidRDefault="00FB0184">
      <w:pPr>
        <w:pStyle w:val="10"/>
        <w:contextualSpacing w:val="0"/>
      </w:pPr>
      <w:r>
        <w:t>Списание себестоимости товаров должно быть организовано по партиям, в зависимости метода списания (FIFO или LIFO), принятого в учетной политике. Значение учетной политики меняется не чаще одного раза в год. При проведении документа необходимо использовать метод, актуальный на момент проведения.</w:t>
      </w:r>
    </w:p>
    <w:p w14:paraId="62C91089" w14:textId="77777777" w:rsidR="00240E4D" w:rsidRDefault="00FB0184">
      <w:pPr>
        <w:pStyle w:val="10"/>
        <w:contextualSpacing w:val="0"/>
      </w:pPr>
      <w:r>
        <w:t>Дополнительные затраты при продаже вводятся отдельным документом «Дополнительные затраты» с указанием расходной накладной, к которой относятся эти затраты, номенклатуры и суммы затрат по каждой номенклатурной позиции.</w:t>
      </w:r>
    </w:p>
    <w:p w14:paraId="5B0D0A49" w14:textId="77777777" w:rsidR="00240E4D" w:rsidRDefault="00FB0184">
      <w:pPr>
        <w:pStyle w:val="10"/>
        <w:contextualSpacing w:val="0"/>
      </w:pPr>
      <w:r>
        <w:t>Необходимо построить отчет по продажам товаров за период. В отчете себестоимость должна отражаться с учетом распределенных затрат, вне зависимости от того, в каком периоде был введен документ «Дополнительные затраты».</w:t>
      </w:r>
    </w:p>
    <w:p w14:paraId="1F28F27C" w14:textId="77777777" w:rsidR="00240E4D" w:rsidRDefault="00240E4D">
      <w:pPr>
        <w:pStyle w:val="10"/>
        <w:contextualSpacing w:val="0"/>
      </w:pPr>
    </w:p>
    <w:p w14:paraId="517BC161" w14:textId="77777777" w:rsidR="00240E4D" w:rsidRDefault="00FB0184">
      <w:pPr>
        <w:pStyle w:val="10"/>
        <w:contextualSpacing w:val="0"/>
      </w:pPr>
      <w:r>
        <w:t>Продажи с 01.01.2010 по 31.03.2010</w:t>
      </w:r>
    </w:p>
    <w:tbl>
      <w:tblPr>
        <w:tblStyle w:val="afff9"/>
        <w:tblW w:w="80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42"/>
        <w:gridCol w:w="1474"/>
        <w:gridCol w:w="1474"/>
        <w:gridCol w:w="1474"/>
        <w:gridCol w:w="1474"/>
      </w:tblGrid>
      <w:tr w:rsidR="00240E4D" w14:paraId="25819BB3" w14:textId="77777777">
        <w:tc>
          <w:tcPr>
            <w:tcW w:w="2142" w:type="dxa"/>
            <w:shd w:val="clear" w:color="auto" w:fill="FFFFFF"/>
            <w:tcMar>
              <w:left w:w="115" w:type="dxa"/>
              <w:right w:w="115" w:type="dxa"/>
            </w:tcMar>
          </w:tcPr>
          <w:p w14:paraId="63AB4380" w14:textId="77777777" w:rsidR="00240E4D" w:rsidRDefault="00FB0184">
            <w:pPr>
              <w:pStyle w:val="10"/>
              <w:ind w:hanging="15"/>
              <w:contextualSpacing w:val="0"/>
            </w:pPr>
            <w:r>
              <w:rPr>
                <w:b/>
              </w:rPr>
              <w:t>Номенклатура</w:t>
            </w:r>
          </w:p>
        </w:tc>
        <w:tc>
          <w:tcPr>
            <w:tcW w:w="1474" w:type="dxa"/>
            <w:shd w:val="clear" w:color="auto" w:fill="FFFFFF"/>
            <w:tcMar>
              <w:left w:w="115" w:type="dxa"/>
              <w:right w:w="115" w:type="dxa"/>
            </w:tcMar>
          </w:tcPr>
          <w:p w14:paraId="0925C34E" w14:textId="77777777" w:rsidR="00240E4D" w:rsidRDefault="00FB0184">
            <w:pPr>
              <w:pStyle w:val="10"/>
              <w:ind w:hanging="15"/>
              <w:contextualSpacing w:val="0"/>
            </w:pPr>
            <w:r>
              <w:rPr>
                <w:b/>
              </w:rPr>
              <w:t>Кол-во</w:t>
            </w:r>
          </w:p>
        </w:tc>
        <w:tc>
          <w:tcPr>
            <w:tcW w:w="1474" w:type="dxa"/>
            <w:shd w:val="clear" w:color="auto" w:fill="FFFFFF"/>
            <w:tcMar>
              <w:left w:w="115" w:type="dxa"/>
              <w:right w:w="115" w:type="dxa"/>
            </w:tcMar>
          </w:tcPr>
          <w:p w14:paraId="3FD2EE66" w14:textId="77777777" w:rsidR="00240E4D" w:rsidRDefault="00FB0184">
            <w:pPr>
              <w:pStyle w:val="10"/>
              <w:ind w:hanging="15"/>
              <w:contextualSpacing w:val="0"/>
            </w:pPr>
            <w:proofErr w:type="spellStart"/>
            <w:r>
              <w:rPr>
                <w:b/>
              </w:rPr>
              <w:t>Себест-сть</w:t>
            </w:r>
            <w:proofErr w:type="spellEnd"/>
          </w:p>
        </w:tc>
        <w:tc>
          <w:tcPr>
            <w:tcW w:w="1474" w:type="dxa"/>
            <w:shd w:val="clear" w:color="auto" w:fill="FFFFFF"/>
            <w:tcMar>
              <w:left w:w="115" w:type="dxa"/>
              <w:right w:w="115" w:type="dxa"/>
            </w:tcMar>
          </w:tcPr>
          <w:p w14:paraId="39C9AAEF" w14:textId="77777777" w:rsidR="00240E4D" w:rsidRDefault="00FB0184">
            <w:pPr>
              <w:pStyle w:val="10"/>
              <w:ind w:hanging="15"/>
              <w:contextualSpacing w:val="0"/>
            </w:pPr>
            <w:r>
              <w:rPr>
                <w:b/>
              </w:rPr>
              <w:t>Продажа</w:t>
            </w:r>
          </w:p>
        </w:tc>
        <w:tc>
          <w:tcPr>
            <w:tcW w:w="1474" w:type="dxa"/>
            <w:shd w:val="clear" w:color="auto" w:fill="FFFFFF"/>
            <w:tcMar>
              <w:left w:w="115" w:type="dxa"/>
              <w:right w:w="115" w:type="dxa"/>
            </w:tcMar>
          </w:tcPr>
          <w:p w14:paraId="293C2C6E" w14:textId="77777777" w:rsidR="00240E4D" w:rsidRDefault="00FB0184">
            <w:pPr>
              <w:pStyle w:val="10"/>
              <w:ind w:hanging="15"/>
              <w:contextualSpacing w:val="0"/>
            </w:pPr>
            <w:r>
              <w:rPr>
                <w:b/>
              </w:rPr>
              <w:t>Прибыль</w:t>
            </w:r>
          </w:p>
        </w:tc>
      </w:tr>
      <w:tr w:rsidR="00240E4D" w14:paraId="4D10ED0B" w14:textId="77777777">
        <w:tc>
          <w:tcPr>
            <w:tcW w:w="2142" w:type="dxa"/>
            <w:shd w:val="clear" w:color="auto" w:fill="FFFFFF"/>
            <w:tcMar>
              <w:left w:w="115" w:type="dxa"/>
              <w:right w:w="115" w:type="dxa"/>
            </w:tcMar>
          </w:tcPr>
          <w:p w14:paraId="3E634D9D" w14:textId="77777777" w:rsidR="00240E4D" w:rsidRDefault="00FB0184">
            <w:pPr>
              <w:pStyle w:val="10"/>
              <w:ind w:hanging="15"/>
              <w:contextualSpacing w:val="0"/>
            </w:pPr>
            <w:r>
              <w:t>Куртка замшевая</w:t>
            </w:r>
          </w:p>
        </w:tc>
        <w:tc>
          <w:tcPr>
            <w:tcW w:w="1474" w:type="dxa"/>
            <w:shd w:val="clear" w:color="auto" w:fill="FFFFFF"/>
            <w:tcMar>
              <w:left w:w="115" w:type="dxa"/>
              <w:right w:w="115" w:type="dxa"/>
            </w:tcMar>
          </w:tcPr>
          <w:p w14:paraId="3B3C4372" w14:textId="77777777" w:rsidR="00240E4D" w:rsidRDefault="00FB0184">
            <w:pPr>
              <w:pStyle w:val="10"/>
              <w:ind w:hanging="15"/>
              <w:contextualSpacing w:val="0"/>
            </w:pPr>
            <w:r>
              <w:t>3</w:t>
            </w:r>
          </w:p>
        </w:tc>
        <w:tc>
          <w:tcPr>
            <w:tcW w:w="1474" w:type="dxa"/>
            <w:shd w:val="clear" w:color="auto" w:fill="FFFFFF"/>
            <w:tcMar>
              <w:left w:w="115" w:type="dxa"/>
              <w:right w:w="115" w:type="dxa"/>
            </w:tcMar>
          </w:tcPr>
          <w:p w14:paraId="5AE5A483" w14:textId="77777777" w:rsidR="00240E4D" w:rsidRDefault="00FB0184">
            <w:pPr>
              <w:pStyle w:val="10"/>
              <w:ind w:hanging="15"/>
              <w:contextualSpacing w:val="0"/>
            </w:pPr>
            <w:r>
              <w:t>300</w:t>
            </w:r>
          </w:p>
        </w:tc>
        <w:tc>
          <w:tcPr>
            <w:tcW w:w="1474" w:type="dxa"/>
            <w:shd w:val="clear" w:color="auto" w:fill="FFFFFF"/>
            <w:tcMar>
              <w:left w:w="115" w:type="dxa"/>
              <w:right w:w="115" w:type="dxa"/>
            </w:tcMar>
          </w:tcPr>
          <w:p w14:paraId="244F2F7A" w14:textId="77777777" w:rsidR="00240E4D" w:rsidRDefault="00FB0184">
            <w:pPr>
              <w:pStyle w:val="10"/>
              <w:ind w:hanging="15"/>
              <w:contextualSpacing w:val="0"/>
            </w:pPr>
            <w:r>
              <w:t>620</w:t>
            </w:r>
          </w:p>
        </w:tc>
        <w:tc>
          <w:tcPr>
            <w:tcW w:w="1474" w:type="dxa"/>
            <w:shd w:val="clear" w:color="auto" w:fill="FFFFFF"/>
            <w:tcMar>
              <w:left w:w="115" w:type="dxa"/>
              <w:right w:w="115" w:type="dxa"/>
            </w:tcMar>
          </w:tcPr>
          <w:p w14:paraId="69A0137F" w14:textId="77777777" w:rsidR="00240E4D" w:rsidRDefault="00FB0184">
            <w:pPr>
              <w:pStyle w:val="10"/>
              <w:ind w:hanging="15"/>
              <w:contextualSpacing w:val="0"/>
            </w:pPr>
            <w:r>
              <w:t>320</w:t>
            </w:r>
          </w:p>
        </w:tc>
      </w:tr>
      <w:tr w:rsidR="00240E4D" w14:paraId="159524FC" w14:textId="77777777">
        <w:tc>
          <w:tcPr>
            <w:tcW w:w="2142" w:type="dxa"/>
            <w:shd w:val="clear" w:color="auto" w:fill="FFFFFF"/>
            <w:tcMar>
              <w:left w:w="115" w:type="dxa"/>
              <w:right w:w="115" w:type="dxa"/>
            </w:tcMar>
          </w:tcPr>
          <w:p w14:paraId="6AD3BA05" w14:textId="77777777" w:rsidR="00240E4D" w:rsidRDefault="00FB0184">
            <w:pPr>
              <w:pStyle w:val="10"/>
              <w:ind w:hanging="15"/>
              <w:contextualSpacing w:val="0"/>
            </w:pPr>
            <w:r>
              <w:t>Портсигар</w:t>
            </w:r>
          </w:p>
        </w:tc>
        <w:tc>
          <w:tcPr>
            <w:tcW w:w="1474" w:type="dxa"/>
            <w:shd w:val="clear" w:color="auto" w:fill="FFFFFF"/>
            <w:tcMar>
              <w:left w:w="115" w:type="dxa"/>
              <w:right w:w="115" w:type="dxa"/>
            </w:tcMar>
          </w:tcPr>
          <w:p w14:paraId="11CE27A1" w14:textId="77777777" w:rsidR="00240E4D" w:rsidRDefault="00FB0184">
            <w:pPr>
              <w:pStyle w:val="10"/>
              <w:ind w:hanging="15"/>
              <w:contextualSpacing w:val="0"/>
            </w:pPr>
            <w:r>
              <w:t>3</w:t>
            </w:r>
          </w:p>
        </w:tc>
        <w:tc>
          <w:tcPr>
            <w:tcW w:w="1474" w:type="dxa"/>
            <w:shd w:val="clear" w:color="auto" w:fill="FFFFFF"/>
            <w:tcMar>
              <w:left w:w="115" w:type="dxa"/>
              <w:right w:w="115" w:type="dxa"/>
            </w:tcMar>
          </w:tcPr>
          <w:p w14:paraId="18E8C380" w14:textId="77777777" w:rsidR="00240E4D" w:rsidRDefault="00FB0184">
            <w:pPr>
              <w:pStyle w:val="10"/>
              <w:ind w:hanging="15"/>
              <w:contextualSpacing w:val="0"/>
            </w:pPr>
            <w:r>
              <w:t>30</w:t>
            </w:r>
          </w:p>
        </w:tc>
        <w:tc>
          <w:tcPr>
            <w:tcW w:w="1474" w:type="dxa"/>
            <w:shd w:val="clear" w:color="auto" w:fill="FFFFFF"/>
            <w:tcMar>
              <w:left w:w="115" w:type="dxa"/>
              <w:right w:w="115" w:type="dxa"/>
            </w:tcMar>
          </w:tcPr>
          <w:p w14:paraId="250973CC" w14:textId="77777777" w:rsidR="00240E4D" w:rsidRDefault="00FB0184">
            <w:pPr>
              <w:pStyle w:val="10"/>
              <w:ind w:hanging="15"/>
              <w:contextualSpacing w:val="0"/>
            </w:pPr>
            <w:r>
              <w:t>50</w:t>
            </w:r>
          </w:p>
        </w:tc>
        <w:tc>
          <w:tcPr>
            <w:tcW w:w="1474" w:type="dxa"/>
            <w:shd w:val="clear" w:color="auto" w:fill="FFFFFF"/>
            <w:tcMar>
              <w:left w:w="115" w:type="dxa"/>
              <w:right w:w="115" w:type="dxa"/>
            </w:tcMar>
          </w:tcPr>
          <w:p w14:paraId="730F818D" w14:textId="77777777" w:rsidR="00240E4D" w:rsidRDefault="00FB0184">
            <w:pPr>
              <w:pStyle w:val="10"/>
              <w:ind w:hanging="15"/>
              <w:contextualSpacing w:val="0"/>
            </w:pPr>
            <w:r>
              <w:t>20</w:t>
            </w:r>
          </w:p>
        </w:tc>
      </w:tr>
      <w:tr w:rsidR="00240E4D" w14:paraId="78E63741" w14:textId="77777777">
        <w:tc>
          <w:tcPr>
            <w:tcW w:w="2142" w:type="dxa"/>
            <w:shd w:val="clear" w:color="auto" w:fill="FFFFFF"/>
            <w:tcMar>
              <w:left w:w="115" w:type="dxa"/>
              <w:right w:w="115" w:type="dxa"/>
            </w:tcMar>
          </w:tcPr>
          <w:p w14:paraId="64B0E33A" w14:textId="77777777" w:rsidR="00240E4D" w:rsidRDefault="00FB0184">
            <w:pPr>
              <w:pStyle w:val="10"/>
              <w:ind w:hanging="15"/>
              <w:contextualSpacing w:val="0"/>
            </w:pPr>
            <w:r>
              <w:t>Доставка</w:t>
            </w:r>
          </w:p>
        </w:tc>
        <w:tc>
          <w:tcPr>
            <w:tcW w:w="1474" w:type="dxa"/>
            <w:shd w:val="clear" w:color="auto" w:fill="FFFFFF"/>
            <w:tcMar>
              <w:left w:w="115" w:type="dxa"/>
              <w:right w:w="115" w:type="dxa"/>
            </w:tcMar>
          </w:tcPr>
          <w:p w14:paraId="3B00C05E" w14:textId="77777777" w:rsidR="00240E4D" w:rsidRDefault="00FB0184">
            <w:pPr>
              <w:pStyle w:val="10"/>
              <w:ind w:hanging="15"/>
              <w:contextualSpacing w:val="0"/>
            </w:pPr>
            <w:r>
              <w:t>1</w:t>
            </w:r>
          </w:p>
        </w:tc>
        <w:tc>
          <w:tcPr>
            <w:tcW w:w="1474" w:type="dxa"/>
            <w:shd w:val="clear" w:color="auto" w:fill="FFFFFF"/>
            <w:tcMar>
              <w:left w:w="115" w:type="dxa"/>
              <w:right w:w="115" w:type="dxa"/>
            </w:tcMar>
          </w:tcPr>
          <w:p w14:paraId="4A87C363" w14:textId="77777777" w:rsidR="00240E4D" w:rsidRDefault="00240E4D">
            <w:pPr>
              <w:pStyle w:val="10"/>
              <w:ind w:hanging="15"/>
              <w:contextualSpacing w:val="0"/>
            </w:pPr>
          </w:p>
        </w:tc>
        <w:tc>
          <w:tcPr>
            <w:tcW w:w="1474" w:type="dxa"/>
            <w:shd w:val="clear" w:color="auto" w:fill="FFFFFF"/>
            <w:tcMar>
              <w:left w:w="115" w:type="dxa"/>
              <w:right w:w="115" w:type="dxa"/>
            </w:tcMar>
          </w:tcPr>
          <w:p w14:paraId="7937297E" w14:textId="77777777" w:rsidR="00240E4D" w:rsidRDefault="00FB0184">
            <w:pPr>
              <w:pStyle w:val="10"/>
              <w:ind w:hanging="15"/>
              <w:contextualSpacing w:val="0"/>
            </w:pPr>
            <w:r>
              <w:t>100</w:t>
            </w:r>
          </w:p>
        </w:tc>
        <w:tc>
          <w:tcPr>
            <w:tcW w:w="1474" w:type="dxa"/>
            <w:shd w:val="clear" w:color="auto" w:fill="FFFFFF"/>
            <w:tcMar>
              <w:left w:w="115" w:type="dxa"/>
              <w:right w:w="115" w:type="dxa"/>
            </w:tcMar>
          </w:tcPr>
          <w:p w14:paraId="5BC6D2B2" w14:textId="77777777" w:rsidR="00240E4D" w:rsidRDefault="00FB0184">
            <w:pPr>
              <w:pStyle w:val="10"/>
              <w:ind w:hanging="15"/>
              <w:contextualSpacing w:val="0"/>
            </w:pPr>
            <w:r>
              <w:t>100</w:t>
            </w:r>
          </w:p>
        </w:tc>
      </w:tr>
    </w:tbl>
    <w:p w14:paraId="4DF9E10C" w14:textId="77777777" w:rsidR="00240E4D" w:rsidRDefault="00240E4D">
      <w:pPr>
        <w:pStyle w:val="10"/>
        <w:contextualSpacing w:val="0"/>
      </w:pPr>
    </w:p>
    <w:p w14:paraId="38D75C47" w14:textId="77777777" w:rsidR="00240E4D" w:rsidRDefault="00FB0184">
      <w:pPr>
        <w:pStyle w:val="10"/>
        <w:contextualSpacing w:val="0"/>
      </w:pPr>
      <w:r>
        <w:t xml:space="preserve">Прибыль рассчитывается как: </w:t>
      </w:r>
      <w:r>
        <w:rPr>
          <w:i/>
        </w:rPr>
        <w:t>«Сумма продаж» - «Себестоимость»</w:t>
      </w:r>
      <w:r>
        <w:t>.</w:t>
      </w:r>
    </w:p>
    <w:p w14:paraId="2A243E61" w14:textId="77777777" w:rsidR="00240E4D" w:rsidRDefault="00240E4D">
      <w:pPr>
        <w:pStyle w:val="10"/>
        <w:contextualSpacing w:val="0"/>
      </w:pPr>
    </w:p>
    <w:p w14:paraId="43D98CF8" w14:textId="77777777" w:rsidR="00240E4D" w:rsidRDefault="00240E4D">
      <w:pPr>
        <w:pStyle w:val="10"/>
        <w:contextualSpacing w:val="0"/>
      </w:pPr>
    </w:p>
    <w:p w14:paraId="0B78B092" w14:textId="77777777" w:rsidR="00240E4D" w:rsidRDefault="78DD5C66">
      <w:pPr>
        <w:pStyle w:val="2"/>
        <w:contextualSpacing w:val="0"/>
      </w:pPr>
      <w:bookmarkStart w:id="2" w:name="h.7bbs4rv22gs0" w:colFirst="0" w:colLast="0"/>
      <w:bookmarkEnd w:id="2"/>
      <w:r>
        <w:t>Бухгалтерский учет</w:t>
      </w:r>
    </w:p>
    <w:p w14:paraId="6B7F9477" w14:textId="580DB6F5" w:rsidR="78DD5C66" w:rsidRDefault="78DD5C66" w:rsidP="78DD5C66">
      <w:r w:rsidRPr="78DD5C66">
        <w:rPr>
          <w:color w:val="000000" w:themeColor="text1"/>
        </w:rPr>
        <w:t>Необходимо создать документ «Операция», с помощью которого пользователь должен иметь возможность вести проводки с произвольной корреспонденцией счетов. При решении задачи следует учитывать возможность наличия проводок, сформированных с помощью данного документа.</w:t>
      </w:r>
    </w:p>
    <w:p w14:paraId="3BBADD22" w14:textId="5BC5AB7F" w:rsidR="78DD5C66" w:rsidRDefault="78DD5C66" w:rsidP="78DD5C66">
      <w:r w:rsidRPr="78DD5C66">
        <w:rPr>
          <w:color w:val="000000" w:themeColor="text1"/>
        </w:rPr>
        <w:t>Требуется реализовать возможность ведения учета товаров в разрезе мест хранения и партий товаров. Под партией товара понимается документ, регистрирующий его (товара) поступление.</w:t>
      </w:r>
    </w:p>
    <w:p w14:paraId="05DD015D" w14:textId="7A63CA23" w:rsidR="78DD5C66" w:rsidRDefault="78DD5C66" w:rsidP="78DD5C66">
      <w:r w:rsidRPr="78DD5C66">
        <w:rPr>
          <w:color w:val="000000" w:themeColor="text1"/>
        </w:rPr>
        <w:t>В документе «Приходная накладная» склад указывается в табличной части для каждой строки и формируются следующие проводки:</w:t>
      </w:r>
    </w:p>
    <w:p w14:paraId="6AD92F5A" w14:textId="28F981B1" w:rsidR="78DD5C66" w:rsidRDefault="78DD5C66" w:rsidP="78DD5C66">
      <w:pPr>
        <w:jc w:val="center"/>
      </w:pPr>
      <w:proofErr w:type="spellStart"/>
      <w:r w:rsidRPr="78DD5C66">
        <w:rPr>
          <w:i/>
          <w:iCs/>
          <w:color w:val="000000" w:themeColor="text1"/>
        </w:rPr>
        <w:t>Дт</w:t>
      </w:r>
      <w:proofErr w:type="spellEnd"/>
      <w:r w:rsidRPr="78DD5C66">
        <w:rPr>
          <w:i/>
          <w:iCs/>
          <w:color w:val="000000" w:themeColor="text1"/>
        </w:rPr>
        <w:t xml:space="preserve"> «Товары» - </w:t>
      </w:r>
      <w:proofErr w:type="spellStart"/>
      <w:r w:rsidRPr="78DD5C66">
        <w:rPr>
          <w:i/>
          <w:iCs/>
          <w:color w:val="000000" w:themeColor="text1"/>
        </w:rPr>
        <w:t>Кт</w:t>
      </w:r>
      <w:proofErr w:type="spellEnd"/>
      <w:r w:rsidRPr="78DD5C66">
        <w:rPr>
          <w:i/>
          <w:iCs/>
          <w:color w:val="000000" w:themeColor="text1"/>
        </w:rPr>
        <w:t xml:space="preserve"> «Поставщики» на количество и сумму закупаемого товара.</w:t>
      </w:r>
    </w:p>
    <w:p w14:paraId="4654CC3F" w14:textId="794BE519" w:rsidR="78DD5C66" w:rsidRDefault="78DD5C66" w:rsidP="78DD5C66">
      <w:r w:rsidRPr="78DD5C66">
        <w:rPr>
          <w:color w:val="000000" w:themeColor="text1"/>
        </w:rPr>
        <w:t xml:space="preserve">Продажа товара производится со склада и регистрируется документом «Расходная накладная», </w:t>
      </w:r>
      <w:r w:rsidRPr="78DD5C66">
        <w:rPr>
          <w:color w:val="000000" w:themeColor="text1"/>
          <w:lang w:val="en-US"/>
        </w:rPr>
        <w:t>c</w:t>
      </w:r>
      <w:r w:rsidRPr="78DD5C66">
        <w:rPr>
          <w:color w:val="000000" w:themeColor="text1"/>
        </w:rPr>
        <w:t>клад указывается в реквизите самого документа. При заполнении документа партия товара не указывается. При проведении производится проверка достаточности количества на указанном складе продаваемого товара.</w:t>
      </w:r>
    </w:p>
    <w:p w14:paraId="5D33FA2C" w14:textId="0ED16275" w:rsidR="78DD5C66" w:rsidRDefault="78DD5C66" w:rsidP="78DD5C66">
      <w:r w:rsidRPr="78DD5C66">
        <w:rPr>
          <w:color w:val="000000" w:themeColor="text1"/>
        </w:rPr>
        <w:t>Документ «Расходная накладная» реализует следующие проводки:</w:t>
      </w:r>
    </w:p>
    <w:p w14:paraId="4CC60CB1" w14:textId="3416BB4F" w:rsidR="78DD5C66" w:rsidRDefault="78DD5C66" w:rsidP="78DD5C66">
      <w:pPr>
        <w:jc w:val="center"/>
      </w:pPr>
      <w:r w:rsidRPr="78DD5C66">
        <w:rPr>
          <w:i/>
          <w:iCs/>
          <w:color w:val="000000" w:themeColor="text1"/>
        </w:rPr>
        <w:t xml:space="preserve"> </w:t>
      </w:r>
      <w:proofErr w:type="spellStart"/>
      <w:r w:rsidRPr="78DD5C66">
        <w:rPr>
          <w:i/>
          <w:iCs/>
          <w:color w:val="000000" w:themeColor="text1"/>
        </w:rPr>
        <w:t>Дт</w:t>
      </w:r>
      <w:proofErr w:type="spellEnd"/>
      <w:r w:rsidRPr="78DD5C66">
        <w:rPr>
          <w:i/>
          <w:iCs/>
          <w:color w:val="000000" w:themeColor="text1"/>
        </w:rPr>
        <w:t xml:space="preserve"> «Прибыли и убытки» - </w:t>
      </w:r>
      <w:proofErr w:type="spellStart"/>
      <w:r w:rsidRPr="78DD5C66">
        <w:rPr>
          <w:i/>
          <w:iCs/>
          <w:color w:val="000000" w:themeColor="text1"/>
        </w:rPr>
        <w:t>Кт</w:t>
      </w:r>
      <w:proofErr w:type="spellEnd"/>
      <w:r w:rsidRPr="78DD5C66">
        <w:rPr>
          <w:i/>
          <w:iCs/>
          <w:color w:val="000000" w:themeColor="text1"/>
        </w:rPr>
        <w:t xml:space="preserve"> «Товары» на количество и сумму себестоимости;</w:t>
      </w:r>
    </w:p>
    <w:p w14:paraId="357C1C64" w14:textId="4E6C3B60" w:rsidR="78DD5C66" w:rsidRDefault="78DD5C66" w:rsidP="78DD5C66">
      <w:pPr>
        <w:jc w:val="center"/>
      </w:pPr>
      <w:r w:rsidRPr="78DD5C66">
        <w:rPr>
          <w:i/>
          <w:iCs/>
          <w:color w:val="000000" w:themeColor="text1"/>
        </w:rPr>
        <w:t xml:space="preserve"> </w:t>
      </w:r>
      <w:proofErr w:type="spellStart"/>
      <w:r w:rsidRPr="78DD5C66">
        <w:rPr>
          <w:i/>
          <w:iCs/>
          <w:color w:val="000000" w:themeColor="text1"/>
        </w:rPr>
        <w:t>Дт</w:t>
      </w:r>
      <w:proofErr w:type="spellEnd"/>
      <w:r w:rsidRPr="78DD5C66">
        <w:rPr>
          <w:i/>
          <w:iCs/>
          <w:color w:val="000000" w:themeColor="text1"/>
        </w:rPr>
        <w:t xml:space="preserve"> «Покупатели» - </w:t>
      </w:r>
      <w:proofErr w:type="spellStart"/>
      <w:r w:rsidRPr="78DD5C66">
        <w:rPr>
          <w:i/>
          <w:iCs/>
          <w:color w:val="000000" w:themeColor="text1"/>
        </w:rPr>
        <w:t>Кт</w:t>
      </w:r>
      <w:proofErr w:type="spellEnd"/>
      <w:r w:rsidRPr="78DD5C66">
        <w:rPr>
          <w:i/>
          <w:iCs/>
          <w:color w:val="000000" w:themeColor="text1"/>
        </w:rPr>
        <w:t xml:space="preserve"> «Прибыли и убытки» на сумму в продажных ценах.</w:t>
      </w:r>
    </w:p>
    <w:p w14:paraId="3730373B" w14:textId="6DA27E66" w:rsidR="78DD5C66" w:rsidRDefault="78DD5C66" w:rsidP="78DD5C66">
      <w:r w:rsidRPr="78DD5C66">
        <w:rPr>
          <w:color w:val="000000" w:themeColor="text1"/>
        </w:rPr>
        <w:t>При продаже товара списание партий этого товара производится либо по дисциплине LIFO («последним пришел, первым ушел»), либо FIFO («первым пришел, первым ушел»). Какая из дисциплин будет использоваться, определяется в начале года и в течение года не меняется.</w:t>
      </w:r>
    </w:p>
    <w:p w14:paraId="59135E5D" w14:textId="561DB4F8" w:rsidR="78DD5C66" w:rsidRDefault="380EFA14" w:rsidP="78DD5C66">
      <w:r w:rsidRPr="380EFA14">
        <w:rPr>
          <w:color w:val="000000" w:themeColor="text1"/>
        </w:rPr>
        <w:t xml:space="preserve">Себестоимость товара рассчитывается в разрезе партий на складе для данного товара. </w:t>
      </w:r>
    </w:p>
    <w:p w14:paraId="08168B84" w14:textId="45A5EB30" w:rsidR="380EFA14" w:rsidRDefault="380EFA14" w:rsidP="380EFA14">
      <w:pPr>
        <w:rPr>
          <w:i/>
          <w:iCs/>
          <w:color w:val="000000" w:themeColor="text1"/>
        </w:rPr>
      </w:pPr>
    </w:p>
    <w:p w14:paraId="6D0D2A3B" w14:textId="013E6179" w:rsidR="380EFA14" w:rsidRDefault="65618A96" w:rsidP="65618A96">
      <w:pPr>
        <w:rPr>
          <w:color w:val="000000" w:themeColor="text1"/>
        </w:rPr>
      </w:pPr>
      <w:r w:rsidRPr="65618A96">
        <w:rPr>
          <w:color w:val="000000" w:themeColor="text1"/>
        </w:rPr>
        <w:t xml:space="preserve">Используя план видов характеристик необходимо предоставить возможность пользователю добавить произвольное количество дополнительных характеристик к каждому товару (материал, цвет, страна-производитель и т.д.) </w:t>
      </w:r>
    </w:p>
    <w:p w14:paraId="112F2F82" w14:textId="593E2C8E" w:rsidR="380EFA14" w:rsidRDefault="380EFA14" w:rsidP="65618A96">
      <w:pPr>
        <w:rPr>
          <w:color w:val="000000" w:themeColor="text1"/>
        </w:rPr>
      </w:pPr>
    </w:p>
    <w:p w14:paraId="470DA3EA" w14:textId="5D41CC8F" w:rsidR="380EFA14" w:rsidRDefault="65618A96" w:rsidP="65618A96">
      <w:pPr>
        <w:rPr>
          <w:color w:val="000000" w:themeColor="text1"/>
        </w:rPr>
      </w:pPr>
      <w:r w:rsidRPr="65618A96">
        <w:rPr>
          <w:color w:val="000000" w:themeColor="text1"/>
        </w:rPr>
        <w:t xml:space="preserve"> </w:t>
      </w:r>
    </w:p>
    <w:p w14:paraId="31658EB3" w14:textId="249C90D5" w:rsidR="380EFA14" w:rsidRDefault="65618A96" w:rsidP="65618A96">
      <w:pPr>
        <w:rPr>
          <w:color w:val="000000" w:themeColor="text1"/>
        </w:rPr>
      </w:pPr>
      <w:r w:rsidRPr="65618A96">
        <w:rPr>
          <w:color w:val="000000" w:themeColor="text1"/>
        </w:rPr>
        <w:t>Необходимо построить отчет о продажах товаров. Дополнительно данные в отчете должны быть сгруппированы по выбранной характеристике.</w:t>
      </w:r>
    </w:p>
    <w:p w14:paraId="20F5D0A9" w14:textId="101FD129" w:rsidR="380EFA14" w:rsidRDefault="380EFA14" w:rsidP="380EFA14">
      <w:pPr>
        <w:rPr>
          <w:color w:val="000000" w:themeColor="text1"/>
        </w:rPr>
      </w:pPr>
    </w:p>
    <w:p w14:paraId="04AC10B1" w14:textId="77A19A1F" w:rsidR="380EFA14" w:rsidRDefault="380EFA14" w:rsidP="380EFA14">
      <w:pPr>
        <w:rPr>
          <w:color w:val="000000" w:themeColor="text1"/>
        </w:rPr>
      </w:pPr>
    </w:p>
    <w:p w14:paraId="4D823BCC" w14:textId="29273081" w:rsidR="380EFA14" w:rsidRDefault="380EFA14" w:rsidP="380EFA14">
      <w:pPr>
        <w:rPr>
          <w:color w:val="000000" w:themeColor="text1"/>
        </w:rPr>
      </w:pPr>
    </w:p>
    <w:p w14:paraId="4A67B1CF" w14:textId="415118A8" w:rsidR="78DD5C66" w:rsidRDefault="78DD5C66" w:rsidP="78DD5C66">
      <w:r w:rsidRPr="78DD5C66">
        <w:rPr>
          <w:color w:val="000000" w:themeColor="text1"/>
        </w:rPr>
        <w:t>Продажи товаров за период с 01.01.2014 по 31.01.2014</w:t>
      </w:r>
    </w:p>
    <w:p w14:paraId="1F43C0D4" w14:textId="4FF5ACE7" w:rsidR="78DD5C66" w:rsidRDefault="78DD5C66" w:rsidP="78DD5C66">
      <w:pPr>
        <w:rPr>
          <w:color w:val="000000" w:themeColor="text1"/>
        </w:rPr>
      </w:pPr>
    </w:p>
    <w:tbl>
      <w:tblPr>
        <w:tblStyle w:val="affff0"/>
        <w:tblW w:w="0" w:type="auto"/>
        <w:tblLayout w:type="fixed"/>
        <w:tblLook w:val="0600" w:firstRow="0" w:lastRow="0" w:firstColumn="0" w:lastColumn="0" w:noHBand="1" w:noVBand="1"/>
      </w:tblPr>
      <w:tblGrid>
        <w:gridCol w:w="2480"/>
        <w:gridCol w:w="2480"/>
        <w:gridCol w:w="2480"/>
        <w:gridCol w:w="2480"/>
      </w:tblGrid>
      <w:tr w:rsidR="78DD5C66" w14:paraId="27194E5D" w14:textId="77777777" w:rsidTr="380EFA14">
        <w:tc>
          <w:tcPr>
            <w:tcW w:w="2480" w:type="dxa"/>
          </w:tcPr>
          <w:p w14:paraId="272136AB" w14:textId="29AA125F" w:rsidR="78DD5C66" w:rsidRDefault="380EFA14" w:rsidP="380EFA14">
            <w:pPr>
              <w:ind w:left="15" w:hanging="15"/>
            </w:pPr>
            <w:r w:rsidRPr="380EFA14">
              <w:rPr>
                <w:b/>
                <w:bCs/>
                <w:color w:val="000000" w:themeColor="text1"/>
              </w:rPr>
              <w:t xml:space="preserve">           Страна</w:t>
            </w:r>
          </w:p>
        </w:tc>
        <w:tc>
          <w:tcPr>
            <w:tcW w:w="2480" w:type="dxa"/>
            <w:vMerge w:val="restart"/>
          </w:tcPr>
          <w:p w14:paraId="2EF5B335" w14:textId="1DD0E491" w:rsidR="78DD5C66" w:rsidRDefault="78DD5C66" w:rsidP="78DD5C66">
            <w:pPr>
              <w:ind w:left="15" w:hanging="15"/>
            </w:pPr>
            <w:r w:rsidRPr="78DD5C66">
              <w:rPr>
                <w:b/>
                <w:bCs/>
                <w:color w:val="000000" w:themeColor="text1"/>
              </w:rPr>
              <w:t>Количество</w:t>
            </w:r>
          </w:p>
        </w:tc>
        <w:tc>
          <w:tcPr>
            <w:tcW w:w="2480" w:type="dxa"/>
            <w:vMerge w:val="restart"/>
          </w:tcPr>
          <w:p w14:paraId="09EBB8E5" w14:textId="48FE51F5" w:rsidR="78DD5C66" w:rsidRDefault="78DD5C66" w:rsidP="78DD5C66">
            <w:pPr>
              <w:ind w:left="15" w:hanging="15"/>
            </w:pPr>
            <w:r w:rsidRPr="78DD5C66">
              <w:rPr>
                <w:b/>
                <w:bCs/>
                <w:color w:val="000000" w:themeColor="text1"/>
              </w:rPr>
              <w:t>Себестоимость</w:t>
            </w:r>
          </w:p>
        </w:tc>
        <w:tc>
          <w:tcPr>
            <w:tcW w:w="2480" w:type="dxa"/>
            <w:vMerge w:val="restart"/>
          </w:tcPr>
          <w:p w14:paraId="58729243" w14:textId="0B0D7534" w:rsidR="78DD5C66" w:rsidRDefault="78DD5C66" w:rsidP="78DD5C66">
            <w:pPr>
              <w:ind w:left="15" w:hanging="15"/>
            </w:pPr>
            <w:r w:rsidRPr="78DD5C66">
              <w:rPr>
                <w:b/>
                <w:bCs/>
                <w:color w:val="000000" w:themeColor="text1"/>
              </w:rPr>
              <w:t>Сумма продажи</w:t>
            </w:r>
          </w:p>
        </w:tc>
      </w:tr>
      <w:tr w:rsidR="380EFA14" w14:paraId="0EFB9333" w14:textId="77777777" w:rsidTr="380EFA14">
        <w:tc>
          <w:tcPr>
            <w:tcW w:w="2480" w:type="dxa"/>
          </w:tcPr>
          <w:p w14:paraId="431177F6" w14:textId="13E8B88B" w:rsidR="380EFA14" w:rsidRDefault="380EFA14" w:rsidP="380EFA14">
            <w:pPr>
              <w:rPr>
                <w:b/>
                <w:bCs/>
                <w:color w:val="000000" w:themeColor="text1"/>
              </w:rPr>
            </w:pPr>
            <w:r w:rsidRPr="380EFA14">
              <w:rPr>
                <w:b/>
                <w:bCs/>
                <w:color w:val="000000" w:themeColor="text1"/>
              </w:rPr>
              <w:t>Товар</w:t>
            </w:r>
          </w:p>
        </w:tc>
        <w:tc>
          <w:tcPr>
            <w:tcW w:w="2480" w:type="dxa"/>
            <w:vMerge/>
          </w:tcPr>
          <w:p w14:paraId="084A98DE" w14:textId="77777777" w:rsidR="00D51156" w:rsidRDefault="00D51156"/>
        </w:tc>
        <w:tc>
          <w:tcPr>
            <w:tcW w:w="2480" w:type="dxa"/>
            <w:vMerge/>
          </w:tcPr>
          <w:p w14:paraId="1D514FE6" w14:textId="77777777" w:rsidR="00D51156" w:rsidRDefault="00D51156"/>
        </w:tc>
        <w:tc>
          <w:tcPr>
            <w:tcW w:w="2480" w:type="dxa"/>
            <w:vMerge/>
          </w:tcPr>
          <w:p w14:paraId="27121CC9" w14:textId="77777777" w:rsidR="00D51156" w:rsidRDefault="00D51156"/>
        </w:tc>
      </w:tr>
      <w:tr w:rsidR="380EFA14" w14:paraId="60CA3DC4" w14:textId="77777777" w:rsidTr="380EFA14">
        <w:tc>
          <w:tcPr>
            <w:tcW w:w="2480" w:type="dxa"/>
          </w:tcPr>
          <w:p w14:paraId="3FC8CA20" w14:textId="76F6DB4C" w:rsidR="380EFA14" w:rsidRDefault="380EFA14" w:rsidP="380EFA14">
            <w:pPr>
              <w:ind w:firstLine="0"/>
              <w:rPr>
                <w:color w:val="000000" w:themeColor="text1"/>
              </w:rPr>
            </w:pPr>
            <w:r w:rsidRPr="380EFA14">
              <w:rPr>
                <w:color w:val="000000" w:themeColor="text1"/>
              </w:rPr>
              <w:t>Россия</w:t>
            </w:r>
          </w:p>
        </w:tc>
        <w:tc>
          <w:tcPr>
            <w:tcW w:w="2480" w:type="dxa"/>
          </w:tcPr>
          <w:p w14:paraId="4B4233AB" w14:textId="6A3CC71C" w:rsidR="380EFA14" w:rsidRDefault="380EFA14" w:rsidP="380EFA14">
            <w:pPr>
              <w:ind w:firstLine="0"/>
              <w:rPr>
                <w:color w:val="000000" w:themeColor="text1"/>
              </w:rPr>
            </w:pPr>
            <w:r w:rsidRPr="380EFA14">
              <w:rPr>
                <w:color w:val="000000" w:themeColor="text1"/>
              </w:rPr>
              <w:t>7</w:t>
            </w:r>
          </w:p>
        </w:tc>
        <w:tc>
          <w:tcPr>
            <w:tcW w:w="2480" w:type="dxa"/>
          </w:tcPr>
          <w:p w14:paraId="50E4A027" w14:textId="2AC2B825" w:rsidR="380EFA14" w:rsidRDefault="380EFA14" w:rsidP="380EFA14">
            <w:pPr>
              <w:ind w:firstLine="0"/>
              <w:rPr>
                <w:color w:val="000000" w:themeColor="text1"/>
              </w:rPr>
            </w:pPr>
            <w:r w:rsidRPr="380EFA14">
              <w:rPr>
                <w:color w:val="000000" w:themeColor="text1"/>
              </w:rPr>
              <w:t>137500</w:t>
            </w:r>
          </w:p>
        </w:tc>
        <w:tc>
          <w:tcPr>
            <w:tcW w:w="2480" w:type="dxa"/>
          </w:tcPr>
          <w:p w14:paraId="6893B236" w14:textId="7B6CBF7C" w:rsidR="380EFA14" w:rsidRDefault="380EFA14" w:rsidP="380EFA14">
            <w:pPr>
              <w:ind w:firstLine="0"/>
              <w:rPr>
                <w:color w:val="000000" w:themeColor="text1"/>
              </w:rPr>
            </w:pPr>
            <w:r w:rsidRPr="380EFA14">
              <w:rPr>
                <w:color w:val="000000" w:themeColor="text1"/>
              </w:rPr>
              <w:t>260000</w:t>
            </w:r>
          </w:p>
        </w:tc>
      </w:tr>
      <w:tr w:rsidR="78DD5C66" w14:paraId="09D9033E" w14:textId="77777777" w:rsidTr="380EFA14">
        <w:tc>
          <w:tcPr>
            <w:tcW w:w="2480" w:type="dxa"/>
          </w:tcPr>
          <w:p w14:paraId="325696F4" w14:textId="1A020D80" w:rsidR="78DD5C66" w:rsidRDefault="380EFA14" w:rsidP="78DD5C66">
            <w:pPr>
              <w:ind w:left="15" w:hanging="15"/>
            </w:pPr>
            <w:r w:rsidRPr="380EFA14">
              <w:rPr>
                <w:color w:val="000000" w:themeColor="text1"/>
              </w:rPr>
              <w:t xml:space="preserve">       Монитор </w:t>
            </w:r>
            <w:r w:rsidRPr="380EFA14">
              <w:rPr>
                <w:color w:val="000000" w:themeColor="text1"/>
                <w:lang w:val="en-US"/>
              </w:rPr>
              <w:t>NEC</w:t>
            </w:r>
          </w:p>
        </w:tc>
        <w:tc>
          <w:tcPr>
            <w:tcW w:w="2480" w:type="dxa"/>
          </w:tcPr>
          <w:p w14:paraId="7B5CBECB" w14:textId="195C8BC8" w:rsidR="78DD5C66" w:rsidRDefault="78DD5C66" w:rsidP="78DD5C66">
            <w:pPr>
              <w:ind w:left="15" w:hanging="15"/>
            </w:pPr>
            <w:r w:rsidRPr="78DD5C66">
              <w:rPr>
                <w:color w:val="000000" w:themeColor="text1"/>
              </w:rPr>
              <w:t>5</w:t>
            </w:r>
          </w:p>
        </w:tc>
        <w:tc>
          <w:tcPr>
            <w:tcW w:w="2480" w:type="dxa"/>
          </w:tcPr>
          <w:p w14:paraId="0A9ADEFF" w14:textId="0D6D0281" w:rsidR="78DD5C66" w:rsidRDefault="78DD5C66" w:rsidP="78DD5C66">
            <w:pPr>
              <w:ind w:left="15" w:hanging="15"/>
            </w:pPr>
            <w:r w:rsidRPr="78DD5C66">
              <w:rPr>
                <w:color w:val="000000" w:themeColor="text1"/>
              </w:rPr>
              <w:t>100 000</w:t>
            </w:r>
          </w:p>
        </w:tc>
        <w:tc>
          <w:tcPr>
            <w:tcW w:w="2480" w:type="dxa"/>
          </w:tcPr>
          <w:p w14:paraId="4C473F25" w14:textId="5D3620C0" w:rsidR="78DD5C66" w:rsidRDefault="78DD5C66" w:rsidP="78DD5C66">
            <w:pPr>
              <w:ind w:left="15" w:hanging="15"/>
            </w:pPr>
            <w:r w:rsidRPr="78DD5C66">
              <w:rPr>
                <w:color w:val="000000" w:themeColor="text1"/>
              </w:rPr>
              <w:t>210 000</w:t>
            </w:r>
          </w:p>
        </w:tc>
      </w:tr>
      <w:tr w:rsidR="78DD5C66" w14:paraId="1A864F69" w14:textId="77777777" w:rsidTr="380EFA14">
        <w:tc>
          <w:tcPr>
            <w:tcW w:w="2480" w:type="dxa"/>
          </w:tcPr>
          <w:p w14:paraId="677EA471" w14:textId="7C4BCF73" w:rsidR="78DD5C66" w:rsidRDefault="380EFA14" w:rsidP="78DD5C66">
            <w:pPr>
              <w:ind w:left="15" w:hanging="15"/>
            </w:pPr>
            <w:r w:rsidRPr="380EFA14">
              <w:rPr>
                <w:color w:val="000000" w:themeColor="text1"/>
              </w:rPr>
              <w:t xml:space="preserve">       Комп. «Чайник»</w:t>
            </w:r>
          </w:p>
        </w:tc>
        <w:tc>
          <w:tcPr>
            <w:tcW w:w="2480" w:type="dxa"/>
          </w:tcPr>
          <w:p w14:paraId="4D437331" w14:textId="038C911E" w:rsidR="78DD5C66" w:rsidRDefault="78DD5C66" w:rsidP="78DD5C66">
            <w:pPr>
              <w:ind w:left="15" w:hanging="15"/>
            </w:pPr>
            <w:r w:rsidRPr="78DD5C66">
              <w:rPr>
                <w:color w:val="000000" w:themeColor="text1"/>
              </w:rPr>
              <w:t>2</w:t>
            </w:r>
          </w:p>
        </w:tc>
        <w:tc>
          <w:tcPr>
            <w:tcW w:w="2480" w:type="dxa"/>
          </w:tcPr>
          <w:p w14:paraId="60B6E240" w14:textId="5428FD6B" w:rsidR="78DD5C66" w:rsidRDefault="78DD5C66" w:rsidP="78DD5C66">
            <w:pPr>
              <w:ind w:left="15" w:hanging="15"/>
            </w:pPr>
            <w:r w:rsidRPr="78DD5C66">
              <w:rPr>
                <w:color w:val="000000" w:themeColor="text1"/>
              </w:rPr>
              <w:t>37 500</w:t>
            </w:r>
          </w:p>
        </w:tc>
        <w:tc>
          <w:tcPr>
            <w:tcW w:w="2480" w:type="dxa"/>
          </w:tcPr>
          <w:p w14:paraId="26766280" w14:textId="20938CF2" w:rsidR="78DD5C66" w:rsidRDefault="380EFA14" w:rsidP="78DD5C66">
            <w:pPr>
              <w:ind w:left="15" w:hanging="15"/>
            </w:pPr>
            <w:r w:rsidRPr="380EFA14">
              <w:rPr>
                <w:color w:val="000000" w:themeColor="text1"/>
              </w:rPr>
              <w:t>50 000</w:t>
            </w:r>
          </w:p>
        </w:tc>
      </w:tr>
    </w:tbl>
    <w:p w14:paraId="78438FF8" w14:textId="394119C2" w:rsidR="78DD5C66" w:rsidRDefault="78DD5C66" w:rsidP="78DD5C66">
      <w:pPr>
        <w:rPr>
          <w:color w:val="000000" w:themeColor="text1"/>
        </w:rPr>
      </w:pPr>
    </w:p>
    <w:p w14:paraId="5390586D" w14:textId="57F033AA" w:rsidR="78DD5C66" w:rsidRDefault="78DD5C66" w:rsidP="78DD5C66">
      <w:pPr>
        <w:pStyle w:val="10"/>
      </w:pPr>
    </w:p>
    <w:p w14:paraId="569D64D9" w14:textId="77777777" w:rsidR="00240E4D" w:rsidRDefault="00240E4D">
      <w:pPr>
        <w:pStyle w:val="10"/>
        <w:contextualSpacing w:val="0"/>
      </w:pPr>
    </w:p>
    <w:p w14:paraId="0FB90C30" w14:textId="77777777" w:rsidR="00240E4D" w:rsidRDefault="60A4E056">
      <w:pPr>
        <w:pStyle w:val="2"/>
        <w:contextualSpacing w:val="0"/>
      </w:pPr>
      <w:bookmarkStart w:id="3" w:name="h.um835i35wv4p" w:colFirst="0" w:colLast="0"/>
      <w:bookmarkEnd w:id="3"/>
      <w:r>
        <w:t>Периодические расчеты</w:t>
      </w:r>
    </w:p>
    <w:p w14:paraId="184A92C6" w14:textId="72B20DB7" w:rsidR="60A4E056" w:rsidRDefault="65618A96">
      <w:r w:rsidRPr="65618A96">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14:paraId="5DA5D0A4" w14:textId="384AC5DE" w:rsidR="60A4E056" w:rsidRDefault="65618A96" w:rsidP="65618A96">
      <w:r w:rsidRPr="65618A96">
        <w:t>Сотрудники компании работают в 3 смены по графику Сутки через двое.</w:t>
      </w:r>
    </w:p>
    <w:p w14:paraId="7105BE27" w14:textId="32834DB4" w:rsidR="60A4E056" w:rsidRDefault="60A4E056">
      <w:r w:rsidRPr="60A4E056">
        <w:t>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4D132E50" w14:textId="5AE8D4FB" w:rsidR="60A4E056" w:rsidRDefault="65618A96" w:rsidP="65618A96">
      <w:r w:rsidRPr="65618A96">
        <w:t xml:space="preserve">Сотрудники могут находиться на больничном, размер которого определяется как количество дней болезни, умноженное на среднюю дневную ставку. Дни болезни рассчитываются по пятидневному графику. Средняя дневная ставка определяется как сумма всех начислений за предыдущий месяц, поделенная на количество рабочих дней в предыдущем месяце. Следует учесть, что данные об </w:t>
      </w:r>
      <w:r w:rsidR="005653A9">
        <w:t>больничном</w:t>
      </w:r>
      <w:bookmarkStart w:id="4" w:name="_GoBack"/>
      <w:bookmarkEnd w:id="4"/>
      <w:r w:rsidRPr="65618A96">
        <w:t xml:space="preserve"> могут вводиться в систему задним числом.</w:t>
      </w:r>
    </w:p>
    <w:p w14:paraId="61D01CFD" w14:textId="216270A2" w:rsidR="60A4E056" w:rsidRDefault="65618A96" w:rsidP="65618A96">
      <w:r w:rsidRPr="65618A96">
        <w:t>В любой момент времени каждому из сотрудников может быть начислено поощрение в виде произвольной суммы денег.</w:t>
      </w:r>
    </w:p>
    <w:p w14:paraId="192CF81E" w14:textId="77777777" w:rsidR="00240E4D" w:rsidRDefault="00FB0184">
      <w:pPr>
        <w:pStyle w:val="10"/>
        <w:contextualSpacing w:val="0"/>
      </w:pPr>
      <w:r>
        <w:t>Механизм перерасчетов в рамках данной задачи использовать не надо.</w:t>
      </w:r>
    </w:p>
    <w:p w14:paraId="42241E91" w14:textId="6FE2697F" w:rsidR="1ABD39E9" w:rsidRDefault="1ABD39E9" w:rsidP="1ABD39E9">
      <w:pPr>
        <w:pStyle w:val="10"/>
      </w:pPr>
      <w:r>
        <w:t>Ввод всех начислений происходит документом «Начисления зарплаты». Документ в расчетном периоде может быть только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04369B3C" w14:textId="77777777" w:rsidR="00240E4D" w:rsidRDefault="00FB0184">
      <w:pPr>
        <w:pStyle w:val="10"/>
        <w:contextualSpacing w:val="0"/>
      </w:pPr>
      <w:r>
        <w:t xml:space="preserve">С помощью диаграммы </w:t>
      </w:r>
      <w:proofErr w:type="spellStart"/>
      <w:r>
        <w:t>Ганта</w:t>
      </w:r>
      <w:proofErr w:type="spellEnd"/>
      <w:r>
        <w:t xml:space="preserve"> показать фактический период действия записей с разбивкой по сотрудникам, и для каждого сотрудника – по видам расчета. Отчет может быть построен за любой расчетный период.</w:t>
      </w:r>
    </w:p>
    <w:p w14:paraId="190B6EA7" w14:textId="77777777" w:rsidR="00240E4D" w:rsidRDefault="1963AAA3">
      <w:pPr>
        <w:pStyle w:val="2"/>
        <w:contextualSpacing w:val="0"/>
      </w:pPr>
      <w:bookmarkStart w:id="5" w:name="h.ek9njpqtx7ir" w:colFirst="0" w:colLast="0"/>
      <w:bookmarkEnd w:id="5"/>
      <w:r>
        <w:t>Бизнес-процессы</w:t>
      </w:r>
    </w:p>
    <w:p w14:paraId="070BEB8E" w14:textId="01C6D9DC" w:rsidR="1963AAA3" w:rsidRDefault="1963AAA3" w:rsidP="1963AAA3">
      <w:pPr>
        <w:pStyle w:val="10"/>
        <w:ind w:firstLine="0"/>
        <w:jc w:val="center"/>
      </w:pPr>
      <w:r>
        <w:rPr>
          <w:noProof/>
        </w:rPr>
        <w:drawing>
          <wp:inline distT="0" distB="0" distL="0" distR="0" wp14:anchorId="197D7471" wp14:editId="2C50102E">
            <wp:extent cx="3562350" cy="4019550"/>
            <wp:effectExtent l="0" t="0" r="0" b="0"/>
            <wp:docPr id="1404337491" name="Рисунок 140433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562350" cy="4019550"/>
                    </a:xfrm>
                    <a:prstGeom prst="rect">
                      <a:avLst/>
                    </a:prstGeom>
                  </pic:spPr>
                </pic:pic>
              </a:graphicData>
            </a:graphic>
          </wp:inline>
        </w:drawing>
      </w:r>
    </w:p>
    <w:tbl>
      <w:tblPr>
        <w:tblStyle w:val="afffb"/>
        <w:tblW w:w="57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3"/>
        <w:gridCol w:w="1868"/>
        <w:gridCol w:w="2302"/>
      </w:tblGrid>
      <w:tr w:rsidR="00240E4D" w14:paraId="6A20E754" w14:textId="77777777">
        <w:trPr>
          <w:trHeight w:val="160"/>
        </w:trPr>
        <w:tc>
          <w:tcPr>
            <w:tcW w:w="1533" w:type="dxa"/>
            <w:shd w:val="clear" w:color="auto" w:fill="FFFFFF"/>
            <w:tcMar>
              <w:left w:w="0" w:type="dxa"/>
              <w:right w:w="0" w:type="dxa"/>
            </w:tcMar>
          </w:tcPr>
          <w:p w14:paraId="397615CC" w14:textId="77777777" w:rsidR="00240E4D" w:rsidRDefault="00FB0184">
            <w:pPr>
              <w:pStyle w:val="10"/>
              <w:ind w:firstLine="135"/>
              <w:contextualSpacing w:val="0"/>
            </w:pPr>
            <w:r>
              <w:rPr>
                <w:b/>
              </w:rPr>
              <w:t>Сотрудник</w:t>
            </w:r>
          </w:p>
        </w:tc>
        <w:tc>
          <w:tcPr>
            <w:tcW w:w="1868" w:type="dxa"/>
            <w:shd w:val="clear" w:color="auto" w:fill="FFFFFF"/>
            <w:tcMar>
              <w:left w:w="0" w:type="dxa"/>
              <w:right w:w="0" w:type="dxa"/>
            </w:tcMar>
          </w:tcPr>
          <w:p w14:paraId="10E5238C" w14:textId="77777777" w:rsidR="00240E4D" w:rsidRDefault="00FB0184">
            <w:pPr>
              <w:pStyle w:val="10"/>
              <w:ind w:firstLine="135"/>
              <w:contextualSpacing w:val="0"/>
            </w:pPr>
            <w:r>
              <w:rPr>
                <w:b/>
              </w:rPr>
              <w:t>Должность</w:t>
            </w:r>
          </w:p>
        </w:tc>
        <w:tc>
          <w:tcPr>
            <w:tcW w:w="2302" w:type="dxa"/>
            <w:shd w:val="clear" w:color="auto" w:fill="FFFFFF"/>
            <w:tcMar>
              <w:left w:w="0" w:type="dxa"/>
              <w:right w:w="0" w:type="dxa"/>
            </w:tcMar>
          </w:tcPr>
          <w:p w14:paraId="2829FD3A" w14:textId="77777777" w:rsidR="00240E4D" w:rsidRDefault="00FB0184">
            <w:pPr>
              <w:pStyle w:val="10"/>
              <w:ind w:firstLine="135"/>
              <w:contextualSpacing w:val="0"/>
            </w:pPr>
            <w:r>
              <w:rPr>
                <w:b/>
              </w:rPr>
              <w:t>Подразделение</w:t>
            </w:r>
          </w:p>
        </w:tc>
      </w:tr>
      <w:tr w:rsidR="00240E4D" w14:paraId="0A1ECFB9" w14:textId="77777777">
        <w:trPr>
          <w:trHeight w:val="240"/>
        </w:trPr>
        <w:tc>
          <w:tcPr>
            <w:tcW w:w="1533" w:type="dxa"/>
            <w:shd w:val="clear" w:color="auto" w:fill="FFFFFF"/>
            <w:tcMar>
              <w:left w:w="0" w:type="dxa"/>
              <w:right w:w="0" w:type="dxa"/>
            </w:tcMar>
          </w:tcPr>
          <w:p w14:paraId="7254FD08" w14:textId="77777777" w:rsidR="00240E4D" w:rsidRPr="00D82C3E" w:rsidRDefault="00FB0184">
            <w:pPr>
              <w:pStyle w:val="10"/>
              <w:ind w:firstLine="135"/>
              <w:contextualSpacing w:val="0"/>
              <w:rPr>
                <w:color w:val="4F81BD" w:themeColor="accent1"/>
              </w:rPr>
            </w:pPr>
            <w:r w:rsidRPr="00D82C3E">
              <w:rPr>
                <w:color w:val="4F81BD" w:themeColor="accent1"/>
              </w:rPr>
              <w:t>Васина</w:t>
            </w:r>
          </w:p>
        </w:tc>
        <w:tc>
          <w:tcPr>
            <w:tcW w:w="1868" w:type="dxa"/>
            <w:shd w:val="clear" w:color="auto" w:fill="FFFFFF"/>
            <w:tcMar>
              <w:left w:w="0" w:type="dxa"/>
              <w:right w:w="0" w:type="dxa"/>
            </w:tcMar>
          </w:tcPr>
          <w:p w14:paraId="2A1D880B"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16E5FEF5" w14:textId="77777777" w:rsidR="00240E4D" w:rsidRDefault="00FB0184">
            <w:pPr>
              <w:pStyle w:val="10"/>
              <w:ind w:firstLine="135"/>
              <w:contextualSpacing w:val="0"/>
            </w:pPr>
            <w:r>
              <w:t>Кассир</w:t>
            </w:r>
          </w:p>
        </w:tc>
      </w:tr>
      <w:tr w:rsidR="00240E4D" w14:paraId="3EC358F3" w14:textId="77777777">
        <w:trPr>
          <w:trHeight w:val="260"/>
        </w:trPr>
        <w:tc>
          <w:tcPr>
            <w:tcW w:w="1533" w:type="dxa"/>
            <w:shd w:val="clear" w:color="auto" w:fill="FFFFFF"/>
            <w:tcMar>
              <w:left w:w="0" w:type="dxa"/>
              <w:right w:w="0" w:type="dxa"/>
            </w:tcMar>
          </w:tcPr>
          <w:p w14:paraId="15688412" w14:textId="77777777" w:rsidR="00240E4D" w:rsidRPr="00D82C3E" w:rsidRDefault="00FB0184">
            <w:pPr>
              <w:pStyle w:val="10"/>
              <w:ind w:firstLine="135"/>
              <w:contextualSpacing w:val="0"/>
              <w:rPr>
                <w:color w:val="4F81BD" w:themeColor="accent1"/>
              </w:rPr>
            </w:pPr>
            <w:r w:rsidRPr="00D82C3E">
              <w:rPr>
                <w:color w:val="4F81BD" w:themeColor="accent1"/>
              </w:rPr>
              <w:t>Мишина</w:t>
            </w:r>
          </w:p>
        </w:tc>
        <w:tc>
          <w:tcPr>
            <w:tcW w:w="1868" w:type="dxa"/>
            <w:shd w:val="clear" w:color="auto" w:fill="FFFFFF"/>
            <w:tcMar>
              <w:left w:w="0" w:type="dxa"/>
              <w:right w:w="0" w:type="dxa"/>
            </w:tcMar>
          </w:tcPr>
          <w:p w14:paraId="7E84E122"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0165DDEA" w14:textId="77777777" w:rsidR="00240E4D" w:rsidRDefault="00FB0184">
            <w:pPr>
              <w:pStyle w:val="10"/>
              <w:ind w:firstLine="135"/>
              <w:contextualSpacing w:val="0"/>
            </w:pPr>
            <w:r>
              <w:t>Кассир</w:t>
            </w:r>
          </w:p>
        </w:tc>
      </w:tr>
      <w:tr w:rsidR="00240E4D" w14:paraId="5AC330F2" w14:textId="77777777">
        <w:trPr>
          <w:trHeight w:val="260"/>
        </w:trPr>
        <w:tc>
          <w:tcPr>
            <w:tcW w:w="1533" w:type="dxa"/>
            <w:shd w:val="clear" w:color="auto" w:fill="FFFFFF"/>
            <w:tcMar>
              <w:left w:w="0" w:type="dxa"/>
              <w:right w:w="0" w:type="dxa"/>
            </w:tcMar>
          </w:tcPr>
          <w:p w14:paraId="37DB0B78" w14:textId="77777777" w:rsidR="00240E4D" w:rsidRPr="00D82C3E" w:rsidRDefault="00FB0184">
            <w:pPr>
              <w:pStyle w:val="10"/>
              <w:ind w:firstLine="135"/>
              <w:contextualSpacing w:val="0"/>
              <w:rPr>
                <w:color w:val="4F81BD" w:themeColor="accent1"/>
              </w:rPr>
            </w:pPr>
            <w:r w:rsidRPr="00D82C3E">
              <w:rPr>
                <w:color w:val="4F81BD" w:themeColor="accent1"/>
              </w:rPr>
              <w:t>Мишина</w:t>
            </w:r>
          </w:p>
        </w:tc>
        <w:tc>
          <w:tcPr>
            <w:tcW w:w="1868" w:type="dxa"/>
            <w:shd w:val="clear" w:color="auto" w:fill="FFFFFF"/>
            <w:tcMar>
              <w:left w:w="0" w:type="dxa"/>
              <w:right w:w="0" w:type="dxa"/>
            </w:tcMar>
          </w:tcPr>
          <w:p w14:paraId="35579C5D"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5E66F06F" w14:textId="77777777" w:rsidR="00240E4D" w:rsidRDefault="00FB0184">
            <w:pPr>
              <w:pStyle w:val="10"/>
              <w:ind w:firstLine="135"/>
              <w:contextualSpacing w:val="0"/>
            </w:pPr>
            <w:r>
              <w:t>Бухгалтер</w:t>
            </w:r>
          </w:p>
        </w:tc>
      </w:tr>
      <w:tr w:rsidR="00240E4D" w14:paraId="448D87D2" w14:textId="77777777">
        <w:trPr>
          <w:trHeight w:val="260"/>
        </w:trPr>
        <w:tc>
          <w:tcPr>
            <w:tcW w:w="1533" w:type="dxa"/>
            <w:shd w:val="clear" w:color="auto" w:fill="FFFFFF"/>
            <w:tcMar>
              <w:left w:w="0" w:type="dxa"/>
              <w:right w:w="0" w:type="dxa"/>
            </w:tcMar>
          </w:tcPr>
          <w:p w14:paraId="37EC4EE5" w14:textId="77777777" w:rsidR="00240E4D" w:rsidRPr="00D82C3E" w:rsidRDefault="00FB0184">
            <w:pPr>
              <w:pStyle w:val="10"/>
              <w:ind w:firstLine="135"/>
              <w:contextualSpacing w:val="0"/>
              <w:rPr>
                <w:color w:val="4F81BD" w:themeColor="accent1"/>
              </w:rPr>
            </w:pPr>
            <w:r w:rsidRPr="00D82C3E">
              <w:rPr>
                <w:color w:val="4F81BD" w:themeColor="accent1"/>
              </w:rPr>
              <w:t>Кротов</w:t>
            </w:r>
          </w:p>
        </w:tc>
        <w:tc>
          <w:tcPr>
            <w:tcW w:w="1868" w:type="dxa"/>
            <w:shd w:val="clear" w:color="auto" w:fill="FFFFFF"/>
            <w:tcMar>
              <w:left w:w="0" w:type="dxa"/>
              <w:right w:w="0" w:type="dxa"/>
            </w:tcMar>
          </w:tcPr>
          <w:p w14:paraId="1D07B2D7"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7424DC99" w14:textId="77777777" w:rsidR="00240E4D" w:rsidRDefault="00FB0184">
            <w:pPr>
              <w:pStyle w:val="10"/>
              <w:ind w:firstLine="135"/>
              <w:contextualSpacing w:val="0"/>
            </w:pPr>
            <w:r>
              <w:t>Бухгалтер</w:t>
            </w:r>
          </w:p>
        </w:tc>
      </w:tr>
      <w:tr w:rsidR="00240E4D" w14:paraId="65CD0E3A" w14:textId="77777777">
        <w:trPr>
          <w:trHeight w:val="260"/>
        </w:trPr>
        <w:tc>
          <w:tcPr>
            <w:tcW w:w="1533" w:type="dxa"/>
            <w:shd w:val="clear" w:color="auto" w:fill="FFFFFF"/>
            <w:tcMar>
              <w:left w:w="0" w:type="dxa"/>
              <w:right w:w="0" w:type="dxa"/>
            </w:tcMar>
          </w:tcPr>
          <w:p w14:paraId="6A80CB23" w14:textId="77777777" w:rsidR="00240E4D" w:rsidRPr="00B56624" w:rsidRDefault="00FB0184">
            <w:pPr>
              <w:pStyle w:val="10"/>
              <w:ind w:firstLine="135"/>
              <w:contextualSpacing w:val="0"/>
              <w:rPr>
                <w:color w:val="0070C0"/>
              </w:rPr>
            </w:pPr>
            <w:r w:rsidRPr="00B56624">
              <w:rPr>
                <w:color w:val="0070C0"/>
              </w:rPr>
              <w:t>Иванов</w:t>
            </w:r>
          </w:p>
        </w:tc>
        <w:tc>
          <w:tcPr>
            <w:tcW w:w="1868" w:type="dxa"/>
            <w:shd w:val="clear" w:color="auto" w:fill="FFFFFF"/>
            <w:tcMar>
              <w:left w:w="0" w:type="dxa"/>
              <w:right w:w="0" w:type="dxa"/>
            </w:tcMar>
          </w:tcPr>
          <w:p w14:paraId="30108E72"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12B96DE0" w14:textId="77777777" w:rsidR="00240E4D" w:rsidRDefault="00FB0184">
            <w:pPr>
              <w:pStyle w:val="10"/>
              <w:ind w:firstLine="135"/>
              <w:contextualSpacing w:val="0"/>
            </w:pPr>
            <w:r>
              <w:t>Гл. бухгалтер</w:t>
            </w:r>
          </w:p>
        </w:tc>
      </w:tr>
      <w:tr w:rsidR="00240E4D" w14:paraId="333CBF5C" w14:textId="77777777">
        <w:trPr>
          <w:trHeight w:val="260"/>
        </w:trPr>
        <w:tc>
          <w:tcPr>
            <w:tcW w:w="1533" w:type="dxa"/>
            <w:shd w:val="clear" w:color="auto" w:fill="FFFFFF"/>
            <w:tcMar>
              <w:left w:w="0" w:type="dxa"/>
              <w:right w:w="0" w:type="dxa"/>
            </w:tcMar>
          </w:tcPr>
          <w:p w14:paraId="66B7677A" w14:textId="77777777" w:rsidR="00240E4D" w:rsidRPr="00B56624" w:rsidRDefault="00FB0184">
            <w:pPr>
              <w:pStyle w:val="10"/>
              <w:ind w:firstLine="135"/>
              <w:contextualSpacing w:val="0"/>
              <w:rPr>
                <w:color w:val="0070C0"/>
              </w:rPr>
            </w:pPr>
            <w:r w:rsidRPr="00B56624">
              <w:rPr>
                <w:color w:val="0070C0"/>
              </w:rPr>
              <w:t>Онопко</w:t>
            </w:r>
          </w:p>
        </w:tc>
        <w:tc>
          <w:tcPr>
            <w:tcW w:w="1868" w:type="dxa"/>
            <w:shd w:val="clear" w:color="auto" w:fill="FFFFFF"/>
            <w:tcMar>
              <w:left w:w="0" w:type="dxa"/>
              <w:right w:w="0" w:type="dxa"/>
            </w:tcMar>
          </w:tcPr>
          <w:p w14:paraId="1F745600"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370AD19F" w14:textId="77777777" w:rsidR="00240E4D" w:rsidRDefault="00FB0184">
            <w:pPr>
              <w:pStyle w:val="10"/>
              <w:ind w:firstLine="135"/>
              <w:contextualSpacing w:val="0"/>
            </w:pPr>
            <w:r>
              <w:t>Начальник отдела</w:t>
            </w:r>
          </w:p>
        </w:tc>
      </w:tr>
      <w:tr w:rsidR="00240E4D" w14:paraId="53F5E713" w14:textId="77777777">
        <w:trPr>
          <w:trHeight w:val="240"/>
        </w:trPr>
        <w:tc>
          <w:tcPr>
            <w:tcW w:w="1533" w:type="dxa"/>
            <w:shd w:val="clear" w:color="auto" w:fill="FFFFFF"/>
            <w:tcMar>
              <w:left w:w="0" w:type="dxa"/>
              <w:right w:w="0" w:type="dxa"/>
            </w:tcMar>
          </w:tcPr>
          <w:p w14:paraId="5C30AF88" w14:textId="77777777" w:rsidR="00240E4D" w:rsidRPr="00B56624" w:rsidRDefault="00FB0184">
            <w:pPr>
              <w:pStyle w:val="10"/>
              <w:ind w:firstLine="135"/>
              <w:contextualSpacing w:val="0"/>
              <w:rPr>
                <w:color w:val="0070C0"/>
              </w:rPr>
            </w:pPr>
            <w:r w:rsidRPr="00B56624">
              <w:rPr>
                <w:color w:val="0070C0"/>
              </w:rPr>
              <w:t>Петренко</w:t>
            </w:r>
          </w:p>
        </w:tc>
        <w:tc>
          <w:tcPr>
            <w:tcW w:w="1868" w:type="dxa"/>
            <w:shd w:val="clear" w:color="auto" w:fill="FFFFFF"/>
            <w:tcMar>
              <w:left w:w="0" w:type="dxa"/>
              <w:right w:w="0" w:type="dxa"/>
            </w:tcMar>
          </w:tcPr>
          <w:p w14:paraId="56DCD4DC"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7F5621B7" w14:textId="77777777" w:rsidR="00240E4D" w:rsidRDefault="00FB0184">
            <w:pPr>
              <w:pStyle w:val="10"/>
              <w:ind w:firstLine="135"/>
              <w:contextualSpacing w:val="0"/>
            </w:pPr>
            <w:r>
              <w:t>Зам. начальника отдела</w:t>
            </w:r>
          </w:p>
        </w:tc>
      </w:tr>
      <w:tr w:rsidR="00240E4D" w14:paraId="7A678879" w14:textId="77777777">
        <w:trPr>
          <w:trHeight w:val="260"/>
        </w:trPr>
        <w:tc>
          <w:tcPr>
            <w:tcW w:w="1533" w:type="dxa"/>
            <w:shd w:val="clear" w:color="auto" w:fill="FFFFFF"/>
            <w:tcMar>
              <w:left w:w="0" w:type="dxa"/>
              <w:right w:w="0" w:type="dxa"/>
            </w:tcMar>
          </w:tcPr>
          <w:p w14:paraId="6ED90614" w14:textId="77777777" w:rsidR="00240E4D" w:rsidRPr="00B56624" w:rsidRDefault="00FB0184">
            <w:pPr>
              <w:pStyle w:val="10"/>
              <w:ind w:firstLine="135"/>
              <w:contextualSpacing w:val="0"/>
              <w:rPr>
                <w:color w:val="0070C0"/>
              </w:rPr>
            </w:pPr>
            <w:proofErr w:type="spellStart"/>
            <w:r w:rsidRPr="00B56624">
              <w:rPr>
                <w:color w:val="0070C0"/>
              </w:rPr>
              <w:t>Бельдыев</w:t>
            </w:r>
            <w:proofErr w:type="spellEnd"/>
          </w:p>
        </w:tc>
        <w:tc>
          <w:tcPr>
            <w:tcW w:w="1868" w:type="dxa"/>
            <w:shd w:val="clear" w:color="auto" w:fill="FFFFFF"/>
            <w:tcMar>
              <w:left w:w="0" w:type="dxa"/>
              <w:right w:w="0" w:type="dxa"/>
            </w:tcMar>
          </w:tcPr>
          <w:p w14:paraId="056A6512"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3C144832" w14:textId="77777777" w:rsidR="00240E4D" w:rsidRDefault="00FB0184">
            <w:pPr>
              <w:pStyle w:val="10"/>
              <w:ind w:firstLine="135"/>
              <w:contextualSpacing w:val="0"/>
            </w:pPr>
            <w:r>
              <w:t>Менеджер</w:t>
            </w:r>
          </w:p>
        </w:tc>
      </w:tr>
      <w:tr w:rsidR="00240E4D" w14:paraId="7251C5B9" w14:textId="77777777">
        <w:trPr>
          <w:trHeight w:val="260"/>
        </w:trPr>
        <w:tc>
          <w:tcPr>
            <w:tcW w:w="1533" w:type="dxa"/>
            <w:shd w:val="clear" w:color="auto" w:fill="FFFFFF"/>
            <w:tcMar>
              <w:left w:w="0" w:type="dxa"/>
              <w:right w:w="0" w:type="dxa"/>
            </w:tcMar>
          </w:tcPr>
          <w:p w14:paraId="2EC25BF7" w14:textId="77777777" w:rsidR="00240E4D" w:rsidRPr="00B56624" w:rsidRDefault="00FB0184">
            <w:pPr>
              <w:pStyle w:val="10"/>
              <w:ind w:firstLine="135"/>
              <w:contextualSpacing w:val="0"/>
              <w:rPr>
                <w:color w:val="0070C0"/>
              </w:rPr>
            </w:pPr>
            <w:r w:rsidRPr="00B56624">
              <w:rPr>
                <w:color w:val="0070C0"/>
              </w:rPr>
              <w:t>Рахимов</w:t>
            </w:r>
          </w:p>
        </w:tc>
        <w:tc>
          <w:tcPr>
            <w:tcW w:w="1868" w:type="dxa"/>
            <w:shd w:val="clear" w:color="auto" w:fill="FFFFFF"/>
            <w:tcMar>
              <w:left w:w="0" w:type="dxa"/>
              <w:right w:w="0" w:type="dxa"/>
            </w:tcMar>
          </w:tcPr>
          <w:p w14:paraId="5A0D3089"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2DC4ED0D" w14:textId="77777777" w:rsidR="00240E4D" w:rsidRDefault="00FB0184">
            <w:pPr>
              <w:pStyle w:val="10"/>
              <w:ind w:firstLine="135"/>
              <w:contextualSpacing w:val="0"/>
            </w:pPr>
            <w:r>
              <w:t>Менеджер</w:t>
            </w:r>
          </w:p>
        </w:tc>
      </w:tr>
      <w:tr w:rsidR="00240E4D" w14:paraId="46AB769E" w14:textId="77777777">
        <w:trPr>
          <w:trHeight w:val="240"/>
        </w:trPr>
        <w:tc>
          <w:tcPr>
            <w:tcW w:w="1533" w:type="dxa"/>
            <w:shd w:val="clear" w:color="auto" w:fill="FFFFFF"/>
            <w:tcMar>
              <w:left w:w="0" w:type="dxa"/>
              <w:right w:w="0" w:type="dxa"/>
            </w:tcMar>
          </w:tcPr>
          <w:p w14:paraId="43A4FA77" w14:textId="77777777" w:rsidR="00240E4D" w:rsidRPr="00D82C3E" w:rsidRDefault="00FB0184">
            <w:pPr>
              <w:pStyle w:val="10"/>
              <w:ind w:firstLine="135"/>
              <w:contextualSpacing w:val="0"/>
              <w:rPr>
                <w:color w:val="4F81BD" w:themeColor="accent1"/>
              </w:rPr>
            </w:pPr>
            <w:r w:rsidRPr="00D82C3E">
              <w:rPr>
                <w:color w:val="4F81BD" w:themeColor="accent1"/>
              </w:rPr>
              <w:t>Мансуров</w:t>
            </w:r>
          </w:p>
        </w:tc>
        <w:tc>
          <w:tcPr>
            <w:tcW w:w="1868" w:type="dxa"/>
            <w:shd w:val="clear" w:color="auto" w:fill="FFFFFF"/>
            <w:tcMar>
              <w:left w:w="0" w:type="dxa"/>
              <w:right w:w="0" w:type="dxa"/>
            </w:tcMar>
          </w:tcPr>
          <w:p w14:paraId="21E774D7"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76603E6B" w14:textId="77777777" w:rsidR="00240E4D" w:rsidRDefault="00FB0184">
            <w:pPr>
              <w:pStyle w:val="10"/>
              <w:ind w:firstLine="135"/>
              <w:contextualSpacing w:val="0"/>
            </w:pPr>
            <w:r>
              <w:t>Менеджер</w:t>
            </w:r>
          </w:p>
        </w:tc>
      </w:tr>
      <w:tr w:rsidR="00240E4D" w14:paraId="13AA7BEF" w14:textId="77777777">
        <w:trPr>
          <w:trHeight w:val="260"/>
        </w:trPr>
        <w:tc>
          <w:tcPr>
            <w:tcW w:w="1533" w:type="dxa"/>
            <w:shd w:val="clear" w:color="auto" w:fill="FFFFFF"/>
            <w:tcMar>
              <w:left w:w="0" w:type="dxa"/>
              <w:right w:w="0" w:type="dxa"/>
            </w:tcMar>
          </w:tcPr>
          <w:p w14:paraId="009415AB" w14:textId="77777777" w:rsidR="00240E4D" w:rsidRPr="00D82C3E" w:rsidRDefault="00FB0184">
            <w:pPr>
              <w:pStyle w:val="10"/>
              <w:ind w:firstLine="135"/>
              <w:contextualSpacing w:val="0"/>
              <w:rPr>
                <w:color w:val="4F81BD" w:themeColor="accent1"/>
              </w:rPr>
            </w:pPr>
            <w:proofErr w:type="spellStart"/>
            <w:r w:rsidRPr="00D82C3E">
              <w:rPr>
                <w:color w:val="4F81BD" w:themeColor="accent1"/>
              </w:rPr>
              <w:t>Жупиков</w:t>
            </w:r>
            <w:proofErr w:type="spellEnd"/>
          </w:p>
        </w:tc>
        <w:tc>
          <w:tcPr>
            <w:tcW w:w="1868" w:type="dxa"/>
            <w:shd w:val="clear" w:color="auto" w:fill="FFFFFF"/>
            <w:tcMar>
              <w:left w:w="0" w:type="dxa"/>
              <w:right w:w="0" w:type="dxa"/>
            </w:tcMar>
          </w:tcPr>
          <w:p w14:paraId="3822023B"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49796D05" w14:textId="77777777" w:rsidR="00240E4D" w:rsidRDefault="00FB0184">
            <w:pPr>
              <w:pStyle w:val="10"/>
              <w:ind w:firstLine="135"/>
              <w:contextualSpacing w:val="0"/>
            </w:pPr>
            <w:r>
              <w:t>Кладовщик</w:t>
            </w:r>
          </w:p>
        </w:tc>
      </w:tr>
      <w:tr w:rsidR="00240E4D" w14:paraId="373EB9F3" w14:textId="77777777">
        <w:trPr>
          <w:trHeight w:val="240"/>
        </w:trPr>
        <w:tc>
          <w:tcPr>
            <w:tcW w:w="1533" w:type="dxa"/>
            <w:shd w:val="clear" w:color="auto" w:fill="FFFFFF"/>
            <w:tcMar>
              <w:left w:w="0" w:type="dxa"/>
              <w:right w:w="0" w:type="dxa"/>
            </w:tcMar>
          </w:tcPr>
          <w:p w14:paraId="5A43759A" w14:textId="77777777" w:rsidR="00240E4D" w:rsidRPr="00D82C3E" w:rsidRDefault="00FB0184">
            <w:pPr>
              <w:pStyle w:val="10"/>
              <w:ind w:firstLine="135"/>
              <w:contextualSpacing w:val="0"/>
              <w:rPr>
                <w:color w:val="4F81BD" w:themeColor="accent1"/>
              </w:rPr>
            </w:pPr>
            <w:r w:rsidRPr="00D82C3E">
              <w:rPr>
                <w:color w:val="4F81BD" w:themeColor="accent1"/>
              </w:rPr>
              <w:t>Сидоров</w:t>
            </w:r>
          </w:p>
        </w:tc>
        <w:tc>
          <w:tcPr>
            <w:tcW w:w="1868" w:type="dxa"/>
            <w:shd w:val="clear" w:color="auto" w:fill="FFFFFF"/>
            <w:tcMar>
              <w:left w:w="0" w:type="dxa"/>
              <w:right w:w="0" w:type="dxa"/>
            </w:tcMar>
          </w:tcPr>
          <w:p w14:paraId="66343C07"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0AA75440" w14:textId="77777777" w:rsidR="00240E4D" w:rsidRDefault="00FB0184">
            <w:pPr>
              <w:pStyle w:val="10"/>
              <w:ind w:firstLine="135"/>
              <w:contextualSpacing w:val="0"/>
            </w:pPr>
            <w:r>
              <w:t>Кладовщик</w:t>
            </w:r>
          </w:p>
        </w:tc>
      </w:tr>
      <w:tr w:rsidR="00240E4D" w14:paraId="20F554C6" w14:textId="77777777">
        <w:trPr>
          <w:trHeight w:val="260"/>
        </w:trPr>
        <w:tc>
          <w:tcPr>
            <w:tcW w:w="1533" w:type="dxa"/>
            <w:shd w:val="clear" w:color="auto" w:fill="FFFFFF"/>
            <w:tcMar>
              <w:left w:w="0" w:type="dxa"/>
              <w:right w:w="0" w:type="dxa"/>
            </w:tcMar>
          </w:tcPr>
          <w:p w14:paraId="305B13A3" w14:textId="77777777" w:rsidR="00240E4D" w:rsidRDefault="00FB0184">
            <w:pPr>
              <w:pStyle w:val="10"/>
              <w:ind w:firstLine="135"/>
              <w:contextualSpacing w:val="0"/>
            </w:pPr>
            <w:r>
              <w:t>Галкин</w:t>
            </w:r>
          </w:p>
        </w:tc>
        <w:tc>
          <w:tcPr>
            <w:tcW w:w="1868" w:type="dxa"/>
            <w:shd w:val="clear" w:color="auto" w:fill="FFFFFF"/>
            <w:tcMar>
              <w:left w:w="0" w:type="dxa"/>
              <w:right w:w="0" w:type="dxa"/>
            </w:tcMar>
          </w:tcPr>
          <w:p w14:paraId="2363C89D" w14:textId="77777777" w:rsidR="00240E4D" w:rsidRDefault="00FB0184">
            <w:pPr>
              <w:pStyle w:val="10"/>
              <w:ind w:firstLine="135"/>
              <w:contextualSpacing w:val="0"/>
            </w:pPr>
            <w:r>
              <w:t>Отдел продаж</w:t>
            </w:r>
          </w:p>
        </w:tc>
        <w:tc>
          <w:tcPr>
            <w:tcW w:w="2302" w:type="dxa"/>
            <w:shd w:val="clear" w:color="auto" w:fill="FFFFFF"/>
            <w:tcMar>
              <w:left w:w="0" w:type="dxa"/>
              <w:right w:w="0" w:type="dxa"/>
            </w:tcMar>
          </w:tcPr>
          <w:p w14:paraId="13AEE328" w14:textId="77777777" w:rsidR="00240E4D" w:rsidRDefault="00FB0184">
            <w:pPr>
              <w:pStyle w:val="10"/>
              <w:ind w:firstLine="135"/>
              <w:contextualSpacing w:val="0"/>
            </w:pPr>
            <w:r>
              <w:t>Менеджер</w:t>
            </w:r>
          </w:p>
        </w:tc>
      </w:tr>
      <w:tr w:rsidR="00240E4D" w14:paraId="5C2B0420" w14:textId="77777777">
        <w:trPr>
          <w:trHeight w:val="260"/>
        </w:trPr>
        <w:tc>
          <w:tcPr>
            <w:tcW w:w="1533" w:type="dxa"/>
            <w:shd w:val="clear" w:color="auto" w:fill="FFFFFF"/>
            <w:tcMar>
              <w:left w:w="0" w:type="dxa"/>
              <w:right w:w="0" w:type="dxa"/>
            </w:tcMar>
          </w:tcPr>
          <w:p w14:paraId="63B69010" w14:textId="77777777" w:rsidR="00240E4D" w:rsidRDefault="00FB0184">
            <w:pPr>
              <w:pStyle w:val="10"/>
              <w:ind w:firstLine="135"/>
              <w:contextualSpacing w:val="0"/>
            </w:pPr>
            <w:proofErr w:type="spellStart"/>
            <w:r>
              <w:t>ІІалкин</w:t>
            </w:r>
            <w:proofErr w:type="spellEnd"/>
          </w:p>
        </w:tc>
        <w:tc>
          <w:tcPr>
            <w:tcW w:w="1868" w:type="dxa"/>
            <w:shd w:val="clear" w:color="auto" w:fill="FFFFFF"/>
            <w:tcMar>
              <w:left w:w="0" w:type="dxa"/>
              <w:right w:w="0" w:type="dxa"/>
            </w:tcMar>
          </w:tcPr>
          <w:p w14:paraId="1DE23E7C" w14:textId="77777777" w:rsidR="00240E4D" w:rsidRDefault="00FB0184">
            <w:pPr>
              <w:pStyle w:val="10"/>
              <w:ind w:firstLine="135"/>
              <w:contextualSpacing w:val="0"/>
            </w:pPr>
            <w:r>
              <w:t>Отдел продаж</w:t>
            </w:r>
          </w:p>
        </w:tc>
        <w:tc>
          <w:tcPr>
            <w:tcW w:w="2302" w:type="dxa"/>
            <w:shd w:val="clear" w:color="auto" w:fill="FFFFFF"/>
            <w:tcMar>
              <w:left w:w="0" w:type="dxa"/>
              <w:right w:w="0" w:type="dxa"/>
            </w:tcMar>
          </w:tcPr>
          <w:p w14:paraId="1C3EB014" w14:textId="77777777" w:rsidR="00240E4D" w:rsidRDefault="00FB0184">
            <w:pPr>
              <w:pStyle w:val="10"/>
              <w:ind w:firstLine="135"/>
              <w:contextualSpacing w:val="0"/>
            </w:pPr>
            <w:r>
              <w:t>Менеджер</w:t>
            </w:r>
          </w:p>
        </w:tc>
      </w:tr>
    </w:tbl>
    <w:p w14:paraId="76A5953D" w14:textId="77777777" w:rsidR="008B0B87" w:rsidRDefault="008B0B87" w:rsidP="00E27C9A">
      <w:pPr>
        <w:pStyle w:val="1"/>
        <w:contextualSpacing w:val="0"/>
        <w:jc w:val="left"/>
      </w:pPr>
    </w:p>
    <w:sectPr w:rsidR="008B0B87"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9316F"/>
    <w:rsid w:val="002A2CBD"/>
    <w:rsid w:val="002A4CCB"/>
    <w:rsid w:val="002A4D66"/>
    <w:rsid w:val="002F26A9"/>
    <w:rsid w:val="0031199A"/>
    <w:rsid w:val="00322047"/>
    <w:rsid w:val="00325669"/>
    <w:rsid w:val="003376C3"/>
    <w:rsid w:val="00343589"/>
    <w:rsid w:val="00347FD5"/>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653A9"/>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04CEE"/>
    <w:rsid w:val="00713FC7"/>
    <w:rsid w:val="0071579E"/>
    <w:rsid w:val="007245B4"/>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D6ED0"/>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A1744"/>
    <w:rsid w:val="00DB5D79"/>
    <w:rsid w:val="00DE7360"/>
    <w:rsid w:val="00DF0442"/>
    <w:rsid w:val="00E00252"/>
    <w:rsid w:val="00E20497"/>
    <w:rsid w:val="00E210A6"/>
    <w:rsid w:val="00E27C9A"/>
    <w:rsid w:val="00E55009"/>
    <w:rsid w:val="00E616E3"/>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25DC0-A1B9-4A46-AFA0-BFFCCFC51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879</Words>
  <Characters>5013</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42</cp:revision>
  <dcterms:created xsi:type="dcterms:W3CDTF">2019-07-28T23:09:00Z</dcterms:created>
  <dcterms:modified xsi:type="dcterms:W3CDTF">2026-03-23T15:52:00Z</dcterms:modified>
</cp:coreProperties>
</file>