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1B5B9D3" w14:textId="4486D10B" w:rsidR="00346094" w:rsidRDefault="00346094" w:rsidP="00346094">
      <w:pPr>
        <w:pStyle w:val="10"/>
        <w:contextualSpacing w:val="0"/>
        <w:jc w:val="center"/>
        <w:rPr>
          <w:b/>
        </w:rPr>
      </w:pPr>
      <w:r w:rsidRPr="08917132">
        <w:rPr>
          <w:b/>
          <w:bCs/>
        </w:rPr>
        <w:t>Оперативный учет.</w:t>
      </w:r>
    </w:p>
    <w:p w14:paraId="43A6A387" w14:textId="73B36717" w:rsidR="00346094" w:rsidRDefault="00346094" w:rsidP="00346094">
      <w:pPr>
        <w:jc w:val="center"/>
      </w:pPr>
      <w:r w:rsidRPr="08917132">
        <w:rPr>
          <w:b/>
          <w:bCs/>
          <w:color w:val="000000" w:themeColor="text1"/>
        </w:rPr>
        <w:t>Задача № 1</w:t>
      </w:r>
      <w:r w:rsidR="008560F5">
        <w:rPr>
          <w:b/>
          <w:bCs/>
          <w:color w:val="000000" w:themeColor="text1"/>
          <w:lang w:val="en-US"/>
        </w:rPr>
        <w:t>7</w:t>
      </w:r>
      <w:r w:rsidRPr="08917132">
        <w:rPr>
          <w:b/>
          <w:bCs/>
          <w:color w:val="000000" w:themeColor="text1"/>
        </w:rPr>
        <w:t xml:space="preserve"> (трансфертные цен, продажа с торговых точек с перемещением товара)</w:t>
      </w:r>
    </w:p>
    <w:p w14:paraId="6ADC3DA5" w14:textId="77777777" w:rsidR="00346094" w:rsidRDefault="00346094" w:rsidP="00346094">
      <w:pPr>
        <w:pStyle w:val="10"/>
        <w:spacing w:before="120"/>
        <w:contextualSpacing w:val="0"/>
      </w:pPr>
      <w:r>
        <w:t xml:space="preserve">Компания занимается оптовой торговлей. Поступление товаров отражается документом «Приходная накладная», продажа – «Расходная накладная». </w:t>
      </w:r>
    </w:p>
    <w:p w14:paraId="1E35C759" w14:textId="77777777" w:rsidR="00346094" w:rsidRDefault="00346094" w:rsidP="00346094">
      <w:pPr>
        <w:pStyle w:val="10"/>
        <w:contextualSpacing w:val="0"/>
      </w:pPr>
      <w:r>
        <w:t>Закупка товара может производиться в любой отдел, а непосредственно продажа происходит в торговых точках. Считается, что большая часть закупается отделом закупок, откуда потом передается торговым точкам. Перемещение товара происходит автоматически по трансфертной цене при продаже в торговой точке. Товар может перемещаться только из отдела закупок в торговую точку. Трансфертная цена определяется как себестоимость перемещаемого товара, увеличенная на процент наценки. Процент наценки задается пользователем для каждой номенклатурной позиции.</w:t>
      </w:r>
    </w:p>
    <w:p w14:paraId="102D6419" w14:textId="24FEB99F" w:rsidR="00346094" w:rsidRDefault="00346094" w:rsidP="00346094">
      <w:pPr>
        <w:pStyle w:val="10"/>
        <w:contextualSpacing w:val="0"/>
      </w:pPr>
      <w:r>
        <w:t>При продаже товара необходимо в первую очередь контролировать хватает ли товара в данной торговой точке. Если нет – необходимо не создавая документ для перемещения товаров добавить соответствующие движения в регистре для передачи товара по трансфертной цене. В том случае, когда и в отделе закупок товара не хватает, продажа не производится (документ не проводится).</w:t>
      </w:r>
    </w:p>
    <w:p w14:paraId="3865C07D" w14:textId="77777777" w:rsidR="00346094" w:rsidRDefault="00346094" w:rsidP="00346094">
      <w:pPr>
        <w:pStyle w:val="10"/>
        <w:contextualSpacing w:val="0"/>
      </w:pPr>
      <w:r>
        <w:t>Себестоимость товаров рассчитывается как средняя по отделу.</w:t>
      </w:r>
    </w:p>
    <w:p w14:paraId="32965819" w14:textId="77777777" w:rsidR="00346094" w:rsidRDefault="00346094" w:rsidP="00346094">
      <w:pPr>
        <w:pStyle w:val="10"/>
        <w:contextualSpacing w:val="0"/>
      </w:pPr>
      <w:r>
        <w:t>Необходимо построить отчет по движениям товаров за период по количеству и сумме.</w:t>
      </w:r>
    </w:p>
    <w:p w14:paraId="4CBE8502" w14:textId="5DA2CCAA" w:rsidR="00346094" w:rsidRDefault="00346094" w:rsidP="00346094">
      <w:pPr>
        <w:pStyle w:val="10"/>
        <w:contextualSpacing w:val="0"/>
      </w:pPr>
    </w:p>
    <w:p w14:paraId="49928793" w14:textId="1567E8DF" w:rsidR="00C0189E" w:rsidRPr="00C0189E" w:rsidRDefault="00C0189E" w:rsidP="00346094">
      <w:pPr>
        <w:pStyle w:val="10"/>
        <w:contextualSpacing w:val="0"/>
        <w:rPr>
          <w:i/>
        </w:rPr>
      </w:pPr>
      <w:proofErr w:type="spellStart"/>
      <w:r w:rsidRPr="00C0189E">
        <w:rPr>
          <w:b/>
          <w:bCs/>
          <w:i/>
          <w:lang w:val="en-US"/>
        </w:rPr>
        <w:t>Отчет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изменен</w:t>
      </w:r>
      <w:proofErr w:type="spellEnd"/>
      <w:r w:rsidRPr="00C0189E">
        <w:rPr>
          <w:b/>
          <w:bCs/>
          <w:i/>
          <w:lang w:val="en-US"/>
        </w:rPr>
        <w:t xml:space="preserve">: </w:t>
      </w:r>
      <w:proofErr w:type="spellStart"/>
      <w:r w:rsidRPr="00C0189E">
        <w:rPr>
          <w:b/>
          <w:bCs/>
          <w:i/>
          <w:lang w:val="en-US"/>
        </w:rPr>
        <w:t>Закуплено</w:t>
      </w:r>
      <w:proofErr w:type="spellEnd"/>
      <w:r w:rsidRPr="00C0189E">
        <w:rPr>
          <w:b/>
          <w:bCs/>
          <w:i/>
          <w:lang w:val="en-US"/>
        </w:rPr>
        <w:t xml:space="preserve">, </w:t>
      </w:r>
      <w:proofErr w:type="spellStart"/>
      <w:r w:rsidRPr="00C0189E">
        <w:rPr>
          <w:b/>
          <w:bCs/>
          <w:i/>
          <w:lang w:val="en-US"/>
        </w:rPr>
        <w:t>Перемещено</w:t>
      </w:r>
      <w:proofErr w:type="spellEnd"/>
      <w:r w:rsidRPr="00C0189E">
        <w:rPr>
          <w:b/>
          <w:bCs/>
          <w:i/>
          <w:lang w:val="en-US"/>
        </w:rPr>
        <w:t xml:space="preserve">, </w:t>
      </w:r>
      <w:proofErr w:type="spellStart"/>
      <w:r w:rsidRPr="00C0189E">
        <w:rPr>
          <w:b/>
          <w:bCs/>
          <w:i/>
          <w:lang w:val="en-US"/>
        </w:rPr>
        <w:t>Продано</w:t>
      </w:r>
      <w:proofErr w:type="spellEnd"/>
      <w:r w:rsidRPr="00C0189E">
        <w:rPr>
          <w:b/>
          <w:bCs/>
          <w:i/>
          <w:lang w:val="en-US"/>
        </w:rPr>
        <w:t xml:space="preserve"> с </w:t>
      </w:r>
      <w:proofErr w:type="spellStart"/>
      <w:r w:rsidRPr="00C0189E">
        <w:rPr>
          <w:b/>
          <w:bCs/>
          <w:i/>
          <w:lang w:val="en-US"/>
        </w:rPr>
        <w:t>детализацией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по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торговым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точкам</w:t>
      </w:r>
      <w:proofErr w:type="spellEnd"/>
    </w:p>
    <w:p w14:paraId="440173F8" w14:textId="77777777" w:rsidR="00346094" w:rsidRDefault="00346094" w:rsidP="00346094">
      <w:pPr>
        <w:pStyle w:val="10"/>
        <w:contextualSpacing w:val="0"/>
      </w:pPr>
      <w:r>
        <w:t>Движения товаров с 01.01.2014 по 31.03.2014</w:t>
      </w:r>
    </w:p>
    <w:tbl>
      <w:tblPr>
        <w:tblStyle w:val="afff9"/>
        <w:tblW w:w="80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2"/>
        <w:gridCol w:w="1474"/>
        <w:gridCol w:w="1474"/>
        <w:gridCol w:w="1474"/>
        <w:gridCol w:w="1474"/>
      </w:tblGrid>
      <w:tr w:rsidR="00346094" w14:paraId="178E7DFF" w14:textId="77777777" w:rsidTr="004F73DA">
        <w:trPr>
          <w:jc w:val="center"/>
        </w:trPr>
        <w:tc>
          <w:tcPr>
            <w:tcW w:w="2142" w:type="dxa"/>
            <w:shd w:val="clear" w:color="auto" w:fill="FFFFFF"/>
            <w:tcMar>
              <w:left w:w="115" w:type="dxa"/>
              <w:right w:w="115" w:type="dxa"/>
            </w:tcMar>
          </w:tcPr>
          <w:p w14:paraId="06CACD8F" w14:textId="77777777" w:rsidR="00346094" w:rsidRDefault="00346094" w:rsidP="004F73DA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2D3C9FF9" w14:textId="77777777" w:rsidR="00346094" w:rsidRDefault="00346094" w:rsidP="004F73DA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09D1CFB4" w14:textId="77777777" w:rsidR="00346094" w:rsidRDefault="00346094" w:rsidP="004F73DA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Приход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5119E15D" w14:textId="77777777" w:rsidR="00346094" w:rsidRDefault="00346094" w:rsidP="004F73DA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Расход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68E796BB" w14:textId="77777777" w:rsidR="00346094" w:rsidRDefault="00346094" w:rsidP="004F73DA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</w:tc>
      </w:tr>
      <w:tr w:rsidR="00346094" w14:paraId="3E30A6EE" w14:textId="77777777" w:rsidTr="004F73DA">
        <w:trPr>
          <w:jc w:val="center"/>
        </w:trPr>
        <w:tc>
          <w:tcPr>
            <w:tcW w:w="2142" w:type="dxa"/>
            <w:shd w:val="clear" w:color="auto" w:fill="FFFFFF"/>
            <w:tcMar>
              <w:left w:w="115" w:type="dxa"/>
              <w:right w:w="115" w:type="dxa"/>
            </w:tcMar>
          </w:tcPr>
          <w:p w14:paraId="50844EFE" w14:textId="77777777" w:rsidR="00346094" w:rsidRDefault="00346094" w:rsidP="004F73DA">
            <w:pPr>
              <w:pStyle w:val="10"/>
              <w:ind w:hanging="15"/>
              <w:contextualSpacing w:val="0"/>
            </w:pPr>
            <w:r>
              <w:t>Куртка замшевая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7ED73851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2</w:t>
            </w:r>
            <w:r>
              <w:br/>
              <w:t>32 000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219877A9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4</w:t>
            </w:r>
            <w:r>
              <w:br/>
              <w:t>100 000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71334829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5</w:t>
            </w:r>
            <w:r>
              <w:br/>
              <w:t>110 000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57644ED2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1</w:t>
            </w:r>
            <w:r>
              <w:br/>
              <w:t>22 000</w:t>
            </w:r>
          </w:p>
        </w:tc>
      </w:tr>
      <w:tr w:rsidR="00346094" w14:paraId="3E539133" w14:textId="77777777" w:rsidTr="004F73DA">
        <w:trPr>
          <w:jc w:val="center"/>
        </w:trPr>
        <w:tc>
          <w:tcPr>
            <w:tcW w:w="2142" w:type="dxa"/>
            <w:shd w:val="clear" w:color="auto" w:fill="FFFFFF"/>
            <w:tcMar>
              <w:left w:w="115" w:type="dxa"/>
              <w:right w:w="115" w:type="dxa"/>
            </w:tcMar>
          </w:tcPr>
          <w:p w14:paraId="6B80CDBA" w14:textId="77777777" w:rsidR="00346094" w:rsidRDefault="00346094" w:rsidP="004F73DA">
            <w:pPr>
              <w:pStyle w:val="10"/>
              <w:ind w:hanging="15"/>
              <w:contextualSpacing w:val="0"/>
            </w:pPr>
            <w:r>
              <w:t>Портсигар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47614D89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1</w:t>
            </w:r>
            <w:r>
              <w:br/>
              <w:t>1 000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7AE84912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2</w:t>
            </w:r>
            <w:r>
              <w:br/>
              <w:t>2 300</w:t>
            </w: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3C48429B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</w:p>
        </w:tc>
        <w:tc>
          <w:tcPr>
            <w:tcW w:w="1474" w:type="dxa"/>
            <w:shd w:val="clear" w:color="auto" w:fill="FFFFFF"/>
            <w:tcMar>
              <w:left w:w="115" w:type="dxa"/>
              <w:right w:w="115" w:type="dxa"/>
            </w:tcMar>
          </w:tcPr>
          <w:p w14:paraId="3B3012F2" w14:textId="77777777" w:rsidR="00346094" w:rsidRDefault="00346094" w:rsidP="004F73DA">
            <w:pPr>
              <w:pStyle w:val="10"/>
              <w:ind w:hanging="15"/>
              <w:contextualSpacing w:val="0"/>
              <w:jc w:val="right"/>
            </w:pPr>
            <w:r>
              <w:t>3</w:t>
            </w:r>
            <w:r>
              <w:br/>
              <w:t>3300</w:t>
            </w:r>
          </w:p>
        </w:tc>
      </w:tr>
    </w:tbl>
    <w:p w14:paraId="26F62FB7" w14:textId="77777777" w:rsidR="00346094" w:rsidRDefault="00346094" w:rsidP="00346094">
      <w:pPr>
        <w:pStyle w:val="10"/>
        <w:contextualSpacing w:val="0"/>
      </w:pPr>
    </w:p>
    <w:p w14:paraId="4D913F52" w14:textId="77777777" w:rsidR="00346094" w:rsidRDefault="00346094" w:rsidP="00346094">
      <w:pPr>
        <w:pStyle w:val="10"/>
        <w:contextualSpacing w:val="0"/>
        <w:jc w:val="center"/>
        <w:rPr>
          <w:b/>
          <w:lang w:val="en-US"/>
        </w:rPr>
      </w:pPr>
    </w:p>
    <w:p w14:paraId="50A1B032" w14:textId="77777777" w:rsidR="00346094" w:rsidRDefault="00346094" w:rsidP="00346094">
      <w:pPr>
        <w:pStyle w:val="10"/>
      </w:pPr>
    </w:p>
    <w:p w14:paraId="65F153D7" w14:textId="77777777" w:rsidR="00346094" w:rsidRDefault="00346094" w:rsidP="00346094">
      <w:pPr>
        <w:pStyle w:val="10"/>
      </w:pPr>
    </w:p>
    <w:p w14:paraId="5D8851C4" w14:textId="77777777" w:rsidR="00346094" w:rsidRDefault="00346094" w:rsidP="00346094">
      <w:pPr>
        <w:pStyle w:val="2"/>
        <w:contextualSpacing w:val="0"/>
        <w:rPr>
          <w:lang w:val="en-US"/>
        </w:rPr>
      </w:pPr>
    </w:p>
    <w:p w14:paraId="6DEA3C33" w14:textId="163C4F90" w:rsidR="00346094" w:rsidRDefault="00346094" w:rsidP="00346094">
      <w:pPr>
        <w:pStyle w:val="2"/>
        <w:contextualSpacing w:val="0"/>
      </w:pPr>
      <w:r>
        <w:rPr>
          <w:lang w:val="en-US"/>
        </w:rPr>
        <w:t xml:space="preserve">16 </w:t>
      </w:r>
      <w:r>
        <w:t>Бухгалтерский учет</w:t>
      </w:r>
    </w:p>
    <w:p w14:paraId="22C4FD1D" w14:textId="5CC83109" w:rsidR="00C0189E" w:rsidRPr="00C0189E" w:rsidRDefault="00C0189E" w:rsidP="00C0189E">
      <w:pPr>
        <w:pStyle w:val="10"/>
        <w:rPr>
          <w:i/>
        </w:rPr>
      </w:pPr>
      <w:proofErr w:type="gramStart"/>
      <w:r w:rsidRPr="00C0189E">
        <w:rPr>
          <w:b/>
          <w:bCs/>
          <w:i/>
          <w:lang w:val="en-US"/>
        </w:rPr>
        <w:t>2</w:t>
      </w:r>
      <w:proofErr w:type="gram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отчета</w:t>
      </w:r>
      <w:proofErr w:type="spellEnd"/>
      <w:r w:rsidRPr="00C0189E">
        <w:rPr>
          <w:b/>
          <w:bCs/>
          <w:i/>
          <w:lang w:val="en-US"/>
        </w:rPr>
        <w:t xml:space="preserve"> (</w:t>
      </w:r>
      <w:proofErr w:type="spellStart"/>
      <w:r w:rsidRPr="00C0189E">
        <w:rPr>
          <w:b/>
          <w:bCs/>
          <w:i/>
          <w:lang w:val="en-US"/>
        </w:rPr>
        <w:t>продажи</w:t>
      </w:r>
      <w:proofErr w:type="spellEnd"/>
      <w:r w:rsidRPr="00C0189E">
        <w:rPr>
          <w:b/>
          <w:bCs/>
          <w:i/>
          <w:lang w:val="en-US"/>
        </w:rPr>
        <w:t xml:space="preserve"> + </w:t>
      </w:r>
      <w:proofErr w:type="spellStart"/>
      <w:r w:rsidRPr="00C0189E">
        <w:rPr>
          <w:b/>
          <w:bCs/>
          <w:i/>
          <w:lang w:val="en-US"/>
        </w:rPr>
        <w:t>остатки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по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складам</w:t>
      </w:r>
      <w:proofErr w:type="spellEnd"/>
      <w:r w:rsidRPr="00C0189E">
        <w:rPr>
          <w:b/>
          <w:bCs/>
          <w:i/>
          <w:lang w:val="en-US"/>
        </w:rPr>
        <w:t>)</w:t>
      </w:r>
    </w:p>
    <w:p w14:paraId="4E146437" w14:textId="77777777" w:rsidR="00346094" w:rsidRDefault="00346094" w:rsidP="0034609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7F557D33" w14:textId="77777777" w:rsidR="00346094" w:rsidRDefault="00346094" w:rsidP="00346094">
      <w:pPr>
        <w:pStyle w:val="10"/>
      </w:pPr>
      <w:r>
        <w:t>Компания занимается оптовой торговлей. Поступление товара отражается документом «Приходная накладная», продажа – «Расходная накладная».</w:t>
      </w:r>
    </w:p>
    <w:p w14:paraId="0DB10AF6" w14:textId="77777777" w:rsidR="00346094" w:rsidRDefault="00346094" w:rsidP="00346094">
      <w:pPr>
        <w:pStyle w:val="10"/>
      </w:pPr>
      <w:r>
        <w:t>Документ «Приходная накладная» реализует следующие проводки:</w:t>
      </w:r>
    </w:p>
    <w:p w14:paraId="5BFE358A" w14:textId="77777777" w:rsidR="00346094" w:rsidRDefault="00346094" w:rsidP="00346094">
      <w:pPr>
        <w:pStyle w:val="10"/>
      </w:pPr>
    </w:p>
    <w:p w14:paraId="4258D57C" w14:textId="77777777" w:rsidR="00346094" w:rsidRDefault="00346094" w:rsidP="00346094">
      <w:pPr>
        <w:pStyle w:val="10"/>
        <w:ind w:firstLine="0"/>
        <w:contextualSpacing w:val="0"/>
        <w:jc w:val="center"/>
        <w:rPr>
          <w:i/>
        </w:rPr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«Поставщики» на количество и сумму закупаемого товара.</w:t>
      </w:r>
    </w:p>
    <w:p w14:paraId="6502D488" w14:textId="77777777" w:rsidR="00346094" w:rsidRPr="00325669" w:rsidRDefault="00346094" w:rsidP="00346094">
      <w:pPr>
        <w:pStyle w:val="10"/>
        <w:ind w:firstLine="0"/>
        <w:contextualSpacing w:val="0"/>
        <w:jc w:val="center"/>
      </w:pPr>
    </w:p>
    <w:p w14:paraId="38A0411F" w14:textId="7242196D" w:rsidR="00346094" w:rsidRDefault="00346094" w:rsidP="00346094">
      <w:pPr>
        <w:pStyle w:val="10"/>
      </w:pPr>
      <w:r>
        <w:t>Списание себестоимости товаров должно быть организовано по партиям, в зависимости от текущего значения принятого на этот год в учетной политике метода списания себестоимости (</w:t>
      </w:r>
      <w:r>
        <w:rPr>
          <w:lang w:val="en-US"/>
        </w:rPr>
        <w:t>FIFO</w:t>
      </w:r>
      <w:r w:rsidRPr="00325669">
        <w:t xml:space="preserve"> </w:t>
      </w:r>
      <w:r>
        <w:t xml:space="preserve">или </w:t>
      </w:r>
      <w:r>
        <w:rPr>
          <w:lang w:val="en-US"/>
        </w:rPr>
        <w:t>LIFO</w:t>
      </w:r>
      <w:r w:rsidRPr="00325669">
        <w:t>)</w:t>
      </w:r>
      <w:r>
        <w:t xml:space="preserve">. </w:t>
      </w:r>
    </w:p>
    <w:p w14:paraId="76EF0253" w14:textId="77777777" w:rsidR="00346094" w:rsidRDefault="00346094" w:rsidP="00346094">
      <w:pPr>
        <w:pStyle w:val="10"/>
      </w:pPr>
      <w:r>
        <w:t>Документ «Расходная накладная» реализует следующие проводки:</w:t>
      </w:r>
    </w:p>
    <w:p w14:paraId="4A390F9B" w14:textId="77777777" w:rsidR="00346094" w:rsidRDefault="00346094" w:rsidP="00346094">
      <w:pPr>
        <w:pStyle w:val="10"/>
      </w:pPr>
    </w:p>
    <w:p w14:paraId="0A18850E" w14:textId="77777777" w:rsidR="00346094" w:rsidRDefault="00346094" w:rsidP="00346094">
      <w:pPr>
        <w:pStyle w:val="10"/>
        <w:ind w:firstLine="0"/>
        <w:contextualSpacing w:val="0"/>
        <w:jc w:val="center"/>
        <w:rPr>
          <w:i/>
        </w:rPr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сумму себестоимости;</w:t>
      </w:r>
    </w:p>
    <w:p w14:paraId="69B51218" w14:textId="6CD655D1" w:rsidR="00346094" w:rsidRDefault="00346094" w:rsidP="00346094">
      <w:pPr>
        <w:pStyle w:val="10"/>
        <w:contextualSpacing w:val="0"/>
        <w:rPr>
          <w:i/>
        </w:rPr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в продажных ценах.</w:t>
      </w:r>
    </w:p>
    <w:p w14:paraId="628422C5" w14:textId="77777777" w:rsidR="00346094" w:rsidRPr="00325669" w:rsidRDefault="00346094" w:rsidP="00346094">
      <w:pPr>
        <w:pStyle w:val="10"/>
      </w:pPr>
    </w:p>
    <w:p w14:paraId="0236C9AB" w14:textId="5231D514" w:rsidR="00346094" w:rsidRDefault="00346094" w:rsidP="00346094">
      <w:pPr>
        <w:pStyle w:val="10"/>
        <w:contextualSpacing w:val="0"/>
      </w:pPr>
      <w:r>
        <w:lastRenderedPageBreak/>
        <w:t xml:space="preserve">В силу особенности номенклатуры, периодически товар портится. Весь товар и </w:t>
      </w:r>
      <w:r w:rsidR="00FB6406">
        <w:t>исправный,</w:t>
      </w:r>
      <w:r>
        <w:t xml:space="preserve"> и испорченный</w:t>
      </w:r>
      <w:r w:rsidR="00FB6406">
        <w:t>,</w:t>
      </w:r>
      <w:r>
        <w:t xml:space="preserve"> учитывается на счете «Товары», но при продаже необходимо отгружать только неиспорченный товар. Факт порчи товара определяется и отражается пользователем вручную самостоятельно. В дальнейшем испорченный товар списывается посредством документа «Операция» со следующей проводкой:</w:t>
      </w:r>
    </w:p>
    <w:p w14:paraId="0AE36065" w14:textId="77777777" w:rsidR="00346094" w:rsidRDefault="00346094" w:rsidP="00346094">
      <w:pPr>
        <w:pStyle w:val="10"/>
        <w:contextualSpacing w:val="0"/>
      </w:pPr>
    </w:p>
    <w:p w14:paraId="4FF5A9CE" w14:textId="77777777" w:rsidR="00346094" w:rsidRDefault="00346094" w:rsidP="00346094">
      <w:pPr>
        <w:pStyle w:val="10"/>
        <w:contextualSpacing w:val="0"/>
        <w:rPr>
          <w:i/>
        </w:rPr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сумму себестоимости</w:t>
      </w:r>
    </w:p>
    <w:p w14:paraId="1E802DA1" w14:textId="77777777" w:rsidR="00346094" w:rsidRDefault="00346094" w:rsidP="00346094">
      <w:pPr>
        <w:pStyle w:val="10"/>
        <w:contextualSpacing w:val="0"/>
        <w:rPr>
          <w:i/>
        </w:rPr>
      </w:pPr>
    </w:p>
    <w:p w14:paraId="36632FF6" w14:textId="77777777" w:rsidR="00346094" w:rsidRDefault="00346094" w:rsidP="00346094">
      <w:pPr>
        <w:pStyle w:val="10"/>
        <w:contextualSpacing w:val="0"/>
      </w:pPr>
      <w:r>
        <w:t xml:space="preserve">Необходимо построить отчет по продажам </w:t>
      </w:r>
      <w:proofErr w:type="gramStart"/>
      <w:r>
        <w:t>товаров  за</w:t>
      </w:r>
      <w:proofErr w:type="gramEnd"/>
      <w:r>
        <w:t xml:space="preserve"> период</w:t>
      </w:r>
    </w:p>
    <w:p w14:paraId="1633CC3B" w14:textId="77777777" w:rsidR="00346094" w:rsidRDefault="00346094" w:rsidP="00346094">
      <w:pPr>
        <w:pStyle w:val="10"/>
        <w:contextualSpacing w:val="0"/>
      </w:pPr>
    </w:p>
    <w:p w14:paraId="5C2EC16F" w14:textId="77777777" w:rsidR="00346094" w:rsidRDefault="00346094" w:rsidP="00346094">
      <w:pPr>
        <w:pStyle w:val="10"/>
        <w:contextualSpacing w:val="0"/>
      </w:pPr>
      <w:r>
        <w:t xml:space="preserve">Продажи с 01.01.2014 по 31.03.2014 </w:t>
      </w:r>
    </w:p>
    <w:tbl>
      <w:tblPr>
        <w:tblStyle w:val="afffa"/>
        <w:tblW w:w="6379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384"/>
        <w:gridCol w:w="1451"/>
        <w:gridCol w:w="1559"/>
      </w:tblGrid>
      <w:tr w:rsidR="00346094" w14:paraId="2FE61B98" w14:textId="77777777" w:rsidTr="004F73DA">
        <w:tc>
          <w:tcPr>
            <w:tcW w:w="1985" w:type="dxa"/>
            <w:shd w:val="clear" w:color="auto" w:fill="FFFFFF"/>
            <w:tcMar>
              <w:left w:w="115" w:type="dxa"/>
              <w:right w:w="115" w:type="dxa"/>
            </w:tcMar>
          </w:tcPr>
          <w:p w14:paraId="08BF9C8A" w14:textId="77777777" w:rsidR="00346094" w:rsidRDefault="00346094" w:rsidP="004F73DA">
            <w:pPr>
              <w:pStyle w:val="10"/>
              <w:ind w:firstLine="45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384" w:type="dxa"/>
            <w:shd w:val="clear" w:color="auto" w:fill="FFFFFF"/>
            <w:tcMar>
              <w:left w:w="115" w:type="dxa"/>
              <w:right w:w="115" w:type="dxa"/>
            </w:tcMar>
          </w:tcPr>
          <w:p w14:paraId="39E50C1C" w14:textId="77777777" w:rsidR="00346094" w:rsidRDefault="00346094" w:rsidP="004F73DA">
            <w:pPr>
              <w:pStyle w:val="10"/>
              <w:ind w:firstLine="45"/>
              <w:contextualSpacing w:val="0"/>
              <w:jc w:val="center"/>
            </w:pPr>
            <w:proofErr w:type="spellStart"/>
            <w:r>
              <w:rPr>
                <w:b/>
              </w:rPr>
              <w:t>Себест-ть</w:t>
            </w:r>
            <w:proofErr w:type="spellEnd"/>
            <w:r>
              <w:rPr>
                <w:b/>
              </w:rPr>
              <w:t xml:space="preserve"> продаж</w:t>
            </w:r>
          </w:p>
        </w:tc>
        <w:tc>
          <w:tcPr>
            <w:tcW w:w="1451" w:type="dxa"/>
            <w:shd w:val="clear" w:color="auto" w:fill="FFFFFF"/>
            <w:tcMar>
              <w:left w:w="115" w:type="dxa"/>
              <w:right w:w="115" w:type="dxa"/>
            </w:tcMar>
          </w:tcPr>
          <w:p w14:paraId="230E6DEF" w14:textId="77777777" w:rsidR="00346094" w:rsidRPr="00230F35" w:rsidRDefault="00346094" w:rsidP="004F73DA">
            <w:pPr>
              <w:pStyle w:val="10"/>
              <w:ind w:firstLine="45"/>
              <w:contextualSpacing w:val="0"/>
              <w:jc w:val="center"/>
            </w:pPr>
            <w:r>
              <w:rPr>
                <w:b/>
              </w:rPr>
              <w:t>Продажа кол.</w:t>
            </w:r>
            <w:r>
              <w:rPr>
                <w:b/>
                <w:lang w:val="en-US"/>
              </w:rPr>
              <w:t>/</w:t>
            </w:r>
            <w:proofErr w:type="spellStart"/>
            <w:r>
              <w:rPr>
                <w:b/>
                <w:lang w:val="en-US"/>
              </w:rPr>
              <w:t>сумма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left w:w="115" w:type="dxa"/>
              <w:right w:w="115" w:type="dxa"/>
            </w:tcMar>
          </w:tcPr>
          <w:p w14:paraId="7B9C228B" w14:textId="77777777" w:rsidR="00346094" w:rsidRDefault="00346094" w:rsidP="004F73DA">
            <w:pPr>
              <w:pStyle w:val="10"/>
              <w:ind w:firstLine="45"/>
              <w:contextualSpacing w:val="0"/>
              <w:jc w:val="center"/>
            </w:pPr>
            <w:r>
              <w:rPr>
                <w:b/>
              </w:rPr>
              <w:t>Списано кол.</w:t>
            </w:r>
            <w:r>
              <w:rPr>
                <w:b/>
                <w:lang w:val="en-US"/>
              </w:rPr>
              <w:t>/</w:t>
            </w:r>
            <w:proofErr w:type="spellStart"/>
            <w:r>
              <w:rPr>
                <w:b/>
                <w:lang w:val="en-US"/>
              </w:rPr>
              <w:t>сумма</w:t>
            </w:r>
            <w:proofErr w:type="spellEnd"/>
          </w:p>
        </w:tc>
      </w:tr>
      <w:tr w:rsidR="00346094" w14:paraId="528DFF94" w14:textId="77777777" w:rsidTr="004F73DA">
        <w:tc>
          <w:tcPr>
            <w:tcW w:w="1985" w:type="dxa"/>
            <w:shd w:val="clear" w:color="auto" w:fill="FFFFFF"/>
            <w:tcMar>
              <w:left w:w="115" w:type="dxa"/>
              <w:right w:w="115" w:type="dxa"/>
            </w:tcMar>
          </w:tcPr>
          <w:p w14:paraId="29BD5BAE" w14:textId="77777777" w:rsidR="00346094" w:rsidRDefault="00346094" w:rsidP="004F73DA">
            <w:pPr>
              <w:pStyle w:val="10"/>
              <w:ind w:firstLine="45"/>
              <w:contextualSpacing w:val="0"/>
            </w:pPr>
          </w:p>
        </w:tc>
        <w:tc>
          <w:tcPr>
            <w:tcW w:w="1384" w:type="dxa"/>
            <w:shd w:val="clear" w:color="auto" w:fill="FFFFFF"/>
            <w:tcMar>
              <w:left w:w="115" w:type="dxa"/>
              <w:right w:w="115" w:type="dxa"/>
            </w:tcMar>
          </w:tcPr>
          <w:p w14:paraId="6072E44C" w14:textId="77777777" w:rsidR="00346094" w:rsidRDefault="00346094" w:rsidP="004F73DA">
            <w:pPr>
              <w:pStyle w:val="10"/>
              <w:ind w:firstLine="45"/>
              <w:contextualSpacing w:val="0"/>
            </w:pPr>
          </w:p>
        </w:tc>
        <w:tc>
          <w:tcPr>
            <w:tcW w:w="1451" w:type="dxa"/>
            <w:shd w:val="clear" w:color="auto" w:fill="FFFFFF"/>
            <w:tcMar>
              <w:left w:w="115" w:type="dxa"/>
              <w:right w:w="115" w:type="dxa"/>
            </w:tcMar>
          </w:tcPr>
          <w:p w14:paraId="32AD1964" w14:textId="77777777" w:rsidR="00346094" w:rsidRDefault="00346094" w:rsidP="004F73DA">
            <w:pPr>
              <w:pStyle w:val="10"/>
              <w:ind w:firstLine="45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115" w:type="dxa"/>
              <w:right w:w="115" w:type="dxa"/>
            </w:tcMar>
          </w:tcPr>
          <w:p w14:paraId="35B3ECBE" w14:textId="77777777" w:rsidR="00346094" w:rsidRDefault="00346094" w:rsidP="004F73DA">
            <w:pPr>
              <w:pStyle w:val="10"/>
              <w:ind w:firstLine="45"/>
              <w:contextualSpacing w:val="0"/>
            </w:pPr>
          </w:p>
        </w:tc>
      </w:tr>
    </w:tbl>
    <w:p w14:paraId="2C92A057" w14:textId="3381DDD9" w:rsidR="00346094" w:rsidRPr="00FB6406" w:rsidRDefault="00FB6406" w:rsidP="00346094">
      <w:pPr>
        <w:pStyle w:val="10"/>
        <w:contextualSpacing w:val="0"/>
        <w:rPr>
          <w:b/>
          <w:i/>
        </w:rPr>
      </w:pPr>
      <w:r w:rsidRPr="00FB6406">
        <w:rPr>
          <w:b/>
          <w:i/>
        </w:rPr>
        <w:t>+ отчет остатки по складам</w:t>
      </w:r>
    </w:p>
    <w:p w14:paraId="0F05D5DD" w14:textId="77777777" w:rsidR="00346094" w:rsidRDefault="00346094" w:rsidP="00346094">
      <w:pPr>
        <w:pStyle w:val="2"/>
        <w:contextualSpacing w:val="0"/>
        <w:rPr>
          <w:lang w:val="en-US"/>
        </w:rPr>
      </w:pPr>
    </w:p>
    <w:p w14:paraId="7ACA9912" w14:textId="3995740F" w:rsidR="00346094" w:rsidRDefault="00346094" w:rsidP="00346094">
      <w:pPr>
        <w:pStyle w:val="2"/>
        <w:contextualSpacing w:val="0"/>
      </w:pPr>
      <w:r>
        <w:rPr>
          <w:lang w:val="en-US"/>
        </w:rPr>
        <w:t xml:space="preserve">05 </w:t>
      </w:r>
      <w:r>
        <w:t>Периодические расчеты</w:t>
      </w:r>
    </w:p>
    <w:p w14:paraId="35923486" w14:textId="1C079653" w:rsidR="00C0189E" w:rsidRPr="00C0189E" w:rsidRDefault="00C0189E" w:rsidP="00C0189E">
      <w:pPr>
        <w:pStyle w:val="10"/>
        <w:contextualSpacing w:val="0"/>
        <w:jc w:val="center"/>
        <w:rPr>
          <w:b/>
          <w:bCs/>
          <w:i/>
          <w:lang w:val="en-US"/>
        </w:rPr>
      </w:pPr>
      <w:r w:rsidRPr="00C0189E">
        <w:rPr>
          <w:b/>
          <w:bCs/>
          <w:i/>
          <w:lang w:val="en-US"/>
        </w:rPr>
        <w:t xml:space="preserve">СПР </w:t>
      </w:r>
      <w:proofErr w:type="gramStart"/>
      <w:r w:rsidRPr="00C0189E">
        <w:rPr>
          <w:b/>
          <w:bCs/>
          <w:i/>
          <w:lang w:val="en-US"/>
        </w:rPr>
        <w:t xml:space="preserve">5 </w:t>
      </w:r>
      <w:proofErr w:type="spellStart"/>
      <w:r w:rsidRPr="00C0189E">
        <w:rPr>
          <w:b/>
          <w:bCs/>
          <w:i/>
          <w:lang w:val="en-US"/>
        </w:rPr>
        <w:t>без</w:t>
      </w:r>
      <w:proofErr w:type="spellEnd"/>
      <w:proofErr w:type="gram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штрафов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за</w:t>
      </w:r>
      <w:proofErr w:type="spellEnd"/>
      <w:r w:rsidRPr="00C0189E">
        <w:rPr>
          <w:b/>
          <w:bCs/>
          <w:i/>
          <w:lang w:val="en-US"/>
        </w:rPr>
        <w:t xml:space="preserve"> </w:t>
      </w:r>
      <w:proofErr w:type="spellStart"/>
      <w:r w:rsidRPr="00C0189E">
        <w:rPr>
          <w:b/>
          <w:bCs/>
          <w:i/>
          <w:lang w:val="en-US"/>
        </w:rPr>
        <w:t>опоздания</w:t>
      </w:r>
      <w:proofErr w:type="spellEnd"/>
    </w:p>
    <w:p w14:paraId="495F3E13" w14:textId="77777777" w:rsidR="00346094" w:rsidRDefault="00346094" w:rsidP="00346094">
      <w:pPr>
        <w:pStyle w:val="10"/>
        <w:contextualSpacing w:val="0"/>
      </w:pPr>
      <w:r>
        <w:t xml:space="preserve"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в нескольких подразделениях компании, т.е. совместительство допускается. </w:t>
      </w:r>
    </w:p>
    <w:p w14:paraId="65DD4687" w14:textId="0CFB975D" w:rsidR="00346094" w:rsidRDefault="00346094" w:rsidP="00346094">
      <w:pPr>
        <w:pStyle w:val="10"/>
        <w:contextualSpacing w:val="0"/>
      </w:pPr>
      <w:r>
        <w:tab/>
        <w:t>Каждый сотрудник компании работает по своему собственному графику. При одновременной работе в разных подразделениях у каждого сотрудника в конкретном подразделении может быть собственный график.</w:t>
      </w:r>
    </w:p>
    <w:p w14:paraId="74E78AE5" w14:textId="77777777" w:rsidR="00346094" w:rsidRDefault="00346094" w:rsidP="00346094">
      <w:pPr>
        <w:pStyle w:val="10"/>
        <w:contextualSpacing w:val="0"/>
      </w:pPr>
      <w:r>
        <w:tab/>
        <w:t xml:space="preserve">Сотрудники предприятия получают оплату по окладу пропорционально отработанному времени в часах. Сумма начисления по окладу определяется как начальное значение оклада, деленное на количество рабочих часов в том же периоде, что и фактически отработанные часы. Начальное значение оклада одинаково для всех сотрудников конкретного подразделения и должно быть определено по специальной шкале в зависимости от отработанного времени, которая вводится пользователем в режиме 1С: Предприятия. </w:t>
      </w:r>
      <w:proofErr w:type="gramStart"/>
      <w:r>
        <w:t>Например</w:t>
      </w:r>
      <w:proofErr w:type="gramEnd"/>
      <w:r>
        <w:t>:</w:t>
      </w:r>
    </w:p>
    <w:p w14:paraId="71C87BEF" w14:textId="77777777" w:rsidR="00346094" w:rsidRDefault="00346094" w:rsidP="00346094">
      <w:pPr>
        <w:pStyle w:val="10"/>
        <w:contextualSpacing w:val="0"/>
      </w:pPr>
    </w:p>
    <w:tbl>
      <w:tblPr>
        <w:tblStyle w:val="af5"/>
        <w:tblW w:w="964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3660"/>
        <w:gridCol w:w="3195"/>
      </w:tblGrid>
      <w:tr w:rsidR="00346094" w14:paraId="27BAC951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33476CB2" w14:textId="77777777" w:rsidR="00346094" w:rsidRDefault="00346094" w:rsidP="004F73DA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5621BFA8" w14:textId="77777777" w:rsidR="00346094" w:rsidRDefault="00346094" w:rsidP="004F73DA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Фактически отработанные часы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67C26573" w14:textId="77777777" w:rsidR="00346094" w:rsidRDefault="00346094" w:rsidP="004F73DA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Начальный оклад</w:t>
            </w:r>
          </w:p>
        </w:tc>
      </w:tr>
      <w:tr w:rsidR="00346094" w14:paraId="171850FA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43C9E86A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Отдел внедрения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33E608FE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До 60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1AF3D3FD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2000</w:t>
            </w:r>
          </w:p>
        </w:tc>
      </w:tr>
      <w:tr w:rsidR="00346094" w14:paraId="1E154E84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1AE745EA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Отдел внедрения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3571D33D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 60 до 130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6AC18B99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2500</w:t>
            </w:r>
          </w:p>
        </w:tc>
      </w:tr>
      <w:tr w:rsidR="00346094" w14:paraId="2E631CB9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3271E0F1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Отдел внедрения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55CF3FDC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 130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0AD1D19D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3500</w:t>
            </w:r>
          </w:p>
        </w:tc>
      </w:tr>
      <w:tr w:rsidR="00346094" w14:paraId="23942084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2B51B0E3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Бухгалтерия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77FBB979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До 50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0F073BF7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1500</w:t>
            </w:r>
          </w:p>
        </w:tc>
      </w:tr>
      <w:tr w:rsidR="00346094" w14:paraId="2906E2ED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04B01AC2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Бухгалтерия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72FF3DCB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 50 до 150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44F2933A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2000</w:t>
            </w:r>
          </w:p>
        </w:tc>
      </w:tr>
      <w:tr w:rsidR="00346094" w14:paraId="464C4B1F" w14:textId="77777777" w:rsidTr="004F73DA">
        <w:tc>
          <w:tcPr>
            <w:tcW w:w="2790" w:type="dxa"/>
            <w:shd w:val="clear" w:color="auto" w:fill="FFFFFF"/>
            <w:tcMar>
              <w:left w:w="115" w:type="dxa"/>
              <w:right w:w="115" w:type="dxa"/>
            </w:tcMar>
          </w:tcPr>
          <w:p w14:paraId="083C632F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Бухгалтерия</w:t>
            </w:r>
          </w:p>
        </w:tc>
        <w:tc>
          <w:tcPr>
            <w:tcW w:w="3660" w:type="dxa"/>
            <w:shd w:val="clear" w:color="auto" w:fill="FFFFFF"/>
            <w:tcMar>
              <w:left w:w="115" w:type="dxa"/>
              <w:right w:w="115" w:type="dxa"/>
            </w:tcMar>
          </w:tcPr>
          <w:p w14:paraId="0FB5C7B0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От 150</w:t>
            </w:r>
          </w:p>
        </w:tc>
        <w:tc>
          <w:tcPr>
            <w:tcW w:w="3195" w:type="dxa"/>
            <w:shd w:val="clear" w:color="auto" w:fill="FFFFFF"/>
            <w:tcMar>
              <w:left w:w="115" w:type="dxa"/>
              <w:right w:w="115" w:type="dxa"/>
            </w:tcMar>
          </w:tcPr>
          <w:p w14:paraId="4BBA5499" w14:textId="77777777" w:rsidR="00346094" w:rsidRDefault="00346094" w:rsidP="004F73DA">
            <w:pPr>
              <w:pStyle w:val="10"/>
              <w:ind w:firstLine="60"/>
              <w:contextualSpacing w:val="0"/>
            </w:pPr>
            <w:r>
              <w:t>3000</w:t>
            </w:r>
          </w:p>
        </w:tc>
      </w:tr>
    </w:tbl>
    <w:p w14:paraId="77EAC06C" w14:textId="77777777" w:rsidR="00346094" w:rsidRDefault="00346094" w:rsidP="00346094">
      <w:pPr>
        <w:pStyle w:val="10"/>
        <w:contextualSpacing w:val="0"/>
      </w:pPr>
    </w:p>
    <w:p w14:paraId="03E4D91D" w14:textId="77777777" w:rsidR="00346094" w:rsidRDefault="00346094" w:rsidP="00346094">
      <w:pPr>
        <w:pStyle w:val="10"/>
        <w:contextualSpacing w:val="0"/>
      </w:pPr>
      <w:r>
        <w:t xml:space="preserve">Дополнительно, сотрудникам компании выплачивается надбавка, рассчитываемая как общая сумма продаж товаров за предыдущий месяц по подразделению, в котором работает сотрудник, умноженная на определенный процент. Сумма продаж по подразделению должна быть получена по данным бухгалтерского учета. Значение процента надбавки может быть задано в документе «Начисление зарплаты». </w:t>
      </w:r>
    </w:p>
    <w:p w14:paraId="75767640" w14:textId="570A4E35" w:rsidR="00346094" w:rsidRDefault="00346094" w:rsidP="00346094">
      <w:pPr>
        <w:pStyle w:val="10"/>
        <w:contextualSpacing w:val="0"/>
      </w:pPr>
      <w:bookmarkStart w:id="0" w:name="_GoBack"/>
      <w:bookmarkEnd w:id="0"/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5CA37560" w14:textId="77777777" w:rsidR="00346094" w:rsidRDefault="00346094" w:rsidP="00346094">
      <w:pPr>
        <w:pStyle w:val="10"/>
        <w:contextualSpacing w:val="0"/>
      </w:pPr>
      <w:r>
        <w:t>Месяц: Июнь 2012 г.</w:t>
      </w:r>
    </w:p>
    <w:tbl>
      <w:tblPr>
        <w:tblStyle w:val="af6"/>
        <w:tblW w:w="9983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1680"/>
        <w:gridCol w:w="1110"/>
        <w:gridCol w:w="1515"/>
        <w:gridCol w:w="1035"/>
        <w:gridCol w:w="1133"/>
      </w:tblGrid>
      <w:tr w:rsidR="00346094" w14:paraId="7B858D6F" w14:textId="77777777" w:rsidTr="004F73DA">
        <w:trPr>
          <w:trHeight w:val="220"/>
        </w:trPr>
        <w:tc>
          <w:tcPr>
            <w:tcW w:w="1905" w:type="dxa"/>
            <w:shd w:val="clear" w:color="auto" w:fill="FFFFFF"/>
            <w:tcMar>
              <w:left w:w="115" w:type="dxa"/>
              <w:right w:w="115" w:type="dxa"/>
            </w:tcMar>
          </w:tcPr>
          <w:p w14:paraId="05DAD518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605" w:type="dxa"/>
            <w:shd w:val="clear" w:color="auto" w:fill="FFFFFF"/>
            <w:tcMar>
              <w:left w:w="115" w:type="dxa"/>
              <w:right w:w="115" w:type="dxa"/>
            </w:tcMar>
          </w:tcPr>
          <w:p w14:paraId="372DBECE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680" w:type="dxa"/>
            <w:shd w:val="clear" w:color="auto" w:fill="FFFFFF"/>
            <w:tcMar>
              <w:left w:w="115" w:type="dxa"/>
              <w:right w:w="115" w:type="dxa"/>
            </w:tcMar>
          </w:tcPr>
          <w:p w14:paraId="70FDAA71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Начисление по окладу</w:t>
            </w:r>
          </w:p>
        </w:tc>
        <w:tc>
          <w:tcPr>
            <w:tcW w:w="1110" w:type="dxa"/>
            <w:shd w:val="clear" w:color="auto" w:fill="FFFFFF"/>
            <w:tcMar>
              <w:left w:w="115" w:type="dxa"/>
              <w:right w:w="115" w:type="dxa"/>
            </w:tcMar>
          </w:tcPr>
          <w:p w14:paraId="4E80A770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</w:p>
        </w:tc>
        <w:tc>
          <w:tcPr>
            <w:tcW w:w="1515" w:type="dxa"/>
            <w:shd w:val="clear" w:color="auto" w:fill="FFFFFF"/>
            <w:tcMar>
              <w:left w:w="115" w:type="dxa"/>
              <w:right w:w="115" w:type="dxa"/>
            </w:tcMar>
          </w:tcPr>
          <w:p w14:paraId="38A44D3A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Начислено от продаж</w:t>
            </w:r>
          </w:p>
        </w:tc>
        <w:tc>
          <w:tcPr>
            <w:tcW w:w="1035" w:type="dxa"/>
            <w:tcMar>
              <w:left w:w="115" w:type="dxa"/>
              <w:right w:w="115" w:type="dxa"/>
            </w:tcMar>
          </w:tcPr>
          <w:p w14:paraId="1233863C" w14:textId="77777777" w:rsidR="00346094" w:rsidRDefault="00346094" w:rsidP="004F73DA">
            <w:pPr>
              <w:pStyle w:val="10"/>
              <w:spacing w:after="200" w:line="276" w:lineRule="auto"/>
              <w:ind w:hanging="45"/>
              <w:contextualSpacing w:val="0"/>
            </w:pPr>
          </w:p>
        </w:tc>
        <w:tc>
          <w:tcPr>
            <w:tcW w:w="1133" w:type="dxa"/>
            <w:shd w:val="clear" w:color="auto" w:fill="FFFFFF"/>
            <w:tcMar>
              <w:left w:w="115" w:type="dxa"/>
              <w:right w:w="115" w:type="dxa"/>
            </w:tcMar>
          </w:tcPr>
          <w:p w14:paraId="5DB16F4E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Итого:</w:t>
            </w:r>
          </w:p>
          <w:p w14:paraId="7B07F66C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(Сумма)</w:t>
            </w:r>
          </w:p>
        </w:tc>
      </w:tr>
      <w:tr w:rsidR="00346094" w14:paraId="4E73A4F0" w14:textId="77777777" w:rsidTr="004F73DA">
        <w:trPr>
          <w:trHeight w:val="220"/>
        </w:trPr>
        <w:tc>
          <w:tcPr>
            <w:tcW w:w="1905" w:type="dxa"/>
            <w:shd w:val="clear" w:color="auto" w:fill="FFFFFF"/>
            <w:tcMar>
              <w:left w:w="115" w:type="dxa"/>
              <w:right w:w="115" w:type="dxa"/>
            </w:tcMar>
          </w:tcPr>
          <w:p w14:paraId="4D8FD36F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</w:p>
        </w:tc>
        <w:tc>
          <w:tcPr>
            <w:tcW w:w="1605" w:type="dxa"/>
            <w:shd w:val="clear" w:color="auto" w:fill="FFFFFF"/>
            <w:tcMar>
              <w:left w:w="115" w:type="dxa"/>
              <w:right w:w="115" w:type="dxa"/>
            </w:tcMar>
          </w:tcPr>
          <w:p w14:paraId="21AF29C2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</w:p>
        </w:tc>
        <w:tc>
          <w:tcPr>
            <w:tcW w:w="1680" w:type="dxa"/>
            <w:shd w:val="clear" w:color="auto" w:fill="FFFFFF"/>
            <w:tcMar>
              <w:left w:w="115" w:type="dxa"/>
              <w:right w:w="115" w:type="dxa"/>
            </w:tcMar>
          </w:tcPr>
          <w:p w14:paraId="57E1C88C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Отработано (час)</w:t>
            </w:r>
          </w:p>
        </w:tc>
        <w:tc>
          <w:tcPr>
            <w:tcW w:w="1110" w:type="dxa"/>
            <w:shd w:val="clear" w:color="auto" w:fill="FFFFFF"/>
            <w:tcMar>
              <w:left w:w="115" w:type="dxa"/>
              <w:right w:w="115" w:type="dxa"/>
            </w:tcMar>
          </w:tcPr>
          <w:p w14:paraId="0BD7913B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w="1515" w:type="dxa"/>
            <w:shd w:val="clear" w:color="auto" w:fill="FFFFFF"/>
            <w:tcMar>
              <w:left w:w="115" w:type="dxa"/>
              <w:right w:w="115" w:type="dxa"/>
            </w:tcMar>
          </w:tcPr>
          <w:p w14:paraId="67EB4D43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%</w:t>
            </w:r>
          </w:p>
        </w:tc>
        <w:tc>
          <w:tcPr>
            <w:tcW w:w="1035" w:type="dxa"/>
            <w:shd w:val="clear" w:color="auto" w:fill="FFFFFF"/>
            <w:tcMar>
              <w:left w:w="115" w:type="dxa"/>
              <w:right w:w="115" w:type="dxa"/>
            </w:tcMar>
          </w:tcPr>
          <w:p w14:paraId="48FFF275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w="1133" w:type="dxa"/>
            <w:shd w:val="clear" w:color="auto" w:fill="FFFFFF"/>
            <w:tcMar>
              <w:left w:w="115" w:type="dxa"/>
              <w:right w:w="115" w:type="dxa"/>
            </w:tcMar>
          </w:tcPr>
          <w:p w14:paraId="1E055AA8" w14:textId="77777777" w:rsidR="00346094" w:rsidRDefault="00346094" w:rsidP="004F73DA">
            <w:pPr>
              <w:pStyle w:val="10"/>
              <w:ind w:hanging="45"/>
              <w:contextualSpacing w:val="0"/>
              <w:jc w:val="center"/>
            </w:pPr>
          </w:p>
        </w:tc>
      </w:tr>
      <w:tr w:rsidR="00346094" w14:paraId="5ECE6A72" w14:textId="77777777" w:rsidTr="004F73DA">
        <w:tc>
          <w:tcPr>
            <w:tcW w:w="1905" w:type="dxa"/>
            <w:shd w:val="clear" w:color="auto" w:fill="FFFFFF"/>
            <w:tcMar>
              <w:left w:w="115" w:type="dxa"/>
              <w:right w:w="115" w:type="dxa"/>
            </w:tcMar>
          </w:tcPr>
          <w:p w14:paraId="458B7716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605" w:type="dxa"/>
            <w:shd w:val="clear" w:color="auto" w:fill="FFFFFF"/>
            <w:tcMar>
              <w:left w:w="115" w:type="dxa"/>
              <w:right w:w="115" w:type="dxa"/>
            </w:tcMar>
          </w:tcPr>
          <w:p w14:paraId="1264500D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680" w:type="dxa"/>
            <w:shd w:val="clear" w:color="auto" w:fill="FFFFFF"/>
            <w:tcMar>
              <w:left w:w="115" w:type="dxa"/>
              <w:right w:w="115" w:type="dxa"/>
            </w:tcMar>
          </w:tcPr>
          <w:p w14:paraId="2D5FBA05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110" w:type="dxa"/>
            <w:shd w:val="clear" w:color="auto" w:fill="FFFFFF"/>
            <w:tcMar>
              <w:left w:w="115" w:type="dxa"/>
              <w:right w:w="115" w:type="dxa"/>
            </w:tcMar>
          </w:tcPr>
          <w:p w14:paraId="4C702D9A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515" w:type="dxa"/>
            <w:shd w:val="clear" w:color="auto" w:fill="FFFFFF"/>
            <w:tcMar>
              <w:left w:w="115" w:type="dxa"/>
              <w:right w:w="115" w:type="dxa"/>
            </w:tcMar>
          </w:tcPr>
          <w:p w14:paraId="06925A58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035" w:type="dxa"/>
            <w:tcMar>
              <w:left w:w="115" w:type="dxa"/>
              <w:right w:w="115" w:type="dxa"/>
            </w:tcMar>
          </w:tcPr>
          <w:p w14:paraId="37A09CF0" w14:textId="77777777" w:rsidR="00346094" w:rsidRDefault="00346094" w:rsidP="004F73DA">
            <w:pPr>
              <w:pStyle w:val="10"/>
              <w:spacing w:after="200" w:line="276" w:lineRule="auto"/>
              <w:ind w:hanging="45"/>
              <w:contextualSpacing w:val="0"/>
            </w:pPr>
          </w:p>
        </w:tc>
        <w:tc>
          <w:tcPr>
            <w:tcW w:w="1133" w:type="dxa"/>
            <w:tcMar>
              <w:left w:w="115" w:type="dxa"/>
              <w:right w:w="115" w:type="dxa"/>
            </w:tcMar>
          </w:tcPr>
          <w:p w14:paraId="27B17B28" w14:textId="77777777" w:rsidR="00346094" w:rsidRDefault="00346094" w:rsidP="004F73DA">
            <w:pPr>
              <w:pStyle w:val="10"/>
              <w:spacing w:after="200" w:line="276" w:lineRule="auto"/>
              <w:ind w:hanging="45"/>
              <w:contextualSpacing w:val="0"/>
            </w:pPr>
          </w:p>
        </w:tc>
      </w:tr>
      <w:tr w:rsidR="00346094" w14:paraId="251A9136" w14:textId="77777777" w:rsidTr="004F73DA">
        <w:tc>
          <w:tcPr>
            <w:tcW w:w="1905" w:type="dxa"/>
            <w:shd w:val="clear" w:color="auto" w:fill="FFFFFF"/>
            <w:tcMar>
              <w:left w:w="115" w:type="dxa"/>
              <w:right w:w="115" w:type="dxa"/>
            </w:tcMar>
          </w:tcPr>
          <w:p w14:paraId="2FD68B1B" w14:textId="77777777" w:rsidR="00346094" w:rsidRDefault="00346094" w:rsidP="004F73DA">
            <w:pPr>
              <w:pStyle w:val="10"/>
              <w:ind w:hanging="45"/>
              <w:contextualSpacing w:val="0"/>
            </w:pPr>
            <w:r>
              <w:t>Итого:</w:t>
            </w:r>
          </w:p>
        </w:tc>
        <w:tc>
          <w:tcPr>
            <w:tcW w:w="1605" w:type="dxa"/>
            <w:shd w:val="clear" w:color="auto" w:fill="FFFFFF"/>
            <w:tcMar>
              <w:left w:w="115" w:type="dxa"/>
              <w:right w:w="115" w:type="dxa"/>
            </w:tcMar>
          </w:tcPr>
          <w:p w14:paraId="54A34FAB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680" w:type="dxa"/>
            <w:shd w:val="clear" w:color="auto" w:fill="FFFFFF"/>
            <w:tcMar>
              <w:left w:w="115" w:type="dxa"/>
              <w:right w:w="115" w:type="dxa"/>
            </w:tcMar>
          </w:tcPr>
          <w:p w14:paraId="18342A31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110" w:type="dxa"/>
            <w:shd w:val="clear" w:color="auto" w:fill="FFFFFF"/>
            <w:tcMar>
              <w:left w:w="115" w:type="dxa"/>
              <w:right w:w="115" w:type="dxa"/>
            </w:tcMar>
          </w:tcPr>
          <w:p w14:paraId="24434FD3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515" w:type="dxa"/>
            <w:shd w:val="clear" w:color="auto" w:fill="FFFFFF"/>
            <w:tcMar>
              <w:left w:w="115" w:type="dxa"/>
              <w:right w:w="115" w:type="dxa"/>
            </w:tcMar>
          </w:tcPr>
          <w:p w14:paraId="455A2A11" w14:textId="77777777" w:rsidR="00346094" w:rsidRDefault="00346094" w:rsidP="004F73DA">
            <w:pPr>
              <w:pStyle w:val="10"/>
              <w:ind w:hanging="45"/>
              <w:contextualSpacing w:val="0"/>
            </w:pPr>
          </w:p>
        </w:tc>
        <w:tc>
          <w:tcPr>
            <w:tcW w:w="1035" w:type="dxa"/>
            <w:tcMar>
              <w:left w:w="115" w:type="dxa"/>
              <w:right w:w="115" w:type="dxa"/>
            </w:tcMar>
          </w:tcPr>
          <w:p w14:paraId="2F0CB4E7" w14:textId="77777777" w:rsidR="00346094" w:rsidRDefault="00346094" w:rsidP="004F73DA">
            <w:pPr>
              <w:pStyle w:val="10"/>
              <w:spacing w:after="200" w:line="276" w:lineRule="auto"/>
              <w:ind w:hanging="45"/>
              <w:contextualSpacing w:val="0"/>
            </w:pPr>
          </w:p>
        </w:tc>
        <w:tc>
          <w:tcPr>
            <w:tcW w:w="1133" w:type="dxa"/>
            <w:tcMar>
              <w:left w:w="115" w:type="dxa"/>
              <w:right w:w="115" w:type="dxa"/>
            </w:tcMar>
          </w:tcPr>
          <w:p w14:paraId="1584DCE2" w14:textId="77777777" w:rsidR="00346094" w:rsidRDefault="00346094" w:rsidP="004F73DA">
            <w:pPr>
              <w:pStyle w:val="10"/>
              <w:spacing w:after="200" w:line="276" w:lineRule="auto"/>
              <w:ind w:hanging="45"/>
              <w:contextualSpacing w:val="0"/>
            </w:pPr>
          </w:p>
        </w:tc>
      </w:tr>
    </w:tbl>
    <w:p w14:paraId="0741868F" w14:textId="77777777" w:rsidR="00346094" w:rsidRDefault="00346094" w:rsidP="00346094">
      <w:pPr>
        <w:pStyle w:val="10"/>
        <w:contextualSpacing w:val="0"/>
      </w:pPr>
      <w:r>
        <w:rPr>
          <w:b/>
        </w:rPr>
        <w:tab/>
      </w:r>
    </w:p>
    <w:p w14:paraId="77D3C96D" w14:textId="77777777" w:rsidR="00346094" w:rsidRDefault="00346094" w:rsidP="00346094">
      <w:pPr>
        <w:pStyle w:val="10"/>
        <w:contextualSpacing w:val="0"/>
      </w:pPr>
      <w:r>
        <w:t>Отчет должен быть построен только за определенный календарный месяц.</w:t>
      </w:r>
    </w:p>
    <w:p w14:paraId="12E3649E" w14:textId="77777777" w:rsidR="00346094" w:rsidRDefault="00346094" w:rsidP="00346094">
      <w:pPr>
        <w:pStyle w:val="10"/>
        <w:contextualSpacing w:val="0"/>
      </w:pPr>
    </w:p>
    <w:sectPr w:rsidR="00346094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46094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560F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57849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0189E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C10AE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7625E"/>
    <w:rsid w:val="00FB0184"/>
    <w:rsid w:val="00FB6406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E9BCF-9DB2-40D2-BFC2-0FCF160E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31</cp:revision>
  <dcterms:created xsi:type="dcterms:W3CDTF">2019-07-28T23:09:00Z</dcterms:created>
  <dcterms:modified xsi:type="dcterms:W3CDTF">2026-03-29T16:23:00Z</dcterms:modified>
</cp:coreProperties>
</file>