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BAE1DEF" w14:textId="7A31A743" w:rsidR="009A3178" w:rsidRDefault="009A3178" w:rsidP="009A3178">
      <w:pPr>
        <w:pStyle w:val="2"/>
        <w:contextualSpacing w:val="0"/>
      </w:pPr>
      <w:r>
        <w:rPr>
          <w:lang w:val="en-US"/>
        </w:rPr>
        <w:t xml:space="preserve">02 </w:t>
      </w:r>
      <w:r>
        <w:t>Оперативный учет</w:t>
      </w:r>
    </w:p>
    <w:p w14:paraId="5DEAA7AE" w14:textId="0E2F9F3F" w:rsidR="00F02D65" w:rsidRPr="00F02D65" w:rsidRDefault="00F02D65" w:rsidP="00F02D65">
      <w:pPr>
        <w:pStyle w:val="10"/>
        <w:rPr>
          <w:b/>
        </w:rPr>
      </w:pPr>
      <w:r w:rsidRPr="00F02D65">
        <w:rPr>
          <w:b/>
          <w:i/>
          <w:lang w:val="en-US"/>
        </w:rPr>
        <w:t xml:space="preserve">ОУ 2 + </w:t>
      </w:r>
      <w:proofErr w:type="spellStart"/>
      <w:r w:rsidRPr="00F02D65">
        <w:rPr>
          <w:b/>
          <w:i/>
          <w:lang w:val="en-US"/>
        </w:rPr>
        <w:t>Складской</w:t>
      </w:r>
      <w:proofErr w:type="spell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учет</w:t>
      </w:r>
      <w:proofErr w:type="spellEnd"/>
      <w:r w:rsidRPr="00F02D65">
        <w:rPr>
          <w:b/>
          <w:i/>
          <w:lang w:val="en-US"/>
        </w:rPr>
        <w:t xml:space="preserve">, </w:t>
      </w:r>
      <w:proofErr w:type="spellStart"/>
      <w:r w:rsidRPr="00F02D65">
        <w:rPr>
          <w:b/>
          <w:i/>
          <w:lang w:val="en-US"/>
        </w:rPr>
        <w:t>себестоимость</w:t>
      </w:r>
      <w:proofErr w:type="spell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по</w:t>
      </w:r>
      <w:proofErr w:type="spell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складу</w:t>
      </w:r>
      <w:proofErr w:type="spellEnd"/>
      <w:r w:rsidRPr="00F02D65">
        <w:rPr>
          <w:b/>
          <w:i/>
          <w:lang w:val="en-US"/>
        </w:rPr>
        <w:t xml:space="preserve">, </w:t>
      </w:r>
      <w:proofErr w:type="spellStart"/>
      <w:r w:rsidRPr="00F02D65">
        <w:rPr>
          <w:b/>
          <w:i/>
          <w:lang w:val="en-US"/>
        </w:rPr>
        <w:t>контроль</w:t>
      </w:r>
      <w:proofErr w:type="spell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остатков</w:t>
      </w:r>
      <w:proofErr w:type="spell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по</w:t>
      </w:r>
      <w:proofErr w:type="spell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партиям</w:t>
      </w:r>
      <w:proofErr w:type="spellEnd"/>
    </w:p>
    <w:p w14:paraId="298F3D96" w14:textId="77777777" w:rsidR="00F02D65" w:rsidRDefault="00F02D65" w:rsidP="009A3178">
      <w:pPr>
        <w:pStyle w:val="10"/>
        <w:contextualSpacing w:val="0"/>
      </w:pPr>
    </w:p>
    <w:p w14:paraId="0B709D80" w14:textId="4D575196" w:rsidR="009A3178" w:rsidRDefault="009A3178" w:rsidP="009A3178">
      <w:pPr>
        <w:pStyle w:val="10"/>
        <w:contextualSpacing w:val="0"/>
      </w:pPr>
      <w:r>
        <w:t>Компания занимается оптовой торговлей. Поступление товаров отражается документом «Приходная накладная», продажа - «Расходная накладная». Помимо продажи товара, могут оказываться дополнительные услуги, например</w:t>
      </w:r>
      <w:r w:rsidR="00DF1EDD">
        <w:t>,</w:t>
      </w:r>
      <w:r>
        <w:t xml:space="preserve"> по доставке. И услуги</w:t>
      </w:r>
      <w:r w:rsidR="00DF1EDD">
        <w:t>,</w:t>
      </w:r>
      <w:r>
        <w:t xml:space="preserve"> и товары указываются в одной табличной части.</w:t>
      </w:r>
      <w:r w:rsidR="00EC6E2F">
        <w:t xml:space="preserve"> В</w:t>
      </w:r>
      <w:r>
        <w:t>едется</w:t>
      </w:r>
      <w:r w:rsidR="00EC6E2F">
        <w:t xml:space="preserve"> учет товаров по складам</w:t>
      </w:r>
      <w:r>
        <w:t>.</w:t>
      </w:r>
    </w:p>
    <w:p w14:paraId="7A56E1C2" w14:textId="6B9DC021" w:rsidR="009A3178" w:rsidRPr="00DF1EDD" w:rsidRDefault="009A3178" w:rsidP="009A3178">
      <w:pPr>
        <w:pStyle w:val="10"/>
        <w:contextualSpacing w:val="0"/>
      </w:pPr>
      <w:r>
        <w:t>В документе «Расходная накладная», в табличной части для каждого товара пользователь указывает партию, которую необходимо списать. В том случае, если товара по указанной партии не хватает, документ не проводится и выводится соответствующее сообщение о нехватке.</w:t>
      </w:r>
      <w:r w:rsidR="00DF1EDD">
        <w:rPr>
          <w:lang w:val="en-US"/>
        </w:rPr>
        <w:t xml:space="preserve"> </w:t>
      </w:r>
      <w:r w:rsidR="00DF1EDD">
        <w:t>Себестоимость списывается по складу без учета партий.</w:t>
      </w:r>
    </w:p>
    <w:p w14:paraId="721FBA66" w14:textId="77777777" w:rsidR="009A3178" w:rsidRDefault="009A3178" w:rsidP="009A3178">
      <w:pPr>
        <w:pStyle w:val="10"/>
        <w:contextualSpacing w:val="0"/>
      </w:pPr>
      <w:r>
        <w:t>Необходимо построить отчет по анализу продаж товаров за период.</w:t>
      </w:r>
    </w:p>
    <w:p w14:paraId="463EBCB0" w14:textId="77777777" w:rsidR="009A3178" w:rsidRDefault="009A3178" w:rsidP="009A3178">
      <w:pPr>
        <w:pStyle w:val="10"/>
        <w:contextualSpacing w:val="0"/>
      </w:pPr>
    </w:p>
    <w:p w14:paraId="6FD9797C" w14:textId="77777777" w:rsidR="009A3178" w:rsidRDefault="009A3178" w:rsidP="009A3178">
      <w:pPr>
        <w:pStyle w:val="10"/>
        <w:contextualSpacing w:val="0"/>
      </w:pPr>
      <w:r>
        <w:t>Продажи с 01.01.2010 по 31.03.2010</w:t>
      </w:r>
    </w:p>
    <w:p w14:paraId="05168A2E" w14:textId="77777777" w:rsidR="009A3178" w:rsidRDefault="009A3178" w:rsidP="009A3178">
      <w:pPr>
        <w:pStyle w:val="10"/>
        <w:contextualSpacing w:val="0"/>
      </w:pPr>
    </w:p>
    <w:tbl>
      <w:tblPr>
        <w:tblStyle w:val="aa"/>
        <w:tblW w:w="853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59"/>
        <w:gridCol w:w="1020"/>
        <w:gridCol w:w="1335"/>
        <w:gridCol w:w="1095"/>
        <w:gridCol w:w="1185"/>
        <w:gridCol w:w="1260"/>
        <w:gridCol w:w="780"/>
      </w:tblGrid>
      <w:tr w:rsidR="009A3178" w14:paraId="7A810217" w14:textId="77777777" w:rsidTr="003C5DA9">
        <w:trPr>
          <w:trHeight w:val="260"/>
        </w:trPr>
        <w:tc>
          <w:tcPr>
            <w:tcW w:w="1859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CBFAB33" w14:textId="77777777" w:rsidR="009A3178" w:rsidRDefault="009A3178" w:rsidP="003C5DA9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Номенклатура</w:t>
            </w:r>
          </w:p>
        </w:tc>
        <w:tc>
          <w:tcPr>
            <w:tcW w:w="1020" w:type="dxa"/>
            <w:shd w:val="clear" w:color="auto" w:fill="FFFFFF"/>
            <w:tcMar>
              <w:left w:w="0" w:type="dxa"/>
              <w:right w:w="0" w:type="dxa"/>
            </w:tcMar>
          </w:tcPr>
          <w:p w14:paraId="7017AEF9" w14:textId="77777777" w:rsidR="009A3178" w:rsidRDefault="009A3178" w:rsidP="003C5DA9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Кол- во</w:t>
            </w:r>
          </w:p>
        </w:tc>
        <w:tc>
          <w:tcPr>
            <w:tcW w:w="1335" w:type="dxa"/>
            <w:shd w:val="clear" w:color="auto" w:fill="FFFFFF"/>
            <w:tcMar>
              <w:left w:w="0" w:type="dxa"/>
              <w:right w:w="0" w:type="dxa"/>
            </w:tcMar>
          </w:tcPr>
          <w:p w14:paraId="57A0726D" w14:textId="77777777" w:rsidR="009A3178" w:rsidRDefault="009A3178" w:rsidP="003C5DA9">
            <w:pPr>
              <w:pStyle w:val="10"/>
              <w:ind w:firstLine="30"/>
              <w:contextualSpacing w:val="0"/>
              <w:jc w:val="center"/>
            </w:pPr>
            <w:proofErr w:type="spellStart"/>
            <w:r>
              <w:rPr>
                <w:b/>
              </w:rPr>
              <w:t>Себест-стъ</w:t>
            </w:r>
            <w:proofErr w:type="spellEnd"/>
          </w:p>
        </w:tc>
        <w:tc>
          <w:tcPr>
            <w:tcW w:w="1095" w:type="dxa"/>
            <w:shd w:val="clear" w:color="auto" w:fill="FFFFFF"/>
            <w:tcMar>
              <w:left w:w="0" w:type="dxa"/>
              <w:right w:w="0" w:type="dxa"/>
            </w:tcMar>
          </w:tcPr>
          <w:p w14:paraId="4152B60F" w14:textId="77777777" w:rsidR="009A3178" w:rsidRDefault="009A3178" w:rsidP="003C5DA9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Продажа</w:t>
            </w:r>
          </w:p>
        </w:tc>
        <w:tc>
          <w:tcPr>
            <w:tcW w:w="1185" w:type="dxa"/>
            <w:shd w:val="clear" w:color="auto" w:fill="FFFFFF"/>
            <w:tcMar>
              <w:left w:w="0" w:type="dxa"/>
              <w:right w:w="0" w:type="dxa"/>
            </w:tcMar>
          </w:tcPr>
          <w:p w14:paraId="1D1F3DF6" w14:textId="77777777" w:rsidR="009A3178" w:rsidRDefault="009A3178" w:rsidP="003C5DA9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Прибыль</w:t>
            </w:r>
          </w:p>
        </w:tc>
        <w:tc>
          <w:tcPr>
            <w:tcW w:w="1260" w:type="dxa"/>
            <w:shd w:val="clear" w:color="auto" w:fill="FFFFFF"/>
            <w:tcMar>
              <w:left w:w="0" w:type="dxa"/>
              <w:right w:w="0" w:type="dxa"/>
            </w:tcMar>
          </w:tcPr>
          <w:p w14:paraId="5298B80B" w14:textId="77777777" w:rsidR="009A3178" w:rsidRDefault="009A3178" w:rsidP="003C5DA9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Интервал</w:t>
            </w:r>
          </w:p>
        </w:tc>
        <w:tc>
          <w:tcPr>
            <w:tcW w:w="780" w:type="dxa"/>
            <w:shd w:val="clear" w:color="auto" w:fill="FFFFFF"/>
            <w:tcMar>
              <w:left w:w="0" w:type="dxa"/>
              <w:right w:w="0" w:type="dxa"/>
            </w:tcMar>
          </w:tcPr>
          <w:p w14:paraId="47D9683F" w14:textId="77777777" w:rsidR="009A3178" w:rsidRDefault="009A3178" w:rsidP="003C5DA9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Срок</w:t>
            </w:r>
          </w:p>
        </w:tc>
      </w:tr>
      <w:tr w:rsidR="009A3178" w14:paraId="491F3448" w14:textId="77777777" w:rsidTr="003C5DA9">
        <w:trPr>
          <w:trHeight w:val="300"/>
        </w:trPr>
        <w:tc>
          <w:tcPr>
            <w:tcW w:w="1859" w:type="dxa"/>
            <w:shd w:val="clear" w:color="auto" w:fill="FFFFFF"/>
            <w:tcMar>
              <w:left w:w="0" w:type="dxa"/>
              <w:right w:w="0" w:type="dxa"/>
            </w:tcMar>
          </w:tcPr>
          <w:p w14:paraId="423A17F4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Куртка замшевая</w:t>
            </w:r>
          </w:p>
        </w:tc>
        <w:tc>
          <w:tcPr>
            <w:tcW w:w="1020" w:type="dxa"/>
            <w:shd w:val="clear" w:color="auto" w:fill="FFFFFF"/>
            <w:tcMar>
              <w:left w:w="0" w:type="dxa"/>
              <w:right w:w="0" w:type="dxa"/>
            </w:tcMar>
          </w:tcPr>
          <w:p w14:paraId="49B5BF2F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3</w:t>
            </w:r>
          </w:p>
        </w:tc>
        <w:tc>
          <w:tcPr>
            <w:tcW w:w="1335" w:type="dxa"/>
            <w:shd w:val="clear" w:color="auto" w:fill="FFFFFF"/>
            <w:tcMar>
              <w:left w:w="0" w:type="dxa"/>
              <w:right w:w="0" w:type="dxa"/>
            </w:tcMar>
          </w:tcPr>
          <w:p w14:paraId="5C745C38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300</w:t>
            </w:r>
          </w:p>
        </w:tc>
        <w:tc>
          <w:tcPr>
            <w:tcW w:w="1095" w:type="dxa"/>
            <w:shd w:val="clear" w:color="auto" w:fill="FFFFFF"/>
            <w:tcMar>
              <w:left w:w="0" w:type="dxa"/>
              <w:right w:w="0" w:type="dxa"/>
            </w:tcMar>
          </w:tcPr>
          <w:p w14:paraId="7702AAA1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620</w:t>
            </w:r>
          </w:p>
        </w:tc>
        <w:tc>
          <w:tcPr>
            <w:tcW w:w="1185" w:type="dxa"/>
            <w:shd w:val="clear" w:color="auto" w:fill="FFFFFF"/>
            <w:tcMar>
              <w:left w:w="0" w:type="dxa"/>
              <w:right w:w="0" w:type="dxa"/>
            </w:tcMar>
          </w:tcPr>
          <w:p w14:paraId="3C58DDF8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320</w:t>
            </w:r>
          </w:p>
        </w:tc>
        <w:tc>
          <w:tcPr>
            <w:tcW w:w="1260" w:type="dxa"/>
            <w:shd w:val="clear" w:color="auto" w:fill="FFFFFF"/>
            <w:tcMar>
              <w:left w:w="0" w:type="dxa"/>
              <w:right w:w="0" w:type="dxa"/>
            </w:tcMar>
          </w:tcPr>
          <w:p w14:paraId="38485A1F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10</w:t>
            </w:r>
          </w:p>
        </w:tc>
        <w:tc>
          <w:tcPr>
            <w:tcW w:w="780" w:type="dxa"/>
            <w:shd w:val="clear" w:color="auto" w:fill="FFFFFF"/>
            <w:tcMar>
              <w:left w:w="0" w:type="dxa"/>
              <w:right w:w="0" w:type="dxa"/>
            </w:tcMar>
          </w:tcPr>
          <w:p w14:paraId="4AB627BC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20</w:t>
            </w:r>
          </w:p>
        </w:tc>
      </w:tr>
      <w:tr w:rsidR="009A3178" w14:paraId="0D86E6F3" w14:textId="77777777" w:rsidTr="003C5DA9">
        <w:trPr>
          <w:trHeight w:val="220"/>
        </w:trPr>
        <w:tc>
          <w:tcPr>
            <w:tcW w:w="1859" w:type="dxa"/>
            <w:shd w:val="clear" w:color="auto" w:fill="FFFFFF"/>
            <w:tcMar>
              <w:left w:w="0" w:type="dxa"/>
              <w:right w:w="0" w:type="dxa"/>
            </w:tcMar>
          </w:tcPr>
          <w:p w14:paraId="4D2597F4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Портсигар</w:t>
            </w:r>
          </w:p>
        </w:tc>
        <w:tc>
          <w:tcPr>
            <w:tcW w:w="1020" w:type="dxa"/>
            <w:shd w:val="clear" w:color="auto" w:fill="FFFFFF"/>
            <w:tcMar>
              <w:left w:w="0" w:type="dxa"/>
              <w:right w:w="0" w:type="dxa"/>
            </w:tcMar>
          </w:tcPr>
          <w:p w14:paraId="364357C3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3</w:t>
            </w:r>
          </w:p>
        </w:tc>
        <w:tc>
          <w:tcPr>
            <w:tcW w:w="1335" w:type="dxa"/>
            <w:shd w:val="clear" w:color="auto" w:fill="FFFFFF"/>
            <w:tcMar>
              <w:left w:w="0" w:type="dxa"/>
              <w:right w:w="0" w:type="dxa"/>
            </w:tcMar>
          </w:tcPr>
          <w:p w14:paraId="508AB1CD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30</w:t>
            </w:r>
          </w:p>
        </w:tc>
        <w:tc>
          <w:tcPr>
            <w:tcW w:w="1095" w:type="dxa"/>
            <w:shd w:val="clear" w:color="auto" w:fill="FFFFFF"/>
            <w:tcMar>
              <w:left w:w="0" w:type="dxa"/>
              <w:right w:w="0" w:type="dxa"/>
            </w:tcMar>
          </w:tcPr>
          <w:p w14:paraId="73D3D6C4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50</w:t>
            </w:r>
          </w:p>
        </w:tc>
        <w:tc>
          <w:tcPr>
            <w:tcW w:w="1185" w:type="dxa"/>
            <w:shd w:val="clear" w:color="auto" w:fill="FFFFFF"/>
            <w:tcMar>
              <w:left w:w="0" w:type="dxa"/>
              <w:right w:w="0" w:type="dxa"/>
            </w:tcMar>
          </w:tcPr>
          <w:p w14:paraId="20E3207B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20</w:t>
            </w:r>
          </w:p>
        </w:tc>
        <w:tc>
          <w:tcPr>
            <w:tcW w:w="1260" w:type="dxa"/>
            <w:shd w:val="clear" w:color="auto" w:fill="FFFFFF"/>
            <w:tcMar>
              <w:left w:w="0" w:type="dxa"/>
              <w:right w:w="0" w:type="dxa"/>
            </w:tcMar>
          </w:tcPr>
          <w:p w14:paraId="4461CB27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Разовая</w:t>
            </w:r>
          </w:p>
        </w:tc>
        <w:tc>
          <w:tcPr>
            <w:tcW w:w="780" w:type="dxa"/>
            <w:shd w:val="clear" w:color="auto" w:fill="FFFFFF"/>
            <w:tcMar>
              <w:left w:w="0" w:type="dxa"/>
              <w:right w:w="0" w:type="dxa"/>
            </w:tcMar>
          </w:tcPr>
          <w:p w14:paraId="76BB610B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50</w:t>
            </w:r>
          </w:p>
        </w:tc>
      </w:tr>
      <w:tr w:rsidR="009A3178" w14:paraId="76823E4F" w14:textId="77777777" w:rsidTr="003C5DA9">
        <w:trPr>
          <w:trHeight w:val="100"/>
        </w:trPr>
        <w:tc>
          <w:tcPr>
            <w:tcW w:w="1859" w:type="dxa"/>
            <w:shd w:val="clear" w:color="auto" w:fill="FFFFFF"/>
            <w:tcMar>
              <w:left w:w="0" w:type="dxa"/>
              <w:right w:w="0" w:type="dxa"/>
            </w:tcMar>
          </w:tcPr>
          <w:p w14:paraId="0B56A6D0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Доставка</w:t>
            </w:r>
          </w:p>
        </w:tc>
        <w:tc>
          <w:tcPr>
            <w:tcW w:w="1020" w:type="dxa"/>
            <w:shd w:val="clear" w:color="auto" w:fill="FFFFFF"/>
            <w:tcMar>
              <w:left w:w="0" w:type="dxa"/>
              <w:right w:w="0" w:type="dxa"/>
            </w:tcMar>
          </w:tcPr>
          <w:p w14:paraId="164A2553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1</w:t>
            </w:r>
          </w:p>
        </w:tc>
        <w:tc>
          <w:tcPr>
            <w:tcW w:w="1335" w:type="dxa"/>
            <w:shd w:val="clear" w:color="auto" w:fill="FFFFFF"/>
            <w:tcMar>
              <w:left w:w="0" w:type="dxa"/>
              <w:right w:w="0" w:type="dxa"/>
            </w:tcMar>
          </w:tcPr>
          <w:p w14:paraId="358697A0" w14:textId="77777777" w:rsidR="009A3178" w:rsidRDefault="009A3178" w:rsidP="003C5DA9">
            <w:pPr>
              <w:pStyle w:val="10"/>
              <w:ind w:firstLine="105"/>
              <w:contextualSpacing w:val="0"/>
            </w:pPr>
          </w:p>
        </w:tc>
        <w:tc>
          <w:tcPr>
            <w:tcW w:w="1095" w:type="dxa"/>
            <w:shd w:val="clear" w:color="auto" w:fill="FFFFFF"/>
            <w:tcMar>
              <w:left w:w="0" w:type="dxa"/>
              <w:right w:w="0" w:type="dxa"/>
            </w:tcMar>
          </w:tcPr>
          <w:p w14:paraId="0773B0FE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100</w:t>
            </w:r>
          </w:p>
        </w:tc>
        <w:tc>
          <w:tcPr>
            <w:tcW w:w="1185" w:type="dxa"/>
            <w:shd w:val="clear" w:color="auto" w:fill="FFFFFF"/>
            <w:tcMar>
              <w:left w:w="0" w:type="dxa"/>
              <w:right w:w="0" w:type="dxa"/>
            </w:tcMar>
          </w:tcPr>
          <w:p w14:paraId="7C59A7E8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100</w:t>
            </w:r>
          </w:p>
        </w:tc>
        <w:tc>
          <w:tcPr>
            <w:tcW w:w="1260" w:type="dxa"/>
            <w:shd w:val="clear" w:color="auto" w:fill="FFFFFF"/>
            <w:tcMar>
              <w:left w:w="0" w:type="dxa"/>
              <w:right w:w="0" w:type="dxa"/>
            </w:tcMar>
          </w:tcPr>
          <w:p w14:paraId="168B72DC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Разовая</w:t>
            </w:r>
          </w:p>
        </w:tc>
        <w:tc>
          <w:tcPr>
            <w:tcW w:w="780" w:type="dxa"/>
            <w:shd w:val="clear" w:color="auto" w:fill="FFFFFF"/>
            <w:tcMar>
              <w:left w:w="0" w:type="dxa"/>
              <w:right w:w="0" w:type="dxa"/>
            </w:tcMar>
          </w:tcPr>
          <w:p w14:paraId="7EC213E5" w14:textId="77777777" w:rsidR="009A3178" w:rsidRDefault="009A3178" w:rsidP="003C5DA9">
            <w:pPr>
              <w:pStyle w:val="10"/>
              <w:ind w:firstLine="105"/>
              <w:contextualSpacing w:val="0"/>
            </w:pPr>
          </w:p>
        </w:tc>
      </w:tr>
    </w:tbl>
    <w:p w14:paraId="7D9D624B" w14:textId="77777777" w:rsidR="009A3178" w:rsidRDefault="009A3178" w:rsidP="009A3178">
      <w:pPr>
        <w:pStyle w:val="10"/>
        <w:contextualSpacing w:val="0"/>
      </w:pPr>
    </w:p>
    <w:p w14:paraId="19D0D25B" w14:textId="77777777" w:rsidR="009A3178" w:rsidRDefault="009A3178" w:rsidP="009A3178">
      <w:pPr>
        <w:pStyle w:val="10"/>
        <w:contextualSpacing w:val="0"/>
      </w:pPr>
      <w:r>
        <w:t>Прибыль рассчитывается как:</w:t>
      </w:r>
    </w:p>
    <w:p w14:paraId="7B22B151" w14:textId="77777777" w:rsidR="009A3178" w:rsidRDefault="009A3178" w:rsidP="009A3178">
      <w:pPr>
        <w:pStyle w:val="10"/>
        <w:ind w:firstLine="0"/>
        <w:contextualSpacing w:val="0"/>
        <w:jc w:val="center"/>
      </w:pPr>
      <w:r>
        <w:rPr>
          <w:i/>
        </w:rPr>
        <w:t>«Сумма продаж» - «Себестоимость»</w:t>
      </w:r>
    </w:p>
    <w:p w14:paraId="7CF95C78" w14:textId="77777777" w:rsidR="009A3178" w:rsidRDefault="009A3178" w:rsidP="009A3178">
      <w:pPr>
        <w:pStyle w:val="10"/>
        <w:contextualSpacing w:val="0"/>
      </w:pPr>
      <w:r>
        <w:t>Интервал - расчетный показатель средний интервал отгрузок (в днях). Он рассчитывается как:</w:t>
      </w:r>
    </w:p>
    <w:p w14:paraId="055D651A" w14:textId="77777777" w:rsidR="009A3178" w:rsidRDefault="009A3178" w:rsidP="009A3178">
      <w:pPr>
        <w:pStyle w:val="10"/>
        <w:ind w:firstLine="0"/>
        <w:contextualSpacing w:val="0"/>
        <w:jc w:val="center"/>
      </w:pPr>
      <w:r>
        <w:rPr>
          <w:i/>
        </w:rPr>
        <w:t>(«Дата первой отгрузки» - «Дата последней отгрузки») / «количество отгрузок»</w:t>
      </w:r>
    </w:p>
    <w:p w14:paraId="6AFC5382" w14:textId="77777777" w:rsidR="009A3178" w:rsidRDefault="009A3178" w:rsidP="009A3178">
      <w:pPr>
        <w:pStyle w:val="10"/>
        <w:contextualSpacing w:val="0"/>
      </w:pPr>
      <w:r>
        <w:t>В том случае, когда отгрузка была только одна, то в колонке Интервал выводится «разовая».</w:t>
      </w:r>
    </w:p>
    <w:p w14:paraId="6D1CA3DA" w14:textId="77777777" w:rsidR="009A3178" w:rsidRDefault="009A3178" w:rsidP="009A3178">
      <w:pPr>
        <w:pStyle w:val="10"/>
        <w:contextualSpacing w:val="0"/>
      </w:pPr>
      <w:r>
        <w:t xml:space="preserve">Срок - расчетный показатель срок последней отгрузки (в днях), определяющий, как давно прошла последняя отгрузка. Он рассчитывается как: </w:t>
      </w:r>
    </w:p>
    <w:p w14:paraId="7EC6C552" w14:textId="77777777" w:rsidR="009A3178" w:rsidRDefault="009A3178" w:rsidP="009A3178">
      <w:pPr>
        <w:pStyle w:val="10"/>
        <w:ind w:firstLine="0"/>
        <w:contextualSpacing w:val="0"/>
        <w:jc w:val="center"/>
      </w:pPr>
      <w:r>
        <w:rPr>
          <w:i/>
        </w:rPr>
        <w:t>«Конец периода отчета» - «Дата последнего документа отгрузки»</w:t>
      </w:r>
    </w:p>
    <w:p w14:paraId="01633A56" w14:textId="77777777" w:rsidR="009A3178" w:rsidRDefault="009A3178" w:rsidP="009A3178">
      <w:pPr>
        <w:jc w:val="center"/>
        <w:rPr>
          <w:b/>
          <w:bCs/>
          <w:color w:val="000000" w:themeColor="text1"/>
        </w:rPr>
      </w:pPr>
    </w:p>
    <w:p w14:paraId="60BCD222" w14:textId="77777777" w:rsidR="009A3178" w:rsidRDefault="009A3178" w:rsidP="009A3178">
      <w:pPr>
        <w:jc w:val="center"/>
        <w:rPr>
          <w:b/>
          <w:bCs/>
          <w:color w:val="000000" w:themeColor="text1"/>
        </w:rPr>
      </w:pPr>
    </w:p>
    <w:p w14:paraId="21EDCC2B" w14:textId="3C8F6037" w:rsidR="009A3178" w:rsidRDefault="009A3178" w:rsidP="009A3178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БУ 19</w:t>
      </w:r>
      <w:r w:rsidRPr="08917132">
        <w:rPr>
          <w:b/>
          <w:bCs/>
          <w:color w:val="000000" w:themeColor="text1"/>
        </w:rPr>
        <w:t xml:space="preserve"> (Сроки годности, Партии, списание просроченного </w:t>
      </w:r>
      <w:proofErr w:type="gramStart"/>
      <w:r w:rsidRPr="08917132">
        <w:rPr>
          <w:b/>
          <w:bCs/>
          <w:color w:val="000000" w:themeColor="text1"/>
        </w:rPr>
        <w:t>товара)*</w:t>
      </w:r>
      <w:proofErr w:type="gramEnd"/>
    </w:p>
    <w:p w14:paraId="636AEBFB" w14:textId="17EBD966" w:rsidR="00F02D65" w:rsidRPr="00F02D65" w:rsidRDefault="00F02D65" w:rsidP="009A3178">
      <w:pPr>
        <w:jc w:val="center"/>
        <w:rPr>
          <w:b/>
        </w:rPr>
      </w:pPr>
      <w:r w:rsidRPr="00F02D65">
        <w:rPr>
          <w:b/>
          <w:i/>
          <w:lang w:val="en-US"/>
        </w:rPr>
        <w:t>БУ19 + FIFO и LIFO (</w:t>
      </w:r>
      <w:proofErr w:type="spellStart"/>
      <w:r w:rsidRPr="00F02D65">
        <w:rPr>
          <w:b/>
          <w:i/>
          <w:lang w:val="en-US"/>
        </w:rPr>
        <w:t>вместо</w:t>
      </w:r>
      <w:proofErr w:type="spellEnd"/>
      <w:r w:rsidRPr="00F02D65">
        <w:rPr>
          <w:b/>
          <w:i/>
          <w:lang w:val="en-US"/>
        </w:rPr>
        <w:t xml:space="preserve"> FIFO/</w:t>
      </w:r>
      <w:proofErr w:type="spellStart"/>
      <w:r w:rsidRPr="00F02D65">
        <w:rPr>
          <w:b/>
          <w:i/>
          <w:lang w:val="en-US"/>
        </w:rPr>
        <w:t>средняя</w:t>
      </w:r>
      <w:proofErr w:type="spellEnd"/>
      <w:r w:rsidRPr="00F02D65">
        <w:rPr>
          <w:b/>
          <w:i/>
          <w:lang w:val="en-US"/>
        </w:rPr>
        <w:t xml:space="preserve">), </w:t>
      </w:r>
      <w:proofErr w:type="gramStart"/>
      <w:r w:rsidRPr="00F02D65">
        <w:rPr>
          <w:b/>
          <w:i/>
          <w:lang w:val="en-US"/>
        </w:rPr>
        <w:t>2</w:t>
      </w:r>
      <w:proofErr w:type="gram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отчета</w:t>
      </w:r>
      <w:proofErr w:type="spellEnd"/>
      <w:r w:rsidRPr="00F02D65">
        <w:rPr>
          <w:b/>
          <w:i/>
          <w:lang w:val="en-US"/>
        </w:rPr>
        <w:t xml:space="preserve"> (</w:t>
      </w:r>
      <w:proofErr w:type="spellStart"/>
      <w:r w:rsidRPr="00F02D65">
        <w:rPr>
          <w:b/>
          <w:i/>
          <w:lang w:val="en-US"/>
        </w:rPr>
        <w:t>продажи</w:t>
      </w:r>
      <w:proofErr w:type="spellEnd"/>
      <w:r w:rsidRPr="00F02D65">
        <w:rPr>
          <w:b/>
          <w:i/>
          <w:lang w:val="en-US"/>
        </w:rPr>
        <w:t xml:space="preserve"> + </w:t>
      </w:r>
      <w:proofErr w:type="spellStart"/>
      <w:r w:rsidRPr="00F02D65">
        <w:rPr>
          <w:b/>
          <w:i/>
          <w:lang w:val="en-US"/>
        </w:rPr>
        <w:t>остатки</w:t>
      </w:r>
      <w:proofErr w:type="spell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по</w:t>
      </w:r>
      <w:proofErr w:type="spell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складам</w:t>
      </w:r>
      <w:proofErr w:type="spellEnd"/>
      <w:r w:rsidRPr="00F02D65">
        <w:rPr>
          <w:b/>
          <w:i/>
          <w:lang w:val="en-US"/>
        </w:rPr>
        <w:t>)</w:t>
      </w:r>
    </w:p>
    <w:p w14:paraId="3ABE5182" w14:textId="77777777" w:rsidR="009A3178" w:rsidRDefault="009A3178" w:rsidP="009A3178">
      <w:r w:rsidRPr="08917132">
        <w:rPr>
          <w:b/>
          <w:bCs/>
          <w:color w:val="000000" w:themeColor="text1"/>
        </w:rPr>
        <w:t xml:space="preserve"> </w:t>
      </w:r>
    </w:p>
    <w:p w14:paraId="3249B16F" w14:textId="77777777" w:rsidR="009A3178" w:rsidRDefault="009A3178" w:rsidP="009A3178">
      <w:r w:rsidRPr="08917132">
        <w:rPr>
          <w:color w:val="000000" w:themeColor="text1"/>
        </w:rP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задачи следует учитывать возможность наличия проводок, сформированных с помощью данного документа.</w:t>
      </w:r>
    </w:p>
    <w:p w14:paraId="5028B48F" w14:textId="77777777" w:rsidR="009A3178" w:rsidRDefault="009A3178" w:rsidP="009A3178">
      <w:r w:rsidRPr="08917132">
        <w:rPr>
          <w:color w:val="000000" w:themeColor="text1"/>
        </w:rPr>
        <w:t>Компания занимается оптовой торговлей. Поступление товаров отражается документом «Приходная Накладная», продажа - «Расходная накладная».</w:t>
      </w:r>
    </w:p>
    <w:p w14:paraId="44A3A57F" w14:textId="2A56A09A" w:rsidR="009A3178" w:rsidRPr="00C96A4D" w:rsidRDefault="009A3178" w:rsidP="009A3178">
      <w:pPr>
        <w:rPr>
          <w:lang w:val="en-US"/>
        </w:rPr>
      </w:pPr>
      <w:r w:rsidRPr="08917132">
        <w:rPr>
          <w:color w:val="000000" w:themeColor="text1"/>
        </w:rPr>
        <w:t xml:space="preserve">Учет товаров ведется в разрезе партий и сроков годности. </w:t>
      </w:r>
      <w:r w:rsidR="00C96A4D">
        <w:rPr>
          <w:color w:val="000000" w:themeColor="text1"/>
        </w:rPr>
        <w:t>Срок годности товара указывается в приходной накладной.</w:t>
      </w:r>
    </w:p>
    <w:p w14:paraId="5510C0EB" w14:textId="77777777" w:rsidR="009A3178" w:rsidRDefault="009A3178" w:rsidP="009A3178">
      <w:r w:rsidRPr="08917132">
        <w:rPr>
          <w:color w:val="000000" w:themeColor="text1"/>
        </w:rPr>
        <w:t xml:space="preserve"> </w:t>
      </w:r>
    </w:p>
    <w:p w14:paraId="7EC5D1A8" w14:textId="76EB48AF" w:rsidR="009A3178" w:rsidRDefault="009A3178" w:rsidP="009A3178">
      <w:r w:rsidRPr="08917132">
        <w:rPr>
          <w:color w:val="000000" w:themeColor="text1"/>
        </w:rPr>
        <w:t>Документ «</w:t>
      </w:r>
      <w:r w:rsidR="00E65600">
        <w:rPr>
          <w:color w:val="000000" w:themeColor="text1"/>
        </w:rPr>
        <w:t>При</w:t>
      </w:r>
      <w:r w:rsidRPr="08917132">
        <w:rPr>
          <w:color w:val="000000" w:themeColor="text1"/>
        </w:rPr>
        <w:t>ходная накладная» реализует следующие проводки:</w:t>
      </w:r>
    </w:p>
    <w:p w14:paraId="06091584" w14:textId="77777777" w:rsidR="009A3178" w:rsidRDefault="009A3178" w:rsidP="009A3178">
      <w:proofErr w:type="spellStart"/>
      <w:r w:rsidRPr="08917132">
        <w:rPr>
          <w:i/>
          <w:iCs/>
          <w:color w:val="000000" w:themeColor="text1"/>
        </w:rPr>
        <w:t>Дт</w:t>
      </w:r>
      <w:proofErr w:type="spellEnd"/>
      <w:r w:rsidRPr="08917132">
        <w:rPr>
          <w:i/>
          <w:iCs/>
          <w:color w:val="000000" w:themeColor="text1"/>
        </w:rPr>
        <w:t xml:space="preserve"> «Товары» - </w:t>
      </w:r>
      <w:proofErr w:type="spellStart"/>
      <w:r w:rsidRPr="08917132">
        <w:rPr>
          <w:i/>
          <w:iCs/>
          <w:color w:val="000000" w:themeColor="text1"/>
        </w:rPr>
        <w:t>Кт</w:t>
      </w:r>
      <w:proofErr w:type="spellEnd"/>
      <w:r w:rsidRPr="08917132">
        <w:rPr>
          <w:i/>
          <w:iCs/>
          <w:color w:val="000000" w:themeColor="text1"/>
        </w:rPr>
        <w:t xml:space="preserve"> «Поставщики» на количество и сумму закупаемого товара.</w:t>
      </w:r>
    </w:p>
    <w:p w14:paraId="258B299E" w14:textId="77777777" w:rsidR="009A3178" w:rsidRDefault="009A3178" w:rsidP="009A3178">
      <w:r w:rsidRPr="08917132">
        <w:rPr>
          <w:i/>
          <w:iCs/>
          <w:color w:val="000000" w:themeColor="text1"/>
        </w:rPr>
        <w:t xml:space="preserve"> </w:t>
      </w:r>
    </w:p>
    <w:p w14:paraId="66C862DF" w14:textId="74BAC546" w:rsidR="009A3178" w:rsidRDefault="009A3178" w:rsidP="009A3178">
      <w:r w:rsidRPr="08917132">
        <w:rPr>
          <w:color w:val="000000" w:themeColor="text1"/>
        </w:rPr>
        <w:t xml:space="preserve">Списание себестоимости товара должно быть организованно по партиям, по методу </w:t>
      </w:r>
      <w:r w:rsidRPr="08917132">
        <w:rPr>
          <w:color w:val="000000" w:themeColor="text1"/>
          <w:lang w:val="en-US"/>
        </w:rPr>
        <w:t>FIFO</w:t>
      </w:r>
      <w:r w:rsidRPr="08917132">
        <w:rPr>
          <w:color w:val="000000" w:themeColor="text1"/>
        </w:rPr>
        <w:t xml:space="preserve">, или </w:t>
      </w:r>
      <w:r w:rsidR="00EC6E2F">
        <w:rPr>
          <w:color w:val="000000" w:themeColor="text1"/>
          <w:lang w:val="en-US"/>
        </w:rPr>
        <w:t>LIFO</w:t>
      </w:r>
      <w:r w:rsidRPr="08917132">
        <w:rPr>
          <w:color w:val="000000" w:themeColor="text1"/>
        </w:rPr>
        <w:t>. Кроме того, должен происходить контроль срока годности, если срок годности больше даты документа, то данный товар продаваться не может.</w:t>
      </w:r>
    </w:p>
    <w:p w14:paraId="1B3BDD70" w14:textId="2076C073" w:rsidR="009A3178" w:rsidRDefault="009A3178" w:rsidP="009A3178">
      <w:r w:rsidRPr="08917132">
        <w:rPr>
          <w:color w:val="000000" w:themeColor="text1"/>
        </w:rPr>
        <w:t xml:space="preserve">Значение учетной политики может меняться не чаще, чем 1 раз в год. Следует считать, </w:t>
      </w:r>
      <w:r w:rsidRPr="08917132">
        <w:rPr>
          <w:color w:val="000000" w:themeColor="text1"/>
        </w:rPr>
        <w:lastRenderedPageBreak/>
        <w:t>что пользователь вручную самостоятельно корректно будет устанавливать учетную политику на соответствующий период.</w:t>
      </w:r>
      <w:r w:rsidR="00A0634D">
        <w:rPr>
          <w:color w:val="000000" w:themeColor="text1"/>
        </w:rPr>
        <w:t xml:space="preserve"> </w:t>
      </w:r>
      <w:r w:rsidRPr="08917132">
        <w:rPr>
          <w:color w:val="000000" w:themeColor="text1"/>
        </w:rPr>
        <w:t>Пр</w:t>
      </w:r>
      <w:r w:rsidR="00EC6E2F">
        <w:rPr>
          <w:color w:val="000000" w:themeColor="text1"/>
        </w:rPr>
        <w:t>и</w:t>
      </w:r>
      <w:r w:rsidRPr="08917132">
        <w:rPr>
          <w:color w:val="000000" w:themeColor="text1"/>
        </w:rPr>
        <w:t xml:space="preserve"> проведении документа необходимо использовать метод, актуальный на момент проведения документа.</w:t>
      </w:r>
    </w:p>
    <w:p w14:paraId="5EA07205" w14:textId="77777777" w:rsidR="009A3178" w:rsidRDefault="009A3178" w:rsidP="009A3178">
      <w:r w:rsidRPr="08917132">
        <w:rPr>
          <w:color w:val="000000" w:themeColor="text1"/>
        </w:rPr>
        <w:t>Документ «Расходная накладная» реализует следующие проводки:</w:t>
      </w:r>
    </w:p>
    <w:p w14:paraId="4C431A0F" w14:textId="77777777" w:rsidR="009A3178" w:rsidRPr="00E65600" w:rsidRDefault="009A3178" w:rsidP="009A3178">
      <w:pPr>
        <w:rPr>
          <w:b/>
        </w:rPr>
      </w:pPr>
      <w:proofErr w:type="spellStart"/>
      <w:r w:rsidRPr="00E65600">
        <w:rPr>
          <w:b/>
          <w:i/>
          <w:iCs/>
          <w:color w:val="000000" w:themeColor="text1"/>
        </w:rPr>
        <w:t>Дт</w:t>
      </w:r>
      <w:proofErr w:type="spellEnd"/>
      <w:r w:rsidRPr="00E65600">
        <w:rPr>
          <w:b/>
          <w:i/>
          <w:iCs/>
          <w:color w:val="000000" w:themeColor="text1"/>
        </w:rPr>
        <w:t xml:space="preserve"> «Прибыли и убытки» - </w:t>
      </w:r>
      <w:proofErr w:type="spellStart"/>
      <w:r w:rsidRPr="00E65600">
        <w:rPr>
          <w:b/>
          <w:i/>
          <w:iCs/>
          <w:color w:val="000000" w:themeColor="text1"/>
        </w:rPr>
        <w:t>Кт</w:t>
      </w:r>
      <w:proofErr w:type="spellEnd"/>
      <w:r w:rsidRPr="00E65600">
        <w:rPr>
          <w:b/>
          <w:i/>
          <w:iCs/>
          <w:color w:val="000000" w:themeColor="text1"/>
        </w:rPr>
        <w:t xml:space="preserve"> «Товары» на количество и сумму себестоимости</w:t>
      </w:r>
    </w:p>
    <w:p w14:paraId="454B8F09" w14:textId="77777777" w:rsidR="009A3178" w:rsidRPr="00E65600" w:rsidRDefault="009A3178" w:rsidP="009A3178">
      <w:pPr>
        <w:rPr>
          <w:b/>
        </w:rPr>
      </w:pPr>
      <w:proofErr w:type="spellStart"/>
      <w:r w:rsidRPr="00E65600">
        <w:rPr>
          <w:b/>
          <w:i/>
          <w:iCs/>
          <w:color w:val="000000" w:themeColor="text1"/>
        </w:rPr>
        <w:t>Дт</w:t>
      </w:r>
      <w:proofErr w:type="spellEnd"/>
      <w:r w:rsidRPr="00E65600">
        <w:rPr>
          <w:b/>
          <w:i/>
          <w:iCs/>
          <w:color w:val="000000" w:themeColor="text1"/>
        </w:rPr>
        <w:t xml:space="preserve"> «Покупатели» - </w:t>
      </w:r>
      <w:proofErr w:type="spellStart"/>
      <w:r w:rsidRPr="00E65600">
        <w:rPr>
          <w:b/>
          <w:i/>
          <w:iCs/>
          <w:color w:val="000000" w:themeColor="text1"/>
        </w:rPr>
        <w:t>Кт</w:t>
      </w:r>
      <w:proofErr w:type="spellEnd"/>
      <w:r w:rsidRPr="00E65600">
        <w:rPr>
          <w:b/>
          <w:i/>
          <w:iCs/>
          <w:color w:val="000000" w:themeColor="text1"/>
        </w:rPr>
        <w:t xml:space="preserve"> «Прибыли и убытки» на сумму в продажных ценах.</w:t>
      </w:r>
    </w:p>
    <w:p w14:paraId="7EBB2116" w14:textId="77777777" w:rsidR="009A3178" w:rsidRDefault="009A3178" w:rsidP="009A3178">
      <w:r w:rsidRPr="08917132">
        <w:rPr>
          <w:color w:val="000000" w:themeColor="text1"/>
        </w:rPr>
        <w:t>Товар с истекшим сроком годности списывается с помощью документа «Операция» проводкой:</w:t>
      </w:r>
    </w:p>
    <w:p w14:paraId="6BF13A82" w14:textId="77777777" w:rsidR="009A3178" w:rsidRDefault="009A3178" w:rsidP="009A3178">
      <w:proofErr w:type="spellStart"/>
      <w:r w:rsidRPr="08917132">
        <w:rPr>
          <w:i/>
          <w:iCs/>
          <w:color w:val="000000" w:themeColor="text1"/>
        </w:rPr>
        <w:t>Дт</w:t>
      </w:r>
      <w:proofErr w:type="spellEnd"/>
      <w:r w:rsidRPr="08917132">
        <w:rPr>
          <w:i/>
          <w:iCs/>
          <w:color w:val="000000" w:themeColor="text1"/>
        </w:rPr>
        <w:t xml:space="preserve"> «Прибыли и убытки» - </w:t>
      </w:r>
      <w:proofErr w:type="spellStart"/>
      <w:r w:rsidRPr="08917132">
        <w:rPr>
          <w:i/>
          <w:iCs/>
          <w:color w:val="000000" w:themeColor="text1"/>
        </w:rPr>
        <w:t>Кт</w:t>
      </w:r>
      <w:proofErr w:type="spellEnd"/>
      <w:r w:rsidRPr="08917132">
        <w:rPr>
          <w:i/>
          <w:iCs/>
          <w:color w:val="000000" w:themeColor="text1"/>
        </w:rPr>
        <w:t xml:space="preserve"> «Товары» на количество и сумму себестоимости</w:t>
      </w:r>
    </w:p>
    <w:p w14:paraId="205E6E43" w14:textId="77777777" w:rsidR="009A3178" w:rsidRDefault="009A3178" w:rsidP="009A3178">
      <w:r w:rsidRPr="08917132">
        <w:rPr>
          <w:color w:val="000000" w:themeColor="text1"/>
        </w:rPr>
        <w:t>Необходимо построить отчет по продажам товаров за период.</w:t>
      </w:r>
    </w:p>
    <w:p w14:paraId="61B8BC81" w14:textId="77777777" w:rsidR="009A3178" w:rsidRDefault="009A3178" w:rsidP="009A3178">
      <w:r w:rsidRPr="08917132">
        <w:rPr>
          <w:color w:val="000000" w:themeColor="text1"/>
        </w:rPr>
        <w:t xml:space="preserve"> Отчет может быть построен за любой расчетный период, границы которого должны задаваться пользователем напрямую в форме отчета.</w:t>
      </w:r>
    </w:p>
    <w:p w14:paraId="07249B9A" w14:textId="77777777" w:rsidR="009A3178" w:rsidRDefault="009A3178" w:rsidP="009A3178">
      <w:r w:rsidRPr="08917132">
        <w:rPr>
          <w:b/>
          <w:bCs/>
          <w:color w:val="000000" w:themeColor="text1"/>
        </w:rPr>
        <w:t>Продажа товаров</w:t>
      </w:r>
    </w:p>
    <w:tbl>
      <w:tblPr>
        <w:tblStyle w:val="affff0"/>
        <w:tblW w:w="0" w:type="auto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9A3178" w14:paraId="422EC7A1" w14:textId="77777777" w:rsidTr="003C5DA9">
        <w:tc>
          <w:tcPr>
            <w:tcW w:w="2480" w:type="dxa"/>
          </w:tcPr>
          <w:p w14:paraId="2272044A" w14:textId="77777777" w:rsidR="009A3178" w:rsidRDefault="009A3178" w:rsidP="003C5DA9">
            <w:pPr>
              <w:ind w:firstLine="0"/>
              <w:jc w:val="center"/>
            </w:pPr>
            <w:r w:rsidRPr="08917132">
              <w:rPr>
                <w:b/>
                <w:bCs/>
                <w:color w:val="000000" w:themeColor="text1"/>
              </w:rPr>
              <w:t>Номенклатура</w:t>
            </w:r>
          </w:p>
        </w:tc>
        <w:tc>
          <w:tcPr>
            <w:tcW w:w="2480" w:type="dxa"/>
          </w:tcPr>
          <w:p w14:paraId="0B1B5E35" w14:textId="77777777" w:rsidR="009A3178" w:rsidRDefault="009A3178" w:rsidP="003C5DA9">
            <w:pPr>
              <w:ind w:firstLine="0"/>
              <w:jc w:val="center"/>
            </w:pPr>
            <w:r w:rsidRPr="08917132">
              <w:rPr>
                <w:b/>
                <w:bCs/>
                <w:color w:val="000000" w:themeColor="text1"/>
              </w:rPr>
              <w:t>Себестоимость</w:t>
            </w:r>
            <w:r>
              <w:br/>
            </w:r>
            <w:r w:rsidRPr="08917132">
              <w:rPr>
                <w:b/>
                <w:bCs/>
                <w:color w:val="000000" w:themeColor="text1"/>
              </w:rPr>
              <w:t xml:space="preserve"> продаж</w:t>
            </w:r>
          </w:p>
        </w:tc>
        <w:tc>
          <w:tcPr>
            <w:tcW w:w="2480" w:type="dxa"/>
          </w:tcPr>
          <w:p w14:paraId="33F9CA22" w14:textId="77777777" w:rsidR="009A3178" w:rsidRDefault="009A3178" w:rsidP="003C5DA9">
            <w:pPr>
              <w:jc w:val="center"/>
            </w:pPr>
            <w:r w:rsidRPr="08917132">
              <w:rPr>
                <w:b/>
                <w:bCs/>
                <w:color w:val="000000" w:themeColor="text1"/>
              </w:rPr>
              <w:t>Продажа</w:t>
            </w:r>
          </w:p>
          <w:p w14:paraId="10CC3AA5" w14:textId="77777777" w:rsidR="009A3178" w:rsidRDefault="009A3178" w:rsidP="003C5DA9">
            <w:pPr>
              <w:jc w:val="center"/>
            </w:pPr>
            <w:r w:rsidRPr="08917132">
              <w:rPr>
                <w:b/>
                <w:bCs/>
                <w:color w:val="000000" w:themeColor="text1"/>
              </w:rPr>
              <w:t>кол. / сумма</w:t>
            </w:r>
          </w:p>
        </w:tc>
        <w:tc>
          <w:tcPr>
            <w:tcW w:w="2480" w:type="dxa"/>
          </w:tcPr>
          <w:p w14:paraId="05F27994" w14:textId="77777777" w:rsidR="009A3178" w:rsidRDefault="009A3178" w:rsidP="003C5DA9">
            <w:pPr>
              <w:ind w:firstLine="0"/>
              <w:jc w:val="center"/>
            </w:pPr>
            <w:r w:rsidRPr="08917132">
              <w:rPr>
                <w:b/>
                <w:bCs/>
                <w:color w:val="000000" w:themeColor="text1"/>
              </w:rPr>
              <w:t>Списано</w:t>
            </w:r>
            <w:r>
              <w:br/>
            </w:r>
            <w:r w:rsidRPr="08917132">
              <w:rPr>
                <w:b/>
                <w:bCs/>
                <w:color w:val="000000" w:themeColor="text1"/>
              </w:rPr>
              <w:t xml:space="preserve"> кол. / сумма</w:t>
            </w:r>
          </w:p>
        </w:tc>
      </w:tr>
      <w:tr w:rsidR="009A3178" w14:paraId="1F407AB1" w14:textId="77777777" w:rsidTr="003C5DA9">
        <w:tc>
          <w:tcPr>
            <w:tcW w:w="2480" w:type="dxa"/>
          </w:tcPr>
          <w:p w14:paraId="17AD536B" w14:textId="77777777" w:rsidR="009A3178" w:rsidRDefault="009A3178" w:rsidP="003C5DA9">
            <w:r w:rsidRPr="08917132">
              <w:rPr>
                <w:color w:val="000000" w:themeColor="text1"/>
              </w:rPr>
              <w:t xml:space="preserve">Йогурт </w:t>
            </w:r>
            <w:proofErr w:type="spellStart"/>
            <w:r w:rsidRPr="08917132">
              <w:rPr>
                <w:color w:val="000000" w:themeColor="text1"/>
              </w:rPr>
              <w:t>многополезный</w:t>
            </w:r>
            <w:proofErr w:type="spellEnd"/>
          </w:p>
        </w:tc>
        <w:tc>
          <w:tcPr>
            <w:tcW w:w="2480" w:type="dxa"/>
          </w:tcPr>
          <w:p w14:paraId="6F65E0DF" w14:textId="77777777" w:rsidR="009A3178" w:rsidRDefault="009A3178" w:rsidP="003C5DA9">
            <w:r w:rsidRPr="08917132">
              <w:t xml:space="preserve"> 3000,00</w:t>
            </w:r>
          </w:p>
          <w:p w14:paraId="3270C346" w14:textId="77777777" w:rsidR="009A3178" w:rsidRDefault="009A3178" w:rsidP="003C5DA9"/>
        </w:tc>
        <w:tc>
          <w:tcPr>
            <w:tcW w:w="2480" w:type="dxa"/>
          </w:tcPr>
          <w:p w14:paraId="2B001C70" w14:textId="77777777" w:rsidR="009A3178" w:rsidRDefault="009A3178" w:rsidP="003C5DA9">
            <w:r w:rsidRPr="08917132">
              <w:rPr>
                <w:color w:val="000000" w:themeColor="text1"/>
              </w:rPr>
              <w:t>3</w:t>
            </w:r>
          </w:p>
          <w:p w14:paraId="3E4FBD85" w14:textId="77777777" w:rsidR="009A3178" w:rsidRDefault="009A3178" w:rsidP="003C5DA9">
            <w:r w:rsidRPr="08917132">
              <w:rPr>
                <w:color w:val="000000" w:themeColor="text1"/>
              </w:rPr>
              <w:t>6200,00</w:t>
            </w:r>
          </w:p>
        </w:tc>
        <w:tc>
          <w:tcPr>
            <w:tcW w:w="2480" w:type="dxa"/>
          </w:tcPr>
          <w:p w14:paraId="14266013" w14:textId="77777777" w:rsidR="009A3178" w:rsidRDefault="009A3178" w:rsidP="003C5DA9">
            <w:r w:rsidRPr="08917132">
              <w:t xml:space="preserve"> </w:t>
            </w:r>
          </w:p>
        </w:tc>
      </w:tr>
      <w:tr w:rsidR="009A3178" w14:paraId="11ACF022" w14:textId="77777777" w:rsidTr="003C5DA9">
        <w:tc>
          <w:tcPr>
            <w:tcW w:w="2480" w:type="dxa"/>
          </w:tcPr>
          <w:p w14:paraId="07AF9E36" w14:textId="77777777" w:rsidR="009A3178" w:rsidRDefault="009A3178" w:rsidP="003C5DA9">
            <w:r w:rsidRPr="08917132">
              <w:t xml:space="preserve"> Йогурт </w:t>
            </w:r>
            <w:proofErr w:type="spellStart"/>
            <w:r w:rsidRPr="08917132">
              <w:t>сильновкусный</w:t>
            </w:r>
            <w:proofErr w:type="spellEnd"/>
          </w:p>
        </w:tc>
        <w:tc>
          <w:tcPr>
            <w:tcW w:w="2480" w:type="dxa"/>
          </w:tcPr>
          <w:p w14:paraId="77554326" w14:textId="77777777" w:rsidR="009A3178" w:rsidRDefault="009A3178" w:rsidP="003C5DA9">
            <w:r w:rsidRPr="08917132">
              <w:rPr>
                <w:color w:val="000000" w:themeColor="text1"/>
              </w:rPr>
              <w:t>3000,00</w:t>
            </w:r>
          </w:p>
          <w:p w14:paraId="1CFDF83A" w14:textId="77777777" w:rsidR="009A3178" w:rsidRDefault="009A3178" w:rsidP="003C5DA9"/>
        </w:tc>
        <w:tc>
          <w:tcPr>
            <w:tcW w:w="2480" w:type="dxa"/>
          </w:tcPr>
          <w:p w14:paraId="56288071" w14:textId="77777777" w:rsidR="009A3178" w:rsidRDefault="009A3178" w:rsidP="003C5DA9">
            <w:r w:rsidRPr="08917132">
              <w:rPr>
                <w:color w:val="000000" w:themeColor="text1"/>
              </w:rPr>
              <w:t>3</w:t>
            </w:r>
          </w:p>
          <w:p w14:paraId="6AD451CE" w14:textId="77777777" w:rsidR="009A3178" w:rsidRDefault="009A3178" w:rsidP="003C5DA9">
            <w:r w:rsidRPr="08917132">
              <w:rPr>
                <w:color w:val="000000" w:themeColor="text1"/>
              </w:rPr>
              <w:t>6200,00</w:t>
            </w:r>
          </w:p>
        </w:tc>
        <w:tc>
          <w:tcPr>
            <w:tcW w:w="2480" w:type="dxa"/>
          </w:tcPr>
          <w:p w14:paraId="6E53351C" w14:textId="77777777" w:rsidR="009A3178" w:rsidRDefault="009A3178" w:rsidP="003C5DA9">
            <w:pPr>
              <w:jc w:val="right"/>
            </w:pPr>
          </w:p>
          <w:p w14:paraId="092954F5" w14:textId="77777777" w:rsidR="009A3178" w:rsidRDefault="009A3178" w:rsidP="003C5DA9">
            <w:pPr>
              <w:jc w:val="right"/>
            </w:pPr>
          </w:p>
        </w:tc>
      </w:tr>
      <w:tr w:rsidR="009A3178" w14:paraId="5AC34755" w14:textId="77777777" w:rsidTr="003C5DA9">
        <w:tc>
          <w:tcPr>
            <w:tcW w:w="2480" w:type="dxa"/>
          </w:tcPr>
          <w:p w14:paraId="3284F383" w14:textId="77777777" w:rsidR="009A3178" w:rsidRDefault="009A3178" w:rsidP="003C5DA9">
            <w:r w:rsidRPr="08917132">
              <w:rPr>
                <w:color w:val="000000" w:themeColor="text1"/>
              </w:rPr>
              <w:t>Тефтельки</w:t>
            </w:r>
          </w:p>
        </w:tc>
        <w:tc>
          <w:tcPr>
            <w:tcW w:w="2480" w:type="dxa"/>
          </w:tcPr>
          <w:p w14:paraId="317EB40B" w14:textId="77777777" w:rsidR="009A3178" w:rsidRDefault="009A3178" w:rsidP="003C5DA9">
            <w:r w:rsidRPr="08917132">
              <w:t xml:space="preserve"> 2500,00</w:t>
            </w:r>
          </w:p>
          <w:p w14:paraId="64CDE076" w14:textId="77777777" w:rsidR="009A3178" w:rsidRDefault="009A3178" w:rsidP="003C5DA9"/>
        </w:tc>
        <w:tc>
          <w:tcPr>
            <w:tcW w:w="2480" w:type="dxa"/>
          </w:tcPr>
          <w:p w14:paraId="4929003C" w14:textId="77777777" w:rsidR="009A3178" w:rsidRDefault="009A3178" w:rsidP="003C5DA9">
            <w:r w:rsidRPr="08917132">
              <w:rPr>
                <w:color w:val="000000" w:themeColor="text1"/>
              </w:rPr>
              <w:t>20</w:t>
            </w:r>
          </w:p>
          <w:p w14:paraId="44FAD0D1" w14:textId="77777777" w:rsidR="009A3178" w:rsidRDefault="009A3178" w:rsidP="003C5DA9">
            <w:r w:rsidRPr="08917132">
              <w:rPr>
                <w:color w:val="000000" w:themeColor="text1"/>
              </w:rPr>
              <w:t>5000,00</w:t>
            </w:r>
          </w:p>
        </w:tc>
        <w:tc>
          <w:tcPr>
            <w:tcW w:w="2480" w:type="dxa"/>
          </w:tcPr>
          <w:p w14:paraId="6529C5A7" w14:textId="77777777" w:rsidR="009A3178" w:rsidRDefault="009A3178" w:rsidP="003C5DA9">
            <w:r w:rsidRPr="08917132">
              <w:rPr>
                <w:color w:val="000000" w:themeColor="text1"/>
              </w:rPr>
              <w:t>2</w:t>
            </w:r>
          </w:p>
          <w:p w14:paraId="0E908ECF" w14:textId="77777777" w:rsidR="009A3178" w:rsidRDefault="009A3178" w:rsidP="003C5DA9">
            <w:r w:rsidRPr="08917132">
              <w:rPr>
                <w:color w:val="000000" w:themeColor="text1"/>
              </w:rPr>
              <w:t>240,00</w:t>
            </w:r>
          </w:p>
        </w:tc>
      </w:tr>
    </w:tbl>
    <w:p w14:paraId="10946132" w14:textId="77777777" w:rsidR="009A3178" w:rsidRDefault="009A3178" w:rsidP="009A3178">
      <w:r w:rsidRPr="08917132">
        <w:rPr>
          <w:color w:val="000000" w:themeColor="text1"/>
        </w:rPr>
        <w:t>В печатной форме расположение данных, заголовков и шапки отчета должны соответствовать заданию.</w:t>
      </w:r>
    </w:p>
    <w:p w14:paraId="2761826C" w14:textId="77777777" w:rsidR="009A3178" w:rsidRDefault="009A3178" w:rsidP="009A3178">
      <w:r w:rsidRPr="08917132">
        <w:rPr>
          <w:color w:val="000000" w:themeColor="text1"/>
        </w:rPr>
        <w:t xml:space="preserve"> </w:t>
      </w:r>
    </w:p>
    <w:p w14:paraId="2A8CE6FB" w14:textId="0DB8001A" w:rsidR="009A3178" w:rsidRDefault="009A3178" w:rsidP="009A3178">
      <w:pPr>
        <w:pStyle w:val="10"/>
        <w:contextualSpacing w:val="0"/>
      </w:pPr>
    </w:p>
    <w:p w14:paraId="66E891A7" w14:textId="77777777" w:rsidR="00A07DC3" w:rsidRDefault="00A07DC3" w:rsidP="009A3178">
      <w:pPr>
        <w:pStyle w:val="10"/>
        <w:contextualSpacing w:val="0"/>
      </w:pPr>
    </w:p>
    <w:p w14:paraId="6C8DFC1B" w14:textId="505932D7" w:rsidR="009A3178" w:rsidRDefault="009A3178" w:rsidP="009A3178">
      <w:pPr>
        <w:pStyle w:val="2"/>
        <w:contextualSpacing w:val="0"/>
      </w:pPr>
      <w:r>
        <w:t>06 Периодические расчеты</w:t>
      </w:r>
    </w:p>
    <w:p w14:paraId="09004F34" w14:textId="223A24C9" w:rsidR="00F02D65" w:rsidRPr="00241141" w:rsidRDefault="00F02D65" w:rsidP="00F02D65">
      <w:pPr>
        <w:pStyle w:val="2"/>
        <w:contextualSpacing w:val="0"/>
        <w:rPr>
          <w:i/>
        </w:rPr>
      </w:pPr>
      <w:r w:rsidRPr="00F02D65">
        <w:rPr>
          <w:i/>
          <w:lang w:val="en-US"/>
        </w:rPr>
        <w:t xml:space="preserve">СПР 6 + </w:t>
      </w:r>
      <w:proofErr w:type="spellStart"/>
      <w:r w:rsidRPr="00F02D65">
        <w:rPr>
          <w:i/>
          <w:lang w:val="en-US"/>
        </w:rPr>
        <w:t>Обмен</w:t>
      </w:r>
      <w:proofErr w:type="spellEnd"/>
      <w:r w:rsidRPr="00F02D65">
        <w:rPr>
          <w:i/>
          <w:lang w:val="en-US"/>
        </w:rPr>
        <w:t xml:space="preserve"> </w:t>
      </w:r>
      <w:proofErr w:type="spellStart"/>
      <w:r w:rsidRPr="00F02D65">
        <w:rPr>
          <w:i/>
          <w:lang w:val="en-US"/>
        </w:rPr>
        <w:t>авто</w:t>
      </w:r>
      <w:proofErr w:type="spellEnd"/>
      <w:r w:rsidRPr="00F02D65">
        <w:rPr>
          <w:i/>
          <w:lang w:val="en-US"/>
        </w:rPr>
        <w:t xml:space="preserve"> </w:t>
      </w:r>
      <w:proofErr w:type="spellStart"/>
      <w:r w:rsidRPr="00F02D65">
        <w:rPr>
          <w:i/>
          <w:lang w:val="en-US"/>
        </w:rPr>
        <w:t>невозможен</w:t>
      </w:r>
      <w:proofErr w:type="spellEnd"/>
      <w:r w:rsidRPr="00F02D65">
        <w:rPr>
          <w:i/>
          <w:lang w:val="en-US"/>
        </w:rPr>
        <w:t xml:space="preserve">, </w:t>
      </w:r>
      <w:proofErr w:type="spellStart"/>
      <w:r w:rsidRPr="00F02D65">
        <w:rPr>
          <w:i/>
          <w:lang w:val="en-US"/>
        </w:rPr>
        <w:t>отпуск</w:t>
      </w:r>
      <w:proofErr w:type="spellEnd"/>
      <w:r w:rsidRPr="00F02D65">
        <w:rPr>
          <w:i/>
          <w:lang w:val="en-US"/>
        </w:rPr>
        <w:t xml:space="preserve"> </w:t>
      </w:r>
      <w:proofErr w:type="spellStart"/>
      <w:r w:rsidRPr="00F02D65">
        <w:rPr>
          <w:i/>
          <w:lang w:val="en-US"/>
        </w:rPr>
        <w:t>по</w:t>
      </w:r>
      <w:proofErr w:type="spellEnd"/>
      <w:r w:rsidRPr="00F02D65">
        <w:rPr>
          <w:i/>
          <w:lang w:val="en-US"/>
        </w:rPr>
        <w:t xml:space="preserve"> </w:t>
      </w:r>
      <w:proofErr w:type="spellStart"/>
      <w:r w:rsidRPr="00F02D65">
        <w:rPr>
          <w:i/>
          <w:lang w:val="en-US"/>
        </w:rPr>
        <w:t>календарным</w:t>
      </w:r>
      <w:proofErr w:type="spellEnd"/>
      <w:r w:rsidRPr="00F02D65">
        <w:rPr>
          <w:i/>
          <w:lang w:val="en-US"/>
        </w:rPr>
        <w:t xml:space="preserve"> </w:t>
      </w:r>
      <w:proofErr w:type="spellStart"/>
      <w:r w:rsidRPr="00F02D65">
        <w:rPr>
          <w:i/>
          <w:lang w:val="en-US"/>
        </w:rPr>
        <w:t>дням</w:t>
      </w:r>
      <w:proofErr w:type="spellEnd"/>
      <w:r w:rsidRPr="00F02D65">
        <w:rPr>
          <w:i/>
          <w:lang w:val="en-US"/>
        </w:rPr>
        <w:t xml:space="preserve">, 2 </w:t>
      </w:r>
      <w:proofErr w:type="spellStart"/>
      <w:r w:rsidRPr="00F02D65">
        <w:rPr>
          <w:i/>
          <w:lang w:val="en-US"/>
        </w:rPr>
        <w:t>отчета</w:t>
      </w:r>
      <w:proofErr w:type="spellEnd"/>
      <w:r w:rsidRPr="00F02D65">
        <w:rPr>
          <w:i/>
          <w:lang w:val="en-US"/>
        </w:rPr>
        <w:t xml:space="preserve"> (</w:t>
      </w:r>
      <w:proofErr w:type="spellStart"/>
      <w:r w:rsidRPr="00F02D65">
        <w:rPr>
          <w:i/>
          <w:lang w:val="en-US"/>
        </w:rPr>
        <w:t>начисления</w:t>
      </w:r>
      <w:proofErr w:type="spellEnd"/>
      <w:r w:rsidRPr="00F02D65">
        <w:rPr>
          <w:i/>
          <w:lang w:val="en-US"/>
        </w:rPr>
        <w:t xml:space="preserve"> + </w:t>
      </w:r>
      <w:proofErr w:type="spellStart"/>
      <w:r w:rsidRPr="00F02D65">
        <w:rPr>
          <w:i/>
          <w:lang w:val="en-US"/>
        </w:rPr>
        <w:t>перерасчеты</w:t>
      </w:r>
      <w:proofErr w:type="spellEnd"/>
      <w:r w:rsidRPr="00F02D65">
        <w:rPr>
          <w:i/>
          <w:lang w:val="en-US"/>
        </w:rPr>
        <w:t>)</w:t>
      </w:r>
      <w:r w:rsidR="00241141">
        <w:rPr>
          <w:i/>
          <w:lang w:val="en-US"/>
        </w:rPr>
        <w:t xml:space="preserve"> + </w:t>
      </w:r>
      <w:r w:rsidR="00241141">
        <w:rPr>
          <w:i/>
        </w:rPr>
        <w:t>перерасчет при изменении суммы оплат</w:t>
      </w:r>
      <w:r w:rsidR="000541B1">
        <w:rPr>
          <w:i/>
        </w:rPr>
        <w:t xml:space="preserve">, оплата </w:t>
      </w:r>
    </w:p>
    <w:p w14:paraId="065A6D35" w14:textId="520CF732" w:rsidR="009A3178" w:rsidRDefault="009A3178" w:rsidP="009A3178">
      <w:pPr>
        <w:pStyle w:val="10"/>
        <w:contextualSpacing w:val="0"/>
      </w:pPr>
      <w:r>
        <w:t xml:space="preserve">Начисление зарплаты сотрудникам авто предприятия осуществляется ежемесячно с использованием метода отклонений. Сотрудники работают на </w:t>
      </w:r>
      <w:r w:rsidR="00F550A0">
        <w:t xml:space="preserve">собственных </w:t>
      </w:r>
      <w:r>
        <w:t>автомобилях, поэтому обмен автомобилями между в</w:t>
      </w:r>
      <w:r w:rsidR="00F550A0">
        <w:t xml:space="preserve">одителями не возможен. </w:t>
      </w:r>
      <w:r>
        <w:t>Все сотрудники работают по графику работы, установленному для каждого автомобиля отдельно.</w:t>
      </w:r>
    </w:p>
    <w:p w14:paraId="561C4AFE" w14:textId="4047B20C" w:rsidR="009A3178" w:rsidRDefault="009A3178" w:rsidP="009A3178">
      <w:pPr>
        <w:pStyle w:val="10"/>
        <w:contextualSpacing w:val="0"/>
      </w:pPr>
      <w:r>
        <w:t>Независимо от отработанного времени сотрудникам предприятия ежемесячно выплачивается фиксированная сумма денег. Размер суммы одинаков для всех сотрудников и не меняется в течение расчетного периода.</w:t>
      </w:r>
    </w:p>
    <w:p w14:paraId="1675C9B8" w14:textId="2110DE30" w:rsidR="009A3178" w:rsidRDefault="009A3178" w:rsidP="009A3178">
      <w:pPr>
        <w:pStyle w:val="10"/>
        <w:contextualSpacing w:val="0"/>
      </w:pPr>
      <w:r>
        <w:t xml:space="preserve">Сотруднику предприятия выплачивается надбавка, рассчитываемая как общая сумма </w:t>
      </w:r>
      <w:r w:rsidR="000541B1">
        <w:t>продаж отдела</w:t>
      </w:r>
      <w:r>
        <w:t xml:space="preserve"> за прошлый месяц, полученная сотрудником, умноженная на определенный процент. </w:t>
      </w:r>
      <w:r w:rsidR="000541B1">
        <w:rPr>
          <w:color w:val="auto"/>
        </w:rPr>
        <w:t xml:space="preserve">При изменении суммы оплат должна </w:t>
      </w:r>
      <w:proofErr w:type="spellStart"/>
      <w:r w:rsidR="000541B1">
        <w:rPr>
          <w:color w:val="auto"/>
        </w:rPr>
        <w:t>заполнятсья</w:t>
      </w:r>
      <w:proofErr w:type="spellEnd"/>
      <w:r w:rsidR="000541B1">
        <w:rPr>
          <w:color w:val="auto"/>
        </w:rPr>
        <w:t xml:space="preserve"> таблица перерасчетов</w:t>
      </w:r>
      <w:bookmarkStart w:id="0" w:name="_GoBack"/>
      <w:bookmarkEnd w:id="0"/>
      <w:r w:rsidR="00F550A0">
        <w:rPr>
          <w:color w:val="auto"/>
        </w:rPr>
        <w:t>.</w:t>
      </w:r>
      <w:r w:rsidRPr="46EBFCB1">
        <w:rPr>
          <w:color w:val="FF0000"/>
        </w:rPr>
        <w:t xml:space="preserve"> </w:t>
      </w:r>
      <w:r>
        <w:t xml:space="preserve">Значение процента для надбавки может изменяться не чаще, чем один раз в месяц. В информационной базе необходимо хранить историю его изменения. </w:t>
      </w:r>
    </w:p>
    <w:p w14:paraId="3FC84A59" w14:textId="77777777" w:rsidR="009A3178" w:rsidRDefault="009A3178" w:rsidP="009A3178">
      <w:pPr>
        <w:pStyle w:val="10"/>
        <w:contextualSpacing w:val="0"/>
      </w:pPr>
      <w:r>
        <w:t>Один календарный месяц в году сотрудникам предоставляется оплачиваемый отпуск, размер которого определяется как количество дней отпуска, умноженное на среднюю дневную ставку.</w:t>
      </w:r>
    </w:p>
    <w:p w14:paraId="01D8FC25" w14:textId="09E3EFEC" w:rsidR="009A3178" w:rsidRDefault="009A3178" w:rsidP="009A3178">
      <w:pPr>
        <w:pStyle w:val="10"/>
        <w:contextualSpacing w:val="0"/>
      </w:pPr>
      <w:r>
        <w:t xml:space="preserve">Дни отпуска рассчитываются по </w:t>
      </w:r>
      <w:r w:rsidR="0000175B">
        <w:t>календарным дням</w:t>
      </w:r>
      <w:r>
        <w:t>. Средняя дневная ставка определяется как сумма всех начислений за три предыдущих месяца</w:t>
      </w:r>
      <w:r w:rsidRPr="65618A96">
        <w:rPr>
          <w:i/>
          <w:iCs/>
        </w:rPr>
        <w:t xml:space="preserve"> </w:t>
      </w:r>
      <w:r w:rsidRPr="65618A96">
        <w:t>/на кол-во дней за пред. 3 месяца.</w:t>
      </w:r>
      <w:r>
        <w:t xml:space="preserve"> Следует учесть, что данные об отпуске не могут вво</w:t>
      </w:r>
      <w:r w:rsidR="00F550A0">
        <w:t>диться в систему задним числом.</w:t>
      </w:r>
    </w:p>
    <w:p w14:paraId="7C4DD9AD" w14:textId="55299B2D" w:rsidR="009A3178" w:rsidRDefault="009A3178" w:rsidP="009A3178">
      <w:pPr>
        <w:pStyle w:val="10"/>
        <w:contextualSpacing w:val="0"/>
      </w:pPr>
      <w:r>
        <w:t xml:space="preserve">Ввод всех начислений происходит документом «Начисление зарплаты». </w:t>
      </w:r>
    </w:p>
    <w:p w14:paraId="59471EB8" w14:textId="77777777" w:rsidR="0000175B" w:rsidRDefault="0000175B" w:rsidP="0000175B">
      <w:pPr>
        <w:pStyle w:val="10"/>
        <w:contextualSpacing w:val="0"/>
      </w:pPr>
      <w:r>
        <w:t>Создать отчет «Перерасчеты зарплаты», в котором пользователь должен увидеть записи регистра расчета, которые возможно требуется пересчитать. Обратите внимание, в отчете должна отражаться также информация о необходимости перерасчета надбавки при исправлении суммы оплат пассажиров." Колонки Объект перерасчета, Вид расчета, …</w:t>
      </w:r>
    </w:p>
    <w:p w14:paraId="72225A42" w14:textId="1872651E" w:rsidR="0000175B" w:rsidRDefault="0000175B" w:rsidP="0000175B">
      <w:pPr>
        <w:pStyle w:val="10"/>
        <w:contextualSpacing w:val="0"/>
      </w:pPr>
      <w:r>
        <w:t xml:space="preserve">Саму процедуру перерасчета записей в рамках данной задачи реализовывать не </w:t>
      </w:r>
      <w:r>
        <w:lastRenderedPageBreak/>
        <w:t>требуется.</w:t>
      </w:r>
    </w:p>
    <w:p w14:paraId="5B16FA6E" w14:textId="3690F561" w:rsidR="009A3178" w:rsidRDefault="009A3178" w:rsidP="009A3178">
      <w:pPr>
        <w:pStyle w:val="10"/>
        <w:contextualSpacing w:val="0"/>
      </w:pPr>
      <w:r>
        <w:t>Для анализа сделанных сотрудникам предприятия начислений в конфигурации необходимо предусмотреть отчет следующего вида:</w:t>
      </w:r>
    </w:p>
    <w:p w14:paraId="1B923DAE" w14:textId="77777777" w:rsidR="009A3178" w:rsidRDefault="009A3178" w:rsidP="009A3178">
      <w:pPr>
        <w:pStyle w:val="10"/>
        <w:contextualSpacing w:val="0"/>
      </w:pPr>
      <w:r>
        <w:t>Период март 2012 – июнь 2012г.</w:t>
      </w:r>
    </w:p>
    <w:tbl>
      <w:tblPr>
        <w:tblStyle w:val="afa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4"/>
        <w:gridCol w:w="1669"/>
        <w:gridCol w:w="1706"/>
        <w:gridCol w:w="1573"/>
        <w:gridCol w:w="1574"/>
        <w:gridCol w:w="1325"/>
      </w:tblGrid>
      <w:tr w:rsidR="009A3178" w14:paraId="1096F1C6" w14:textId="77777777" w:rsidTr="003C5DA9">
        <w:tc>
          <w:tcPr>
            <w:tcW w:w="1724" w:type="dxa"/>
            <w:shd w:val="clear" w:color="auto" w:fill="FFFFFF"/>
            <w:tcMar>
              <w:left w:w="115" w:type="dxa"/>
              <w:right w:w="115" w:type="dxa"/>
            </w:tcMar>
          </w:tcPr>
          <w:p w14:paraId="54550F61" w14:textId="77777777" w:rsidR="009A3178" w:rsidRDefault="009A3178" w:rsidP="003C5DA9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Автомобиль</w:t>
            </w:r>
          </w:p>
        </w:tc>
        <w:tc>
          <w:tcPr>
            <w:tcW w:w="1669" w:type="dxa"/>
            <w:shd w:val="clear" w:color="auto" w:fill="FFFFFF"/>
            <w:tcMar>
              <w:left w:w="115" w:type="dxa"/>
              <w:right w:w="115" w:type="dxa"/>
            </w:tcMar>
          </w:tcPr>
          <w:p w14:paraId="5E3BEDE7" w14:textId="77777777" w:rsidR="009A3178" w:rsidRDefault="009A3178" w:rsidP="003C5DA9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1706" w:type="dxa"/>
            <w:shd w:val="clear" w:color="auto" w:fill="FFFFFF"/>
            <w:tcMar>
              <w:left w:w="115" w:type="dxa"/>
              <w:right w:w="115" w:type="dxa"/>
            </w:tcMar>
          </w:tcPr>
          <w:p w14:paraId="3C22A5D0" w14:textId="77777777" w:rsidR="009A3178" w:rsidRDefault="009A3178" w:rsidP="003C5DA9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Вид начисления</w:t>
            </w: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183FEFD0" w14:textId="77777777" w:rsidR="009A3178" w:rsidRDefault="009A3178" w:rsidP="003C5DA9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Период 1</w:t>
            </w:r>
          </w:p>
        </w:tc>
        <w:tc>
          <w:tcPr>
            <w:tcW w:w="1574" w:type="dxa"/>
            <w:shd w:val="clear" w:color="auto" w:fill="FFFFFF"/>
            <w:tcMar>
              <w:left w:w="115" w:type="dxa"/>
              <w:right w:w="115" w:type="dxa"/>
            </w:tcMar>
          </w:tcPr>
          <w:p w14:paraId="67DFAA78" w14:textId="77777777" w:rsidR="009A3178" w:rsidRDefault="009A3178" w:rsidP="003C5DA9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Период 2</w:t>
            </w:r>
          </w:p>
        </w:tc>
        <w:tc>
          <w:tcPr>
            <w:tcW w:w="1325" w:type="dxa"/>
            <w:shd w:val="clear" w:color="auto" w:fill="FFFFFF"/>
            <w:tcMar>
              <w:left w:w="115" w:type="dxa"/>
              <w:right w:w="115" w:type="dxa"/>
            </w:tcMar>
          </w:tcPr>
          <w:p w14:paraId="0A9BA85F" w14:textId="77777777" w:rsidR="009A3178" w:rsidRDefault="009A3178" w:rsidP="003C5DA9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...</w:t>
            </w:r>
          </w:p>
        </w:tc>
      </w:tr>
      <w:tr w:rsidR="009A3178" w14:paraId="7A476769" w14:textId="77777777" w:rsidTr="003C5DA9">
        <w:tc>
          <w:tcPr>
            <w:tcW w:w="1724" w:type="dxa"/>
            <w:shd w:val="clear" w:color="auto" w:fill="FFFFFF"/>
            <w:tcMar>
              <w:left w:w="115" w:type="dxa"/>
              <w:right w:w="115" w:type="dxa"/>
            </w:tcMar>
          </w:tcPr>
          <w:p w14:paraId="09C5E152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  <w:tc>
          <w:tcPr>
            <w:tcW w:w="1669" w:type="dxa"/>
            <w:shd w:val="clear" w:color="auto" w:fill="FFFFFF"/>
            <w:tcMar>
              <w:left w:w="115" w:type="dxa"/>
              <w:right w:w="115" w:type="dxa"/>
            </w:tcMar>
          </w:tcPr>
          <w:p w14:paraId="0761B699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  <w:tc>
          <w:tcPr>
            <w:tcW w:w="1706" w:type="dxa"/>
            <w:shd w:val="clear" w:color="auto" w:fill="FFFFFF"/>
            <w:tcMar>
              <w:left w:w="115" w:type="dxa"/>
              <w:right w:w="115" w:type="dxa"/>
            </w:tcMar>
          </w:tcPr>
          <w:p w14:paraId="4AA6BAB6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7955BB9E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  <w:tc>
          <w:tcPr>
            <w:tcW w:w="1574" w:type="dxa"/>
            <w:shd w:val="clear" w:color="auto" w:fill="FFFFFF"/>
            <w:tcMar>
              <w:left w:w="115" w:type="dxa"/>
              <w:right w:w="115" w:type="dxa"/>
            </w:tcMar>
          </w:tcPr>
          <w:p w14:paraId="690BA4FE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  <w:tc>
          <w:tcPr>
            <w:tcW w:w="1325" w:type="dxa"/>
            <w:shd w:val="clear" w:color="auto" w:fill="FFFFFF"/>
            <w:tcMar>
              <w:left w:w="115" w:type="dxa"/>
              <w:right w:w="115" w:type="dxa"/>
            </w:tcMar>
          </w:tcPr>
          <w:p w14:paraId="7EC58334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</w:tr>
      <w:tr w:rsidR="009A3178" w14:paraId="5CF95A21" w14:textId="77777777" w:rsidTr="003C5DA9">
        <w:tc>
          <w:tcPr>
            <w:tcW w:w="1724" w:type="dxa"/>
            <w:shd w:val="clear" w:color="auto" w:fill="FFFFFF"/>
            <w:tcMar>
              <w:left w:w="115" w:type="dxa"/>
              <w:right w:w="115" w:type="dxa"/>
            </w:tcMar>
          </w:tcPr>
          <w:p w14:paraId="20571B5C" w14:textId="77777777" w:rsidR="009A3178" w:rsidRDefault="009A3178" w:rsidP="003C5DA9">
            <w:pPr>
              <w:pStyle w:val="10"/>
              <w:ind w:hanging="15"/>
              <w:contextualSpacing w:val="0"/>
            </w:pPr>
            <w:r>
              <w:t>ИТОГО:</w:t>
            </w:r>
          </w:p>
        </w:tc>
        <w:tc>
          <w:tcPr>
            <w:tcW w:w="1669" w:type="dxa"/>
            <w:shd w:val="clear" w:color="auto" w:fill="FFFFFF"/>
            <w:tcMar>
              <w:left w:w="115" w:type="dxa"/>
              <w:right w:w="115" w:type="dxa"/>
            </w:tcMar>
          </w:tcPr>
          <w:p w14:paraId="48C167C5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  <w:tc>
          <w:tcPr>
            <w:tcW w:w="1706" w:type="dxa"/>
            <w:shd w:val="clear" w:color="auto" w:fill="FFFFFF"/>
            <w:tcMar>
              <w:left w:w="115" w:type="dxa"/>
              <w:right w:w="115" w:type="dxa"/>
            </w:tcMar>
          </w:tcPr>
          <w:p w14:paraId="3EB6D81E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078DD1CA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  <w:tc>
          <w:tcPr>
            <w:tcW w:w="1574" w:type="dxa"/>
            <w:tcMar>
              <w:left w:w="115" w:type="dxa"/>
              <w:right w:w="115" w:type="dxa"/>
            </w:tcMar>
          </w:tcPr>
          <w:p w14:paraId="66B5F285" w14:textId="77777777" w:rsidR="009A3178" w:rsidRDefault="009A3178" w:rsidP="003C5DA9">
            <w:pPr>
              <w:pStyle w:val="10"/>
              <w:spacing w:after="200" w:line="276" w:lineRule="auto"/>
              <w:ind w:hanging="15"/>
              <w:contextualSpacing w:val="0"/>
            </w:pPr>
          </w:p>
        </w:tc>
        <w:tc>
          <w:tcPr>
            <w:tcW w:w="1325" w:type="dxa"/>
            <w:tcMar>
              <w:left w:w="115" w:type="dxa"/>
              <w:right w:w="115" w:type="dxa"/>
            </w:tcMar>
          </w:tcPr>
          <w:p w14:paraId="6D25C4BC" w14:textId="77777777" w:rsidR="009A3178" w:rsidRDefault="009A3178" w:rsidP="003C5DA9">
            <w:pPr>
              <w:pStyle w:val="10"/>
              <w:spacing w:after="200" w:line="276" w:lineRule="auto"/>
              <w:ind w:hanging="15"/>
              <w:contextualSpacing w:val="0"/>
            </w:pPr>
          </w:p>
        </w:tc>
      </w:tr>
    </w:tbl>
    <w:p w14:paraId="65038B50" w14:textId="77777777" w:rsidR="009A3178" w:rsidRDefault="009A3178" w:rsidP="009A3178">
      <w:pPr>
        <w:pStyle w:val="10"/>
        <w:ind w:firstLine="0"/>
        <w:contextualSpacing w:val="0"/>
      </w:pPr>
    </w:p>
    <w:sectPr w:rsidR="009A3178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0175B"/>
    <w:rsid w:val="000263E8"/>
    <w:rsid w:val="000541B1"/>
    <w:rsid w:val="00061472"/>
    <w:rsid w:val="00063F47"/>
    <w:rsid w:val="000672A0"/>
    <w:rsid w:val="0007154C"/>
    <w:rsid w:val="0007442F"/>
    <w:rsid w:val="00086011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C4B28"/>
    <w:rsid w:val="001D5C1E"/>
    <w:rsid w:val="001D68BB"/>
    <w:rsid w:val="001E618B"/>
    <w:rsid w:val="00217133"/>
    <w:rsid w:val="00230F35"/>
    <w:rsid w:val="00231197"/>
    <w:rsid w:val="00240E4D"/>
    <w:rsid w:val="00241141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27F2C"/>
    <w:rsid w:val="00834E5E"/>
    <w:rsid w:val="008353BA"/>
    <w:rsid w:val="00846535"/>
    <w:rsid w:val="008546B5"/>
    <w:rsid w:val="008836F3"/>
    <w:rsid w:val="008902E0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9A3178"/>
    <w:rsid w:val="00A01D0E"/>
    <w:rsid w:val="00A02757"/>
    <w:rsid w:val="00A0589C"/>
    <w:rsid w:val="00A0634D"/>
    <w:rsid w:val="00A07DC3"/>
    <w:rsid w:val="00AA6B64"/>
    <w:rsid w:val="00AF3D11"/>
    <w:rsid w:val="00B378B2"/>
    <w:rsid w:val="00B56624"/>
    <w:rsid w:val="00B73977"/>
    <w:rsid w:val="00B77328"/>
    <w:rsid w:val="00BA0D12"/>
    <w:rsid w:val="00BB3FCF"/>
    <w:rsid w:val="00BB5870"/>
    <w:rsid w:val="00BC6EA8"/>
    <w:rsid w:val="00BD7FB8"/>
    <w:rsid w:val="00C314EA"/>
    <w:rsid w:val="00C90295"/>
    <w:rsid w:val="00C96A4D"/>
    <w:rsid w:val="00D10531"/>
    <w:rsid w:val="00D32F01"/>
    <w:rsid w:val="00D33E9A"/>
    <w:rsid w:val="00D3722E"/>
    <w:rsid w:val="00D51156"/>
    <w:rsid w:val="00D579CD"/>
    <w:rsid w:val="00D82C3E"/>
    <w:rsid w:val="00D93A54"/>
    <w:rsid w:val="00DA1744"/>
    <w:rsid w:val="00DB5D79"/>
    <w:rsid w:val="00DE7360"/>
    <w:rsid w:val="00DF0442"/>
    <w:rsid w:val="00DF1EDD"/>
    <w:rsid w:val="00E00252"/>
    <w:rsid w:val="00E20497"/>
    <w:rsid w:val="00E210A6"/>
    <w:rsid w:val="00E55009"/>
    <w:rsid w:val="00E616E3"/>
    <w:rsid w:val="00E65600"/>
    <w:rsid w:val="00EA5233"/>
    <w:rsid w:val="00EA7C2E"/>
    <w:rsid w:val="00EC1757"/>
    <w:rsid w:val="00EC198C"/>
    <w:rsid w:val="00EC4108"/>
    <w:rsid w:val="00EC6E2F"/>
    <w:rsid w:val="00EF261B"/>
    <w:rsid w:val="00EF30AA"/>
    <w:rsid w:val="00F02D65"/>
    <w:rsid w:val="00F11E65"/>
    <w:rsid w:val="00F16768"/>
    <w:rsid w:val="00F27925"/>
    <w:rsid w:val="00F340F6"/>
    <w:rsid w:val="00F550A0"/>
    <w:rsid w:val="00F7025A"/>
    <w:rsid w:val="00F71055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40663-ECDA-46EE-9492-503CF3722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1462</TotalTime>
  <Pages>3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43</cp:revision>
  <dcterms:created xsi:type="dcterms:W3CDTF">2019-07-28T23:09:00Z</dcterms:created>
  <dcterms:modified xsi:type="dcterms:W3CDTF">2026-05-23T10:08:00Z</dcterms:modified>
</cp:coreProperties>
</file>