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C62B5CC" w14:textId="5AE14F2E" w:rsidR="00080D51" w:rsidRDefault="00080D51" w:rsidP="00080D51">
      <w:pPr>
        <w:pStyle w:val="2"/>
        <w:contextualSpacing w:val="0"/>
      </w:pPr>
      <w:r>
        <w:t>11 Оперативный учет</w:t>
      </w:r>
    </w:p>
    <w:p w14:paraId="10A78329" w14:textId="055F8182" w:rsidR="00312EBE" w:rsidRPr="00312EBE" w:rsidRDefault="00312EBE" w:rsidP="00312EBE">
      <w:pPr>
        <w:pStyle w:val="10"/>
        <w:rPr>
          <w:b/>
          <w:i/>
        </w:rPr>
      </w:pPr>
      <w:r w:rsidRPr="00312EBE">
        <w:rPr>
          <w:b/>
          <w:i/>
        </w:rPr>
        <w:t>+Складской учет, контроль остатков, приходная накладная</w:t>
      </w:r>
    </w:p>
    <w:p w14:paraId="71E5436D" w14:textId="4E776A75" w:rsidR="00080D51" w:rsidRDefault="00080D51" w:rsidP="00080D51">
      <w:pPr>
        <w:pStyle w:val="10"/>
        <w:contextualSpacing w:val="0"/>
      </w:pPr>
      <w:r>
        <w:t>Организация занимается торговлей скоропортящимися продуктами. Доставка товара покупателю отражается документом «Расходная накладная», оплата покупателя - документом «Приход денег». При получении товара покупатель по каждой накладной составляет акт о фактическом поступлении товара, за вычетом испортившегося при транспортировке. Данная информация также указывается в документе «Расходная накладная».</w:t>
      </w:r>
      <w:r w:rsidR="00312EBE">
        <w:t xml:space="preserve"> Товар приходуется приходной накладной, хранение в разрезе складов</w:t>
      </w:r>
      <w:r w:rsidR="00F041C1">
        <w:t>, себестоимость по складам</w:t>
      </w:r>
      <w:r w:rsidR="00312EBE">
        <w:t>.</w:t>
      </w:r>
    </w:p>
    <w:p w14:paraId="0358913B" w14:textId="26664CD1" w:rsidR="00080D51" w:rsidRDefault="00080D51" w:rsidP="00080D51">
      <w:pPr>
        <w:pStyle w:val="10"/>
        <w:contextualSpacing w:val="0"/>
      </w:pPr>
      <w:r>
        <w:t>Оплата покупателя поступает общей суммой по нескольким накладным (накладные указываются в табличной части, сумма в шапке). При проведении документа оплаты должны автоматически распределяться по накладным, начиная с самой ранней недоплаченной, причем оплаты должны распределяться с учетом фактической (реально получено согласно акту) задолженности покупателя. Следует считать, что переплат и авансов нет.</w:t>
      </w:r>
    </w:p>
    <w:p w14:paraId="77C835CF" w14:textId="77777777" w:rsidR="00080D51" w:rsidRDefault="00080D51" w:rsidP="00080D51">
      <w:pPr>
        <w:pStyle w:val="10"/>
        <w:contextualSpacing w:val="0"/>
      </w:pPr>
      <w:r>
        <w:t>Необходимо создать отчеты о состоянии отгрузок товаров за период.</w:t>
      </w:r>
    </w:p>
    <w:p w14:paraId="56C53AF0" w14:textId="77777777" w:rsidR="00080D51" w:rsidRDefault="00080D51" w:rsidP="00080D51">
      <w:pPr>
        <w:pStyle w:val="10"/>
        <w:contextualSpacing w:val="0"/>
      </w:pPr>
    </w:p>
    <w:p w14:paraId="6772E306" w14:textId="77777777" w:rsidR="00080D51" w:rsidRDefault="00080D51" w:rsidP="00080D51">
      <w:pPr>
        <w:pStyle w:val="10"/>
        <w:contextualSpacing w:val="0"/>
      </w:pPr>
      <w:r>
        <w:t>Отгрузки товаров за период с 01.01.2010 по 31.03.2010</w:t>
      </w:r>
    </w:p>
    <w:tbl>
      <w:tblPr>
        <w:tblStyle w:val="aff9"/>
        <w:tblW w:w="72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195"/>
        <w:gridCol w:w="2968"/>
      </w:tblGrid>
      <w:tr w:rsidR="00080D51" w14:paraId="2523E3EE" w14:textId="77777777" w:rsidTr="00B51A7C">
        <w:trPr>
          <w:trHeight w:val="10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D7C5537" w14:textId="77777777" w:rsidR="00080D51" w:rsidRDefault="00080D51" w:rsidP="00B51A7C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5DDF85E" w14:textId="77777777" w:rsidR="00080D51" w:rsidRDefault="00080D51" w:rsidP="00B51A7C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Отгружено нами</w:t>
            </w:r>
          </w:p>
          <w:p w14:paraId="0F8E22BD" w14:textId="77777777" w:rsidR="00080D51" w:rsidRDefault="00080D51" w:rsidP="00B51A7C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D77869" w14:textId="77777777" w:rsidR="00080D51" w:rsidRDefault="00080D51" w:rsidP="00B51A7C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Получено покупателем</w:t>
            </w:r>
          </w:p>
          <w:p w14:paraId="1733467D" w14:textId="77777777" w:rsidR="00080D51" w:rsidRDefault="00080D51" w:rsidP="00B51A7C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</w:tr>
      <w:tr w:rsidR="00080D51" w14:paraId="4AABA8E0" w14:textId="77777777" w:rsidTr="00B51A7C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6CEBF5FA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334873D4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10</w:t>
            </w:r>
          </w:p>
          <w:p w14:paraId="7D90572A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100000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256CED95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8</w:t>
            </w:r>
          </w:p>
          <w:p w14:paraId="5EE32267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80000</w:t>
            </w:r>
          </w:p>
        </w:tc>
      </w:tr>
      <w:tr w:rsidR="00080D51" w14:paraId="6399FC47" w14:textId="77777777" w:rsidTr="00B51A7C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367A82F3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Портсигар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14FE7B7F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50</w:t>
            </w:r>
          </w:p>
          <w:p w14:paraId="01D47B1A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50000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F833E41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50</w:t>
            </w:r>
          </w:p>
          <w:p w14:paraId="78F82B17" w14:textId="77777777" w:rsidR="00080D51" w:rsidRDefault="00080D51" w:rsidP="00B51A7C">
            <w:pPr>
              <w:pStyle w:val="10"/>
              <w:ind w:firstLine="15"/>
              <w:contextualSpacing w:val="0"/>
            </w:pPr>
            <w:r>
              <w:t>50000</w:t>
            </w:r>
          </w:p>
        </w:tc>
      </w:tr>
    </w:tbl>
    <w:p w14:paraId="2570116D" w14:textId="77777777" w:rsidR="00080D51" w:rsidRDefault="00080D51" w:rsidP="00080D51">
      <w:pPr>
        <w:pStyle w:val="10"/>
        <w:contextualSpacing w:val="0"/>
      </w:pPr>
    </w:p>
    <w:p w14:paraId="74673B79" w14:textId="3C425E98" w:rsidR="00080D51" w:rsidRDefault="00080D51" w:rsidP="00080D51">
      <w:pPr>
        <w:pStyle w:val="10"/>
        <w:contextualSpacing w:val="0"/>
        <w:jc w:val="center"/>
        <w:rPr>
          <w:b/>
          <w:bCs/>
        </w:rPr>
      </w:pPr>
      <w:r>
        <w:rPr>
          <w:b/>
          <w:bCs/>
        </w:rPr>
        <w:t xml:space="preserve">17 </w:t>
      </w:r>
      <w:r w:rsidR="005041AC">
        <w:rPr>
          <w:b/>
          <w:bCs/>
        </w:rPr>
        <w:t>БУ</w:t>
      </w:r>
    </w:p>
    <w:p w14:paraId="0A27120A" w14:textId="77777777" w:rsidR="005041AC" w:rsidRDefault="005041AC" w:rsidP="005041AC">
      <w:r w:rsidRPr="3317B317"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задачи следует учесть возможность наличия проводок, сформированных с помощью данного документа.</w:t>
      </w:r>
    </w:p>
    <w:p w14:paraId="17EBB3F8" w14:textId="77777777" w:rsidR="005041AC" w:rsidRDefault="005041AC" w:rsidP="005041AC">
      <w:pPr>
        <w:spacing w:line="257" w:lineRule="auto"/>
        <w:ind w:firstLine="708"/>
      </w:pPr>
      <w:r w:rsidRPr="3317B317">
        <w:t xml:space="preserve">Организация занимается разведением и продажей животных. Для описания каждого животного к нему добавляется произвольное количество характеристик. Набор этих характеристик является свойством. </w:t>
      </w:r>
      <w:proofErr w:type="gramStart"/>
      <w:r w:rsidRPr="3317B317">
        <w:t>Например</w:t>
      </w:r>
      <w:proofErr w:type="gramEnd"/>
      <w:r w:rsidRPr="3317B317">
        <w:t>: кролик «мясной, крупный» или кролик «меховой, крупный, белый». «Мясной», «белый» - это характеристики, а «меховой, крупный, белый» - это свойство. Учет ведется в разрезе свойств животных. Механизм должен быть реализован с помощью плана вида характеристик.</w:t>
      </w:r>
    </w:p>
    <w:p w14:paraId="4863FC9F" w14:textId="77777777" w:rsidR="005041AC" w:rsidRDefault="005041AC" w:rsidP="005041AC">
      <w:pPr>
        <w:spacing w:line="257" w:lineRule="auto"/>
        <w:ind w:firstLine="708"/>
      </w:pPr>
      <w:r w:rsidRPr="3317B317">
        <w:t>Поступление животных отражается документом «Приходная накладная», формирующим следующие проводки:</w:t>
      </w:r>
    </w:p>
    <w:p w14:paraId="3EDF3D33" w14:textId="77777777" w:rsidR="005041AC" w:rsidRDefault="005041AC" w:rsidP="005041AC">
      <w:pPr>
        <w:spacing w:line="257" w:lineRule="auto"/>
        <w:jc w:val="center"/>
      </w:pPr>
      <w:proofErr w:type="spellStart"/>
      <w:r w:rsidRPr="3317B317">
        <w:rPr>
          <w:i/>
          <w:iCs/>
        </w:rPr>
        <w:t>Дт</w:t>
      </w:r>
      <w:proofErr w:type="spellEnd"/>
      <w:r w:rsidRPr="3317B317">
        <w:rPr>
          <w:i/>
          <w:iCs/>
        </w:rPr>
        <w:t xml:space="preserve"> «Товары» - </w:t>
      </w:r>
      <w:proofErr w:type="spellStart"/>
      <w:r w:rsidRPr="3317B317">
        <w:rPr>
          <w:i/>
          <w:iCs/>
        </w:rPr>
        <w:t>Кт</w:t>
      </w:r>
      <w:proofErr w:type="spellEnd"/>
      <w:r w:rsidRPr="3317B317">
        <w:rPr>
          <w:i/>
          <w:iCs/>
        </w:rPr>
        <w:t xml:space="preserve"> «Поставщики» - на вес и сумму закупленных животных.</w:t>
      </w:r>
    </w:p>
    <w:p w14:paraId="153B946A" w14:textId="77777777" w:rsidR="005041AC" w:rsidRDefault="005041AC" w:rsidP="005041AC">
      <w:pPr>
        <w:spacing w:line="257" w:lineRule="auto"/>
        <w:ind w:firstLine="708"/>
      </w:pPr>
      <w:r w:rsidRPr="3317B317">
        <w:t xml:space="preserve">Откорм животных отражается пользователем самостоятельно документом «Операция», </w:t>
      </w:r>
      <w:proofErr w:type="gramStart"/>
      <w:r w:rsidRPr="3317B317">
        <w:t>формирующим  следующие</w:t>
      </w:r>
      <w:proofErr w:type="gramEnd"/>
      <w:r w:rsidRPr="3317B317">
        <w:t xml:space="preserve"> проводки:</w:t>
      </w:r>
    </w:p>
    <w:p w14:paraId="29B9538B" w14:textId="77777777" w:rsidR="005041AC" w:rsidRDefault="005041AC" w:rsidP="005041AC">
      <w:pPr>
        <w:spacing w:line="257" w:lineRule="auto"/>
        <w:ind w:firstLine="708"/>
      </w:pPr>
      <w:proofErr w:type="spellStart"/>
      <w:r w:rsidRPr="3317B317">
        <w:rPr>
          <w:i/>
          <w:iCs/>
        </w:rPr>
        <w:t>Дт</w:t>
      </w:r>
      <w:proofErr w:type="spellEnd"/>
      <w:r w:rsidRPr="3317B317">
        <w:rPr>
          <w:i/>
          <w:iCs/>
        </w:rPr>
        <w:t xml:space="preserve"> «Товары» - </w:t>
      </w:r>
      <w:proofErr w:type="spellStart"/>
      <w:r w:rsidRPr="3317B317">
        <w:rPr>
          <w:i/>
          <w:iCs/>
        </w:rPr>
        <w:t>Кт</w:t>
      </w:r>
      <w:proofErr w:type="spellEnd"/>
      <w:r w:rsidRPr="3317B317">
        <w:rPr>
          <w:i/>
          <w:iCs/>
        </w:rPr>
        <w:t xml:space="preserve"> «Поставщики» - на привес животных.</w:t>
      </w:r>
    </w:p>
    <w:p w14:paraId="45C6B557" w14:textId="77777777" w:rsidR="005041AC" w:rsidRDefault="005041AC" w:rsidP="005041AC">
      <w:pPr>
        <w:spacing w:line="257" w:lineRule="auto"/>
      </w:pPr>
      <w:r w:rsidRPr="3317B317">
        <w:t xml:space="preserve"> </w:t>
      </w:r>
    </w:p>
    <w:p w14:paraId="7327AD22" w14:textId="77777777" w:rsidR="005041AC" w:rsidRDefault="005041AC" w:rsidP="005041AC">
      <w:pPr>
        <w:spacing w:line="257" w:lineRule="auto"/>
        <w:ind w:firstLine="708"/>
      </w:pPr>
      <w:r w:rsidRPr="3317B317">
        <w:t xml:space="preserve">Продажа животных отражается документом «Расходная накладная», </w:t>
      </w:r>
      <w:proofErr w:type="gramStart"/>
      <w:r w:rsidRPr="3317B317">
        <w:t>формирующим  следующие</w:t>
      </w:r>
      <w:proofErr w:type="gramEnd"/>
      <w:r w:rsidRPr="3317B317">
        <w:t xml:space="preserve"> проводки:</w:t>
      </w:r>
    </w:p>
    <w:p w14:paraId="5429EC15" w14:textId="77777777" w:rsidR="005041AC" w:rsidRDefault="005041AC" w:rsidP="005041AC">
      <w:pPr>
        <w:spacing w:line="257" w:lineRule="auto"/>
      </w:pPr>
      <w:r w:rsidRPr="3317B317">
        <w:t xml:space="preserve"> </w:t>
      </w:r>
    </w:p>
    <w:p w14:paraId="6752CFD9" w14:textId="77777777" w:rsidR="005041AC" w:rsidRDefault="005041AC" w:rsidP="005041AC">
      <w:pPr>
        <w:spacing w:line="257" w:lineRule="auto"/>
        <w:ind w:firstLine="708"/>
      </w:pPr>
      <w:proofErr w:type="spellStart"/>
      <w:r w:rsidRPr="3317B317">
        <w:rPr>
          <w:i/>
          <w:iCs/>
        </w:rPr>
        <w:t>Дт</w:t>
      </w:r>
      <w:proofErr w:type="spellEnd"/>
      <w:r w:rsidRPr="3317B317">
        <w:rPr>
          <w:i/>
          <w:iCs/>
        </w:rPr>
        <w:t xml:space="preserve"> «Прибыли и убытки» - </w:t>
      </w:r>
      <w:proofErr w:type="spellStart"/>
      <w:r w:rsidRPr="3317B317">
        <w:rPr>
          <w:i/>
          <w:iCs/>
        </w:rPr>
        <w:t>Кт</w:t>
      </w:r>
      <w:proofErr w:type="spellEnd"/>
      <w:r w:rsidRPr="3317B317">
        <w:rPr>
          <w:i/>
          <w:iCs/>
        </w:rPr>
        <w:t xml:space="preserve"> «Товары» - на вес и сумму себестоимости,</w:t>
      </w:r>
    </w:p>
    <w:p w14:paraId="6EFC9916" w14:textId="77777777" w:rsidR="005041AC" w:rsidRDefault="005041AC" w:rsidP="005041AC">
      <w:pPr>
        <w:spacing w:line="257" w:lineRule="auto"/>
        <w:ind w:firstLine="708"/>
      </w:pPr>
      <w:proofErr w:type="spellStart"/>
      <w:r w:rsidRPr="3317B317">
        <w:rPr>
          <w:i/>
          <w:iCs/>
        </w:rPr>
        <w:t>Дт</w:t>
      </w:r>
      <w:proofErr w:type="spellEnd"/>
      <w:r w:rsidRPr="3317B317">
        <w:rPr>
          <w:i/>
          <w:iCs/>
        </w:rPr>
        <w:t xml:space="preserve"> «Покупатели» - </w:t>
      </w:r>
      <w:proofErr w:type="spellStart"/>
      <w:r w:rsidRPr="3317B317">
        <w:rPr>
          <w:i/>
          <w:iCs/>
        </w:rPr>
        <w:t>Кт</w:t>
      </w:r>
      <w:proofErr w:type="spellEnd"/>
      <w:r w:rsidRPr="3317B317">
        <w:rPr>
          <w:i/>
          <w:iCs/>
        </w:rPr>
        <w:t xml:space="preserve"> «Прибыли и убытки» - на сумму в продажных ценах.</w:t>
      </w:r>
    </w:p>
    <w:p w14:paraId="6B89D85A" w14:textId="77777777" w:rsidR="005041AC" w:rsidRDefault="005041AC" w:rsidP="005041AC">
      <w:pPr>
        <w:spacing w:line="257" w:lineRule="auto"/>
      </w:pPr>
      <w:r w:rsidRPr="3317B317">
        <w:t xml:space="preserve"> </w:t>
      </w:r>
    </w:p>
    <w:p w14:paraId="223DDC2C" w14:textId="77777777" w:rsidR="005041AC" w:rsidRDefault="005041AC" w:rsidP="005041AC">
      <w:pPr>
        <w:spacing w:line="257" w:lineRule="auto"/>
        <w:ind w:firstLine="708"/>
      </w:pPr>
      <w:r w:rsidRPr="3317B317">
        <w:t>Себестоимость рассчитывается как средняя по свойству номенклатуры.</w:t>
      </w:r>
    </w:p>
    <w:p w14:paraId="3A3457FB" w14:textId="77777777" w:rsidR="005041AC" w:rsidRDefault="005041AC" w:rsidP="005041AC">
      <w:pPr>
        <w:spacing w:line="257" w:lineRule="auto"/>
        <w:ind w:firstLine="708"/>
      </w:pPr>
      <w:r w:rsidRPr="3317B317">
        <w:t>Необходимо построить отчет о продажах животных в разрезе характеристик.</w:t>
      </w:r>
    </w:p>
    <w:p w14:paraId="0520036A" w14:textId="77777777" w:rsidR="005041AC" w:rsidRDefault="005041AC" w:rsidP="005041AC">
      <w:pPr>
        <w:spacing w:line="257" w:lineRule="auto"/>
      </w:pPr>
      <w:r w:rsidRPr="3317B317">
        <w:t xml:space="preserve"> </w:t>
      </w:r>
    </w:p>
    <w:p w14:paraId="382FBB12" w14:textId="77777777" w:rsidR="005041AC" w:rsidRDefault="005041AC" w:rsidP="005041AC">
      <w:pPr>
        <w:spacing w:line="257" w:lineRule="auto"/>
        <w:ind w:firstLine="708"/>
      </w:pPr>
      <w:r w:rsidRPr="3317B317">
        <w:t>Продажи с 01.01.2014 по 31.03.2014 по характеристике «Цвет»</w:t>
      </w:r>
    </w:p>
    <w:tbl>
      <w:tblPr>
        <w:tblStyle w:val="affff0"/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5041AC" w14:paraId="1EE94CCA" w14:textId="77777777" w:rsidTr="006007BC">
        <w:tc>
          <w:tcPr>
            <w:tcW w:w="2480" w:type="dxa"/>
          </w:tcPr>
          <w:p w14:paraId="1A2878E8" w14:textId="77777777" w:rsidR="005041AC" w:rsidRDefault="005041AC" w:rsidP="006007BC">
            <w:pPr>
              <w:ind w:firstLine="0"/>
              <w:jc w:val="center"/>
            </w:pPr>
            <w:r w:rsidRPr="3317B317">
              <w:rPr>
                <w:b/>
                <w:bCs/>
              </w:rPr>
              <w:lastRenderedPageBreak/>
              <w:t>Характеристика</w:t>
            </w:r>
          </w:p>
        </w:tc>
        <w:tc>
          <w:tcPr>
            <w:tcW w:w="2480" w:type="dxa"/>
          </w:tcPr>
          <w:p w14:paraId="1DB32E2E" w14:textId="77777777" w:rsidR="005041AC" w:rsidRDefault="005041AC" w:rsidP="006007BC">
            <w:pPr>
              <w:jc w:val="center"/>
            </w:pPr>
            <w:r w:rsidRPr="3317B317">
              <w:rPr>
                <w:b/>
                <w:bCs/>
              </w:rPr>
              <w:t>Номенклатура</w:t>
            </w:r>
          </w:p>
        </w:tc>
        <w:tc>
          <w:tcPr>
            <w:tcW w:w="2480" w:type="dxa"/>
          </w:tcPr>
          <w:p w14:paraId="7DFF62A3" w14:textId="77777777" w:rsidR="005041AC" w:rsidRDefault="005041AC" w:rsidP="006007BC">
            <w:pPr>
              <w:jc w:val="center"/>
            </w:pPr>
            <w:proofErr w:type="spellStart"/>
            <w:r w:rsidRPr="3317B317">
              <w:rPr>
                <w:b/>
                <w:bCs/>
              </w:rPr>
              <w:t>Себест</w:t>
            </w:r>
            <w:proofErr w:type="spellEnd"/>
            <w:r w:rsidRPr="3317B317">
              <w:rPr>
                <w:b/>
                <w:bCs/>
              </w:rPr>
              <w:t xml:space="preserve"> - </w:t>
            </w:r>
            <w:proofErr w:type="spellStart"/>
            <w:r w:rsidRPr="3317B317">
              <w:rPr>
                <w:b/>
                <w:bCs/>
              </w:rPr>
              <w:t>сть</w:t>
            </w:r>
            <w:proofErr w:type="spellEnd"/>
          </w:p>
        </w:tc>
        <w:tc>
          <w:tcPr>
            <w:tcW w:w="2480" w:type="dxa"/>
          </w:tcPr>
          <w:p w14:paraId="497815CE" w14:textId="77777777" w:rsidR="005041AC" w:rsidRDefault="005041AC" w:rsidP="006007BC">
            <w:pPr>
              <w:ind w:firstLine="0"/>
              <w:jc w:val="center"/>
            </w:pPr>
            <w:r w:rsidRPr="3317B317">
              <w:rPr>
                <w:b/>
                <w:bCs/>
              </w:rPr>
              <w:t>Продажа кол./сумма</w:t>
            </w:r>
          </w:p>
        </w:tc>
      </w:tr>
      <w:tr w:rsidR="005041AC" w14:paraId="03667C27" w14:textId="77777777" w:rsidTr="006007BC">
        <w:tc>
          <w:tcPr>
            <w:tcW w:w="2480" w:type="dxa"/>
          </w:tcPr>
          <w:p w14:paraId="7733A9C3" w14:textId="77777777" w:rsidR="005041AC" w:rsidRDefault="005041AC" w:rsidP="006007BC">
            <w:r w:rsidRPr="3317B317">
              <w:t>Черный</w:t>
            </w:r>
          </w:p>
        </w:tc>
        <w:tc>
          <w:tcPr>
            <w:tcW w:w="2480" w:type="dxa"/>
          </w:tcPr>
          <w:p w14:paraId="14048984" w14:textId="77777777" w:rsidR="005041AC" w:rsidRDefault="005041AC" w:rsidP="006007BC">
            <w:r w:rsidRPr="3317B317">
              <w:t xml:space="preserve"> </w:t>
            </w:r>
          </w:p>
        </w:tc>
        <w:tc>
          <w:tcPr>
            <w:tcW w:w="2480" w:type="dxa"/>
          </w:tcPr>
          <w:p w14:paraId="0D1C412E" w14:textId="77777777" w:rsidR="005041AC" w:rsidRDefault="005041AC" w:rsidP="006007BC">
            <w:r w:rsidRPr="3317B317">
              <w:t xml:space="preserve"> </w:t>
            </w:r>
          </w:p>
        </w:tc>
        <w:tc>
          <w:tcPr>
            <w:tcW w:w="2480" w:type="dxa"/>
          </w:tcPr>
          <w:p w14:paraId="0FFD4C58" w14:textId="77777777" w:rsidR="005041AC" w:rsidRDefault="005041AC" w:rsidP="006007BC">
            <w:r w:rsidRPr="3317B317">
              <w:t xml:space="preserve"> </w:t>
            </w:r>
          </w:p>
        </w:tc>
      </w:tr>
      <w:tr w:rsidR="005041AC" w14:paraId="2F0B1395" w14:textId="77777777" w:rsidTr="006007BC">
        <w:tc>
          <w:tcPr>
            <w:tcW w:w="2480" w:type="dxa"/>
          </w:tcPr>
          <w:p w14:paraId="0DB58FC8" w14:textId="77777777" w:rsidR="005041AC" w:rsidRDefault="005041AC" w:rsidP="006007BC">
            <w:r w:rsidRPr="3317B317">
              <w:t xml:space="preserve"> </w:t>
            </w:r>
          </w:p>
        </w:tc>
        <w:tc>
          <w:tcPr>
            <w:tcW w:w="2480" w:type="dxa"/>
          </w:tcPr>
          <w:p w14:paraId="09599432" w14:textId="77777777" w:rsidR="005041AC" w:rsidRDefault="005041AC" w:rsidP="006007BC">
            <w:r w:rsidRPr="3317B317">
              <w:t>Кролик</w:t>
            </w:r>
          </w:p>
        </w:tc>
        <w:tc>
          <w:tcPr>
            <w:tcW w:w="2480" w:type="dxa"/>
          </w:tcPr>
          <w:p w14:paraId="4C96FFE8" w14:textId="77777777" w:rsidR="005041AC" w:rsidRDefault="005041AC" w:rsidP="006007BC">
            <w:pPr>
              <w:jc w:val="right"/>
            </w:pPr>
            <w:r w:rsidRPr="3317B317">
              <w:t>5000</w:t>
            </w:r>
          </w:p>
        </w:tc>
        <w:tc>
          <w:tcPr>
            <w:tcW w:w="2480" w:type="dxa"/>
          </w:tcPr>
          <w:p w14:paraId="57E43488" w14:textId="77777777" w:rsidR="005041AC" w:rsidRDefault="005041AC" w:rsidP="006007BC">
            <w:pPr>
              <w:jc w:val="right"/>
            </w:pPr>
            <w:r w:rsidRPr="3317B317">
              <w:t>2</w:t>
            </w:r>
          </w:p>
          <w:p w14:paraId="68C029A8" w14:textId="77777777" w:rsidR="005041AC" w:rsidRDefault="005041AC" w:rsidP="006007BC">
            <w:pPr>
              <w:jc w:val="right"/>
            </w:pPr>
            <w:r w:rsidRPr="3317B317">
              <w:t>8500</w:t>
            </w:r>
          </w:p>
        </w:tc>
      </w:tr>
      <w:tr w:rsidR="005041AC" w14:paraId="43FE5AAF" w14:textId="77777777" w:rsidTr="006007BC">
        <w:tc>
          <w:tcPr>
            <w:tcW w:w="2480" w:type="dxa"/>
          </w:tcPr>
          <w:p w14:paraId="56FB1724" w14:textId="77777777" w:rsidR="005041AC" w:rsidRDefault="005041AC" w:rsidP="006007BC">
            <w:r w:rsidRPr="3317B317">
              <w:t>Белый</w:t>
            </w:r>
          </w:p>
        </w:tc>
        <w:tc>
          <w:tcPr>
            <w:tcW w:w="2480" w:type="dxa"/>
          </w:tcPr>
          <w:p w14:paraId="79B39C03" w14:textId="77777777" w:rsidR="005041AC" w:rsidRDefault="005041AC" w:rsidP="006007BC">
            <w:r w:rsidRPr="3317B317">
              <w:t xml:space="preserve"> </w:t>
            </w:r>
          </w:p>
        </w:tc>
        <w:tc>
          <w:tcPr>
            <w:tcW w:w="2480" w:type="dxa"/>
          </w:tcPr>
          <w:p w14:paraId="7A751A6B" w14:textId="77777777" w:rsidR="005041AC" w:rsidRDefault="005041AC" w:rsidP="006007BC">
            <w:pPr>
              <w:jc w:val="right"/>
            </w:pPr>
            <w:r w:rsidRPr="3317B317">
              <w:t xml:space="preserve"> </w:t>
            </w:r>
          </w:p>
        </w:tc>
        <w:tc>
          <w:tcPr>
            <w:tcW w:w="2480" w:type="dxa"/>
          </w:tcPr>
          <w:p w14:paraId="79837A79" w14:textId="77777777" w:rsidR="005041AC" w:rsidRDefault="005041AC" w:rsidP="006007BC">
            <w:pPr>
              <w:jc w:val="right"/>
            </w:pPr>
            <w:r w:rsidRPr="3317B317">
              <w:t xml:space="preserve"> </w:t>
            </w:r>
          </w:p>
        </w:tc>
      </w:tr>
      <w:tr w:rsidR="005041AC" w14:paraId="6431BEA3" w14:textId="77777777" w:rsidTr="006007BC">
        <w:tc>
          <w:tcPr>
            <w:tcW w:w="2480" w:type="dxa"/>
          </w:tcPr>
          <w:p w14:paraId="0FE9C69E" w14:textId="77777777" w:rsidR="005041AC" w:rsidRDefault="005041AC" w:rsidP="006007BC">
            <w:r w:rsidRPr="3317B317">
              <w:t xml:space="preserve"> </w:t>
            </w:r>
          </w:p>
        </w:tc>
        <w:tc>
          <w:tcPr>
            <w:tcW w:w="2480" w:type="dxa"/>
          </w:tcPr>
          <w:p w14:paraId="1675431D" w14:textId="77777777" w:rsidR="005041AC" w:rsidRDefault="005041AC" w:rsidP="006007BC">
            <w:r w:rsidRPr="3317B317">
              <w:t>Кролик</w:t>
            </w:r>
          </w:p>
        </w:tc>
        <w:tc>
          <w:tcPr>
            <w:tcW w:w="2480" w:type="dxa"/>
          </w:tcPr>
          <w:p w14:paraId="2B9C6D5A" w14:textId="77777777" w:rsidR="005041AC" w:rsidRDefault="005041AC" w:rsidP="006007BC">
            <w:pPr>
              <w:jc w:val="right"/>
            </w:pPr>
            <w:r w:rsidRPr="3317B317">
              <w:t>3000</w:t>
            </w:r>
          </w:p>
        </w:tc>
        <w:tc>
          <w:tcPr>
            <w:tcW w:w="2480" w:type="dxa"/>
          </w:tcPr>
          <w:p w14:paraId="2B1BE9EB" w14:textId="77777777" w:rsidR="005041AC" w:rsidRDefault="005041AC" w:rsidP="006007BC">
            <w:pPr>
              <w:jc w:val="right"/>
            </w:pPr>
            <w:r w:rsidRPr="3317B317">
              <w:t>3</w:t>
            </w:r>
          </w:p>
          <w:p w14:paraId="68E99623" w14:textId="77777777" w:rsidR="005041AC" w:rsidRDefault="005041AC" w:rsidP="006007BC">
            <w:pPr>
              <w:jc w:val="right"/>
            </w:pPr>
            <w:r w:rsidRPr="3317B317">
              <w:t>6200</w:t>
            </w:r>
          </w:p>
        </w:tc>
      </w:tr>
      <w:tr w:rsidR="005041AC" w14:paraId="5721AEBF" w14:textId="77777777" w:rsidTr="006007BC">
        <w:tc>
          <w:tcPr>
            <w:tcW w:w="2480" w:type="dxa"/>
          </w:tcPr>
          <w:p w14:paraId="636B7211" w14:textId="77777777" w:rsidR="005041AC" w:rsidRDefault="005041AC" w:rsidP="006007BC">
            <w:r w:rsidRPr="3317B317">
              <w:t xml:space="preserve"> </w:t>
            </w:r>
          </w:p>
        </w:tc>
        <w:tc>
          <w:tcPr>
            <w:tcW w:w="2480" w:type="dxa"/>
          </w:tcPr>
          <w:p w14:paraId="2C03E3DF" w14:textId="77777777" w:rsidR="005041AC" w:rsidRDefault="005041AC" w:rsidP="006007BC">
            <w:r w:rsidRPr="3317B317">
              <w:t>Гусь</w:t>
            </w:r>
          </w:p>
        </w:tc>
        <w:tc>
          <w:tcPr>
            <w:tcW w:w="2480" w:type="dxa"/>
          </w:tcPr>
          <w:p w14:paraId="2C49B8DB" w14:textId="77777777" w:rsidR="005041AC" w:rsidRDefault="005041AC" w:rsidP="006007BC">
            <w:pPr>
              <w:jc w:val="right"/>
            </w:pPr>
            <w:r w:rsidRPr="3317B317">
              <w:t>2500</w:t>
            </w:r>
          </w:p>
        </w:tc>
        <w:tc>
          <w:tcPr>
            <w:tcW w:w="2480" w:type="dxa"/>
          </w:tcPr>
          <w:p w14:paraId="2345710B" w14:textId="77777777" w:rsidR="005041AC" w:rsidRDefault="005041AC" w:rsidP="006007BC">
            <w:pPr>
              <w:jc w:val="right"/>
            </w:pPr>
            <w:r w:rsidRPr="3317B317">
              <w:t>20</w:t>
            </w:r>
          </w:p>
          <w:p w14:paraId="3A0E7169" w14:textId="77777777" w:rsidR="005041AC" w:rsidRDefault="005041AC" w:rsidP="006007BC">
            <w:pPr>
              <w:jc w:val="right"/>
            </w:pPr>
            <w:r w:rsidRPr="3317B317">
              <w:t>5000</w:t>
            </w:r>
          </w:p>
        </w:tc>
      </w:tr>
    </w:tbl>
    <w:p w14:paraId="44C781F3" w14:textId="3BC48191" w:rsidR="005041AC" w:rsidRDefault="005041AC" w:rsidP="005041AC">
      <w:pPr>
        <w:pStyle w:val="10"/>
        <w:ind w:firstLine="0"/>
        <w:contextualSpacing w:val="0"/>
      </w:pPr>
    </w:p>
    <w:p w14:paraId="57C1F89E" w14:textId="77777777" w:rsidR="005041AC" w:rsidRDefault="005041AC" w:rsidP="00080D51">
      <w:pPr>
        <w:pStyle w:val="10"/>
        <w:contextualSpacing w:val="0"/>
      </w:pPr>
    </w:p>
    <w:p w14:paraId="16BF04EB" w14:textId="022C976A" w:rsidR="00080D51" w:rsidRDefault="00080D51" w:rsidP="00080D51">
      <w:pPr>
        <w:pStyle w:val="2"/>
        <w:contextualSpacing w:val="0"/>
      </w:pPr>
      <w:r>
        <w:t>04 Периодические расчеты</w:t>
      </w:r>
    </w:p>
    <w:p w14:paraId="7C8F20F3" w14:textId="77777777" w:rsidR="00374BBF" w:rsidRDefault="00374BBF" w:rsidP="00374BBF">
      <w:pPr>
        <w:pStyle w:val="2"/>
        <w:contextualSpacing w:val="0"/>
      </w:pPr>
      <w:r>
        <w:t>+</w:t>
      </w:r>
      <w:r w:rsidRPr="00312EBE">
        <w:t>График "12 часов через сутки" (вместо смен), 2 отчета (перерасчеты + анализ премий), без пользовательских ВР</w:t>
      </w:r>
    </w:p>
    <w:p w14:paraId="392C7ACC" w14:textId="4796A05B" w:rsidR="00080D51" w:rsidRPr="00063F47" w:rsidRDefault="00080D51" w:rsidP="00080D51">
      <w:pPr>
        <w:pStyle w:val="10"/>
        <w:contextualSpacing w:val="0"/>
        <w:rPr>
          <w:color w:val="auto"/>
        </w:rPr>
      </w:pPr>
      <w:r>
        <w:t xml:space="preserve">Начисление зарплаты сотрудникам предприятия осуществляется ежемесячно с использованием метода отклонений. </w:t>
      </w:r>
      <w:r w:rsidRPr="65618A96">
        <w:rPr>
          <w:color w:val="auto"/>
        </w:rPr>
        <w:t xml:space="preserve">Каждый сотрудник может работать одновременно в нескольких подразделениях компании, т.е. совместительство допускается. Сотрудники каждого подразделения работают в </w:t>
      </w:r>
      <w:r w:rsidR="006D7E62">
        <w:rPr>
          <w:color w:val="auto"/>
        </w:rPr>
        <w:t>три</w:t>
      </w:r>
      <w:bookmarkStart w:id="0" w:name="_GoBack"/>
      <w:bookmarkEnd w:id="0"/>
      <w:r w:rsidRPr="65618A96">
        <w:rPr>
          <w:color w:val="auto"/>
        </w:rPr>
        <w:t xml:space="preserve"> смены по графику «</w:t>
      </w:r>
      <w:r w:rsidR="00374BBF" w:rsidRPr="00312EBE">
        <w:t>12 часов через сутки</w:t>
      </w:r>
      <w:r w:rsidRPr="65618A96">
        <w:rPr>
          <w:color w:val="auto"/>
        </w:rPr>
        <w:t>».</w:t>
      </w:r>
    </w:p>
    <w:p w14:paraId="7A6FAC43" w14:textId="77777777" w:rsidR="00080D51" w:rsidRPr="00063F47" w:rsidRDefault="00080D51" w:rsidP="00080D51">
      <w:pPr>
        <w:pStyle w:val="10"/>
        <w:contextualSpacing w:val="0"/>
        <w:rPr>
          <w:color w:val="auto"/>
        </w:rPr>
      </w:pPr>
      <w:r>
        <w:t xml:space="preserve"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</w:t>
      </w:r>
      <w:r w:rsidRPr="65618A96">
        <w:rPr>
          <w:color w:val="auto"/>
        </w:rPr>
        <w:t>В течение расчетного периода тарифная ставка задается для каждой смены отдельно и может меняться каждый день. В информационной базе необходимо хранить историю ее изменения.</w:t>
      </w:r>
    </w:p>
    <w:p w14:paraId="29308379" w14:textId="77777777" w:rsidR="00080D51" w:rsidRDefault="00080D51" w:rsidP="00080D51">
      <w:pPr>
        <w:pStyle w:val="10"/>
        <w:contextualSpacing w:val="0"/>
        <w:rPr>
          <w:color w:val="auto"/>
        </w:rPr>
      </w:pPr>
      <w:r w:rsidRPr="65618A96">
        <w:rPr>
          <w:color w:val="auto"/>
        </w:rPr>
        <w:t>Руководителям подразделений выплачивается премия в виде процента от суммы оплат по тарифу за предыдущий месяц сотрудников его подразделения, за исключением оплаты самого руководителя. Ввод надбавки руководителю подразделения осуществляется документом «Начисление зарплаты». Информацию о должностях сотрудников в информационной базе хранить не надо.</w:t>
      </w:r>
    </w:p>
    <w:p w14:paraId="4530799F" w14:textId="77777777" w:rsidR="00080D51" w:rsidRDefault="00080D51" w:rsidP="00080D51">
      <w:pPr>
        <w:pStyle w:val="10"/>
        <w:contextualSpacing w:val="0"/>
      </w:pPr>
      <w:r>
        <w:t>Создать отчет «Перерасчет зарплаты», в котором пользователь должен увидеть записи регистра расчета, которые возможно требуется пересчитать.</w:t>
      </w:r>
    </w:p>
    <w:p w14:paraId="6FB6993B" w14:textId="77777777" w:rsidR="00080D51" w:rsidRDefault="00080D51" w:rsidP="00080D51">
      <w:pPr>
        <w:pStyle w:val="10"/>
        <w:ind w:firstLine="724"/>
        <w:contextualSpacing w:val="0"/>
        <w:jc w:val="both"/>
      </w:pPr>
    </w:p>
    <w:tbl>
      <w:tblPr>
        <w:tblStyle w:val="af2"/>
        <w:tblW w:w="631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2"/>
        <w:gridCol w:w="1208"/>
        <w:gridCol w:w="1485"/>
        <w:gridCol w:w="1882"/>
      </w:tblGrid>
      <w:tr w:rsidR="00080D51" w14:paraId="30E33A79" w14:textId="77777777" w:rsidTr="00B51A7C">
        <w:trPr>
          <w:trHeight w:val="12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4B216FC8" w14:textId="77777777" w:rsidR="00080D51" w:rsidRDefault="00080D51" w:rsidP="00B51A7C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Объект перерасчета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CCA3587" w14:textId="77777777" w:rsidR="00080D51" w:rsidRDefault="00080D51" w:rsidP="00B51A7C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54746F22" w14:textId="77777777" w:rsidR="00080D51" w:rsidRDefault="00080D51" w:rsidP="00B51A7C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882" w:type="dxa"/>
            <w:shd w:val="clear" w:color="auto" w:fill="FFFFFF"/>
            <w:tcMar>
              <w:left w:w="0" w:type="dxa"/>
              <w:right w:w="0" w:type="dxa"/>
            </w:tcMar>
          </w:tcPr>
          <w:p w14:paraId="11D84532" w14:textId="77777777" w:rsidR="00080D51" w:rsidRDefault="00080D51" w:rsidP="00B51A7C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</w:tr>
      <w:tr w:rsidR="00080D51" w14:paraId="20A179E7" w14:textId="77777777" w:rsidTr="00B51A7C">
        <w:trPr>
          <w:trHeight w:val="6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18470D59" w14:textId="77777777" w:rsidR="00080D51" w:rsidRDefault="00080D51" w:rsidP="00B51A7C">
            <w:pPr>
              <w:pStyle w:val="10"/>
              <w:ind w:firstLine="9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78D7DD8E" w14:textId="77777777" w:rsidR="00080D51" w:rsidRDefault="00080D51" w:rsidP="00B51A7C">
            <w:pPr>
              <w:pStyle w:val="10"/>
              <w:ind w:firstLine="90"/>
              <w:contextualSpacing w:val="0"/>
            </w:pP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0C5B82B5" w14:textId="77777777" w:rsidR="00080D51" w:rsidRDefault="00080D51" w:rsidP="00B51A7C">
            <w:pPr>
              <w:pStyle w:val="10"/>
              <w:ind w:firstLine="90"/>
              <w:contextualSpacing w:val="0"/>
            </w:pPr>
          </w:p>
        </w:tc>
        <w:tc>
          <w:tcPr>
            <w:tcW w:w="1882" w:type="dxa"/>
            <w:shd w:val="clear" w:color="auto" w:fill="FFFFFF"/>
            <w:tcMar>
              <w:left w:w="0" w:type="dxa"/>
              <w:right w:w="0" w:type="dxa"/>
            </w:tcMar>
          </w:tcPr>
          <w:p w14:paraId="2DB1FF72" w14:textId="77777777" w:rsidR="00080D51" w:rsidRDefault="00080D51" w:rsidP="00B51A7C">
            <w:pPr>
              <w:pStyle w:val="10"/>
              <w:ind w:firstLine="90"/>
              <w:contextualSpacing w:val="0"/>
            </w:pPr>
          </w:p>
        </w:tc>
      </w:tr>
    </w:tbl>
    <w:p w14:paraId="6DCE6350" w14:textId="77777777" w:rsidR="00080D51" w:rsidRDefault="00080D51" w:rsidP="00080D51">
      <w:pPr>
        <w:pStyle w:val="10"/>
        <w:ind w:firstLine="724"/>
        <w:contextualSpacing w:val="0"/>
        <w:jc w:val="both"/>
      </w:pPr>
      <w:r>
        <w:t>Саму процедуру перерасчета записей в рамках данной задачи реализовывать не требуется. Ввод всех начислений происходит документом «Начисление зарплаты».</w:t>
      </w:r>
    </w:p>
    <w:sectPr w:rsidR="00080D51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4500"/>
    <w:rsid w:val="000263E8"/>
    <w:rsid w:val="00061472"/>
    <w:rsid w:val="00063F47"/>
    <w:rsid w:val="000672A0"/>
    <w:rsid w:val="0007154C"/>
    <w:rsid w:val="0007442F"/>
    <w:rsid w:val="00080D51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59FA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2F7B2D"/>
    <w:rsid w:val="0031199A"/>
    <w:rsid w:val="00312EBE"/>
    <w:rsid w:val="00322047"/>
    <w:rsid w:val="00325669"/>
    <w:rsid w:val="003376C3"/>
    <w:rsid w:val="00343589"/>
    <w:rsid w:val="00370491"/>
    <w:rsid w:val="00374BBF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1AC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D7E62"/>
    <w:rsid w:val="006E04F5"/>
    <w:rsid w:val="00700F31"/>
    <w:rsid w:val="00713FC7"/>
    <w:rsid w:val="0071579E"/>
    <w:rsid w:val="00752FDF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0ABE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041C1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9A77C-326A-49D8-A51C-6B76D8984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652</Words>
  <Characters>3719</Characters>
  <Application>Microsoft Office Word</Application>
  <DocSecurity>0</DocSecurity>
  <Lines>30</Lines>
  <Paragraphs>8</Paragraphs>
  <ScaleCrop>false</ScaleCrop>
  <Company>Reanimator Extreme Edition</Company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36</cp:revision>
  <dcterms:created xsi:type="dcterms:W3CDTF">2019-07-28T23:09:00Z</dcterms:created>
  <dcterms:modified xsi:type="dcterms:W3CDTF">2026-04-09T17:55:00Z</dcterms:modified>
</cp:coreProperties>
</file>