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8037B5D" w14:textId="77777777" w:rsidR="00240E4D" w:rsidRDefault="00FB0184">
      <w:pPr>
        <w:pStyle w:val="1"/>
        <w:contextualSpacing w:val="0"/>
      </w:pPr>
      <w:bookmarkStart w:id="0" w:name="h.978ax76juhum" w:colFirst="0" w:colLast="0"/>
      <w:bookmarkEnd w:id="0"/>
      <w:r>
        <w:t>Билет 8</w:t>
      </w:r>
    </w:p>
    <w:p w14:paraId="674BAF52" w14:textId="77777777" w:rsidR="00240E4D" w:rsidRDefault="00FB0184">
      <w:pPr>
        <w:pStyle w:val="2"/>
        <w:contextualSpacing w:val="0"/>
      </w:pPr>
      <w:bookmarkStart w:id="1" w:name="h.sqxk793g1ktl" w:colFirst="0" w:colLast="0"/>
      <w:bookmarkEnd w:id="1"/>
      <w:r>
        <w:t>Оперативный учет</w:t>
      </w:r>
    </w:p>
    <w:p w14:paraId="69E00E88" w14:textId="50AD4C25" w:rsidR="00240E4D" w:rsidRDefault="65618A96">
      <w:pPr>
        <w:pStyle w:val="10"/>
        <w:contextualSpacing w:val="0"/>
      </w:pPr>
      <w:r>
        <w:t>Компания занимается оптовой торговлей. Все операции отражаются документами «Приходная накладная», «Расходная накладная», «Приход денег» и «Расход денег», причем для каждого из них может быть указана своя статья затрат. Таким образом, документ «Расход денег» может отражать операции, например, по оплате поставщику или возврата от покупателя в зависимости от выбранной статьи затрат.</w:t>
      </w:r>
    </w:p>
    <w:p w14:paraId="1DDB7F1D" w14:textId="62532275" w:rsidR="00240E4D" w:rsidRDefault="65618A96">
      <w:pPr>
        <w:pStyle w:val="10"/>
        <w:contextualSpacing w:val="0"/>
      </w:pPr>
      <w:r>
        <w:t>Структурно компания состоит из нескольких подразделений. В целях ведения управленческого учета для каждого отдела заводится бюджет (документ «Бюджет») на</w:t>
      </w:r>
      <w:r w:rsidR="00FF0D63">
        <w:t xml:space="preserve"> месяц</w:t>
      </w:r>
      <w:r w:rsidRPr="65618A96">
        <w:rPr>
          <w:color w:val="FF0000"/>
        </w:rPr>
        <w:t xml:space="preserve"> </w:t>
      </w:r>
      <w:r>
        <w:t>с указанием всех предполагаемых статей затрат, сумм по ним и возможного превышения этих сумм в суммовом выражении. Следует считать, что каждое подразделение может вводить несколько документов «Бюджет», данные которых должны суммироваться для формирования итогового бюджета.</w:t>
      </w:r>
    </w:p>
    <w:p w14:paraId="22CE1525" w14:textId="77777777" w:rsidR="00240E4D" w:rsidRDefault="00FB0184">
      <w:pPr>
        <w:pStyle w:val="10"/>
        <w:contextualSpacing w:val="0"/>
      </w:pPr>
      <w:r>
        <w:t>В целях контроля над исполнением бюджета при проведении любого документа должен происходить анализ фактических затрат и выводится соответствующее предупреждение, в случае превышения над бюджетом. Например, если по статье «оплата поставщикам» запланировано 100 000 и 20 000, то при суммарной оплате более 100 000 и более 120 000 должны быть выданы соответствующие предупреждения.</w:t>
      </w:r>
    </w:p>
    <w:p w14:paraId="622C89C7" w14:textId="77777777" w:rsidR="00240E4D" w:rsidRDefault="00FB0184">
      <w:pPr>
        <w:pStyle w:val="10"/>
        <w:contextualSpacing w:val="0"/>
      </w:pPr>
      <w:r>
        <w:t xml:space="preserve">Можно считать, что документы задним числом не вводятся, но существующие документы могут быть </w:t>
      </w:r>
      <w:proofErr w:type="spellStart"/>
      <w:r>
        <w:t>перепроведены</w:t>
      </w:r>
      <w:proofErr w:type="spellEnd"/>
      <w:r>
        <w:t>.</w:t>
      </w:r>
    </w:p>
    <w:p w14:paraId="266ABF13" w14:textId="77777777" w:rsidR="00240E4D" w:rsidRDefault="00FB0184">
      <w:pPr>
        <w:pStyle w:val="10"/>
        <w:contextualSpacing w:val="0"/>
      </w:pPr>
      <w:r>
        <w:t>Необходимо создать отчет по исполнению бюджета за период, кратный месяцу.</w:t>
      </w:r>
    </w:p>
    <w:p w14:paraId="7932B198" w14:textId="77777777" w:rsidR="00240E4D" w:rsidRDefault="00FB0184">
      <w:pPr>
        <w:pStyle w:val="10"/>
        <w:contextualSpacing w:val="0"/>
      </w:pPr>
      <w:bookmarkStart w:id="2" w:name="_GoBack"/>
      <w:r>
        <w:t>Исполнение бюджета за период с 01.01.2010 по 29.02.2010</w:t>
      </w:r>
    </w:p>
    <w:tbl>
      <w:tblPr>
        <w:tblStyle w:val="afe"/>
        <w:tblW w:w="91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1"/>
        <w:gridCol w:w="1699"/>
        <w:gridCol w:w="1077"/>
        <w:gridCol w:w="705"/>
        <w:gridCol w:w="851"/>
        <w:gridCol w:w="1077"/>
        <w:gridCol w:w="850"/>
        <w:gridCol w:w="1133"/>
      </w:tblGrid>
      <w:tr w:rsidR="00240E4D" w14:paraId="0D4A0DA8" w14:textId="77777777">
        <w:trPr>
          <w:trHeight w:val="140"/>
        </w:trPr>
        <w:tc>
          <w:tcPr>
            <w:tcW w:w="1750" w:type="dxa"/>
            <w:shd w:val="clear" w:color="auto" w:fill="FFFFFF"/>
            <w:tcMar>
              <w:left w:w="0" w:type="dxa"/>
              <w:right w:w="0" w:type="dxa"/>
            </w:tcMar>
          </w:tcPr>
          <w:bookmarkEnd w:id="2"/>
          <w:p w14:paraId="768CBB37" w14:textId="77777777" w:rsidR="00240E4D" w:rsidRDefault="00FB0184">
            <w:pPr>
              <w:pStyle w:val="10"/>
              <w:ind w:firstLine="15"/>
              <w:contextualSpacing w:val="0"/>
              <w:jc w:val="center"/>
            </w:pPr>
            <w:r>
              <w:rPr>
                <w:b/>
              </w:rPr>
              <w:t>Подразделение</w:t>
            </w:r>
          </w:p>
        </w:tc>
        <w:tc>
          <w:tcPr>
            <w:tcW w:w="1699" w:type="dxa"/>
            <w:shd w:val="clear" w:color="auto" w:fill="FFFFFF"/>
            <w:tcMar>
              <w:left w:w="0" w:type="dxa"/>
              <w:right w:w="0" w:type="dxa"/>
            </w:tcMar>
          </w:tcPr>
          <w:p w14:paraId="23EB4080" w14:textId="77777777" w:rsidR="00240E4D" w:rsidRDefault="00FB0184">
            <w:pPr>
              <w:pStyle w:val="10"/>
              <w:ind w:firstLine="15"/>
              <w:contextualSpacing w:val="0"/>
              <w:jc w:val="center"/>
            </w:pPr>
            <w:r>
              <w:rPr>
                <w:b/>
              </w:rPr>
              <w:t>Статья</w:t>
            </w:r>
          </w:p>
        </w:tc>
        <w:tc>
          <w:tcPr>
            <w:tcW w:w="1077" w:type="dxa"/>
            <w:shd w:val="clear" w:color="auto" w:fill="FFFFFF"/>
            <w:tcMar>
              <w:left w:w="0" w:type="dxa"/>
              <w:right w:w="0" w:type="dxa"/>
            </w:tcMar>
          </w:tcPr>
          <w:p w14:paraId="4D0C4630" w14:textId="77777777" w:rsidR="00240E4D" w:rsidRDefault="00FB0184">
            <w:pPr>
              <w:pStyle w:val="10"/>
              <w:ind w:firstLine="15"/>
              <w:contextualSpacing w:val="0"/>
              <w:jc w:val="center"/>
            </w:pPr>
            <w:r>
              <w:rPr>
                <w:b/>
              </w:rPr>
              <w:t>Январь</w:t>
            </w:r>
          </w:p>
        </w:tc>
        <w:tc>
          <w:tcPr>
            <w:tcW w:w="705" w:type="dxa"/>
            <w:shd w:val="clear" w:color="auto" w:fill="FFFFFF"/>
            <w:tcMar>
              <w:left w:w="0" w:type="dxa"/>
              <w:right w:w="0" w:type="dxa"/>
            </w:tcMar>
          </w:tcPr>
          <w:p w14:paraId="31A560F4" w14:textId="77777777" w:rsidR="00240E4D" w:rsidRDefault="00240E4D">
            <w:pPr>
              <w:pStyle w:val="10"/>
              <w:ind w:firstLine="15"/>
              <w:contextualSpacing w:val="0"/>
              <w:jc w:val="center"/>
            </w:pPr>
          </w:p>
        </w:tc>
        <w:tc>
          <w:tcPr>
            <w:tcW w:w="851" w:type="dxa"/>
            <w:tcMar>
              <w:left w:w="0" w:type="dxa"/>
              <w:right w:w="0" w:type="dxa"/>
            </w:tcMar>
          </w:tcPr>
          <w:p w14:paraId="70DF735C" w14:textId="77777777" w:rsidR="00240E4D" w:rsidRDefault="00240E4D">
            <w:pPr>
              <w:pStyle w:val="10"/>
              <w:spacing w:after="200" w:line="276" w:lineRule="auto"/>
              <w:ind w:firstLine="15"/>
              <w:contextualSpacing w:val="0"/>
              <w:jc w:val="center"/>
            </w:pPr>
          </w:p>
        </w:tc>
        <w:tc>
          <w:tcPr>
            <w:tcW w:w="1077" w:type="dxa"/>
            <w:tcMar>
              <w:left w:w="0" w:type="dxa"/>
              <w:right w:w="0" w:type="dxa"/>
            </w:tcMar>
          </w:tcPr>
          <w:p w14:paraId="2E0FD745" w14:textId="77777777" w:rsidR="00240E4D" w:rsidRDefault="00FB0184">
            <w:pPr>
              <w:pStyle w:val="10"/>
              <w:spacing w:after="200" w:line="276" w:lineRule="auto"/>
              <w:ind w:firstLine="15"/>
              <w:contextualSpacing w:val="0"/>
              <w:jc w:val="center"/>
            </w:pPr>
            <w:r>
              <w:rPr>
                <w:b/>
              </w:rPr>
              <w:t>Февраль</w:t>
            </w:r>
          </w:p>
        </w:tc>
        <w:tc>
          <w:tcPr>
            <w:tcW w:w="850" w:type="dxa"/>
            <w:tcMar>
              <w:left w:w="0" w:type="dxa"/>
              <w:right w:w="0" w:type="dxa"/>
            </w:tcMar>
          </w:tcPr>
          <w:p w14:paraId="3A413BF6" w14:textId="77777777" w:rsidR="00240E4D" w:rsidRDefault="00240E4D">
            <w:pPr>
              <w:pStyle w:val="10"/>
              <w:spacing w:after="200" w:line="276" w:lineRule="auto"/>
              <w:ind w:firstLine="15"/>
              <w:contextualSpacing w:val="0"/>
              <w:jc w:val="center"/>
            </w:pPr>
          </w:p>
        </w:tc>
        <w:tc>
          <w:tcPr>
            <w:tcW w:w="1133" w:type="dxa"/>
            <w:tcMar>
              <w:left w:w="0" w:type="dxa"/>
              <w:right w:w="0" w:type="dxa"/>
            </w:tcMar>
          </w:tcPr>
          <w:p w14:paraId="33D28B4B" w14:textId="77777777" w:rsidR="00240E4D" w:rsidRDefault="00240E4D">
            <w:pPr>
              <w:pStyle w:val="10"/>
              <w:spacing w:after="200" w:line="276" w:lineRule="auto"/>
              <w:ind w:firstLine="15"/>
              <w:contextualSpacing w:val="0"/>
              <w:jc w:val="center"/>
            </w:pPr>
          </w:p>
        </w:tc>
      </w:tr>
      <w:tr w:rsidR="00240E4D" w14:paraId="29A32764" w14:textId="77777777">
        <w:trPr>
          <w:trHeight w:val="100"/>
        </w:trPr>
        <w:tc>
          <w:tcPr>
            <w:tcW w:w="1750" w:type="dxa"/>
            <w:shd w:val="clear" w:color="auto" w:fill="FFFFFF"/>
            <w:tcMar>
              <w:left w:w="0" w:type="dxa"/>
              <w:right w:w="0" w:type="dxa"/>
            </w:tcMar>
          </w:tcPr>
          <w:p w14:paraId="37EFA3E3" w14:textId="77777777" w:rsidR="00240E4D" w:rsidRDefault="00240E4D">
            <w:pPr>
              <w:pStyle w:val="10"/>
              <w:ind w:firstLine="15"/>
              <w:contextualSpacing w:val="0"/>
              <w:jc w:val="center"/>
            </w:pPr>
          </w:p>
        </w:tc>
        <w:tc>
          <w:tcPr>
            <w:tcW w:w="1699" w:type="dxa"/>
            <w:shd w:val="clear" w:color="auto" w:fill="FFFFFF"/>
            <w:tcMar>
              <w:left w:w="0" w:type="dxa"/>
              <w:right w:w="0" w:type="dxa"/>
            </w:tcMar>
          </w:tcPr>
          <w:p w14:paraId="41C6AC2A" w14:textId="77777777" w:rsidR="00240E4D" w:rsidRDefault="00240E4D">
            <w:pPr>
              <w:pStyle w:val="10"/>
              <w:ind w:firstLine="15"/>
              <w:contextualSpacing w:val="0"/>
              <w:jc w:val="center"/>
            </w:pPr>
          </w:p>
        </w:tc>
        <w:tc>
          <w:tcPr>
            <w:tcW w:w="1077" w:type="dxa"/>
            <w:shd w:val="clear" w:color="auto" w:fill="FFFFFF"/>
            <w:tcMar>
              <w:left w:w="0" w:type="dxa"/>
              <w:right w:w="0" w:type="dxa"/>
            </w:tcMar>
          </w:tcPr>
          <w:p w14:paraId="47D62A8E" w14:textId="77777777" w:rsidR="00240E4D" w:rsidRDefault="00FB0184">
            <w:pPr>
              <w:pStyle w:val="10"/>
              <w:ind w:firstLine="15"/>
              <w:contextualSpacing w:val="0"/>
              <w:jc w:val="center"/>
            </w:pPr>
            <w:r>
              <w:rPr>
                <w:b/>
              </w:rPr>
              <w:t>План</w:t>
            </w:r>
          </w:p>
        </w:tc>
        <w:tc>
          <w:tcPr>
            <w:tcW w:w="705" w:type="dxa"/>
            <w:shd w:val="clear" w:color="auto" w:fill="FFFFFF"/>
            <w:tcMar>
              <w:left w:w="0" w:type="dxa"/>
              <w:right w:w="0" w:type="dxa"/>
            </w:tcMar>
          </w:tcPr>
          <w:p w14:paraId="769BF111" w14:textId="77777777" w:rsidR="00240E4D" w:rsidRDefault="00FB0184">
            <w:pPr>
              <w:pStyle w:val="10"/>
              <w:ind w:firstLine="15"/>
              <w:contextualSpacing w:val="0"/>
              <w:jc w:val="center"/>
            </w:pPr>
            <w:r>
              <w:rPr>
                <w:b/>
              </w:rPr>
              <w:t>Факт</w:t>
            </w:r>
          </w:p>
        </w:tc>
        <w:tc>
          <w:tcPr>
            <w:tcW w:w="851" w:type="dxa"/>
            <w:shd w:val="clear" w:color="auto" w:fill="FFFFFF"/>
            <w:tcMar>
              <w:left w:w="0" w:type="dxa"/>
              <w:right w:w="0" w:type="dxa"/>
            </w:tcMar>
          </w:tcPr>
          <w:p w14:paraId="650031A2" w14:textId="77777777" w:rsidR="00240E4D" w:rsidRDefault="00FB0184">
            <w:pPr>
              <w:pStyle w:val="10"/>
              <w:ind w:firstLine="15"/>
              <w:contextualSpacing w:val="0"/>
              <w:jc w:val="center"/>
            </w:pPr>
            <w:r>
              <w:rPr>
                <w:b/>
              </w:rPr>
              <w:t>% исп.</w:t>
            </w:r>
          </w:p>
        </w:tc>
        <w:tc>
          <w:tcPr>
            <w:tcW w:w="1077" w:type="dxa"/>
            <w:shd w:val="clear" w:color="auto" w:fill="FFFFFF"/>
            <w:tcMar>
              <w:left w:w="0" w:type="dxa"/>
              <w:right w:w="0" w:type="dxa"/>
            </w:tcMar>
          </w:tcPr>
          <w:p w14:paraId="7BC33187" w14:textId="77777777" w:rsidR="00240E4D" w:rsidRDefault="00FB0184">
            <w:pPr>
              <w:pStyle w:val="10"/>
              <w:ind w:firstLine="15"/>
              <w:contextualSpacing w:val="0"/>
              <w:jc w:val="center"/>
            </w:pPr>
            <w:r>
              <w:rPr>
                <w:b/>
              </w:rPr>
              <w:t>План</w:t>
            </w:r>
          </w:p>
        </w:tc>
        <w:tc>
          <w:tcPr>
            <w:tcW w:w="850" w:type="dxa"/>
            <w:shd w:val="clear" w:color="auto" w:fill="FFFFFF"/>
            <w:tcMar>
              <w:left w:w="0" w:type="dxa"/>
              <w:right w:w="0" w:type="dxa"/>
            </w:tcMar>
          </w:tcPr>
          <w:p w14:paraId="283EBFD7" w14:textId="77777777" w:rsidR="00240E4D" w:rsidRDefault="00FB0184">
            <w:pPr>
              <w:pStyle w:val="10"/>
              <w:ind w:firstLine="15"/>
              <w:contextualSpacing w:val="0"/>
              <w:jc w:val="center"/>
            </w:pPr>
            <w:r>
              <w:rPr>
                <w:b/>
              </w:rPr>
              <w:t>Факт</w:t>
            </w:r>
          </w:p>
        </w:tc>
        <w:tc>
          <w:tcPr>
            <w:tcW w:w="1133" w:type="dxa"/>
            <w:shd w:val="clear" w:color="auto" w:fill="FFFFFF"/>
            <w:tcMar>
              <w:left w:w="0" w:type="dxa"/>
              <w:right w:w="0" w:type="dxa"/>
            </w:tcMar>
          </w:tcPr>
          <w:p w14:paraId="45B8C1C8" w14:textId="77777777" w:rsidR="00240E4D" w:rsidRDefault="00FB0184">
            <w:pPr>
              <w:pStyle w:val="10"/>
              <w:ind w:firstLine="15"/>
              <w:contextualSpacing w:val="0"/>
              <w:jc w:val="center"/>
            </w:pPr>
            <w:r>
              <w:rPr>
                <w:b/>
              </w:rPr>
              <w:t>% исп.</w:t>
            </w:r>
          </w:p>
        </w:tc>
      </w:tr>
      <w:tr w:rsidR="00240E4D" w14:paraId="4A3935EA" w14:textId="77777777">
        <w:trPr>
          <w:trHeight w:val="60"/>
        </w:trPr>
        <w:tc>
          <w:tcPr>
            <w:tcW w:w="1750" w:type="dxa"/>
            <w:shd w:val="clear" w:color="auto" w:fill="FFFFFF"/>
            <w:tcMar>
              <w:left w:w="0" w:type="dxa"/>
              <w:right w:w="0" w:type="dxa"/>
            </w:tcMar>
          </w:tcPr>
          <w:p w14:paraId="723F010D" w14:textId="77777777" w:rsidR="00240E4D" w:rsidRDefault="00FB0184">
            <w:pPr>
              <w:pStyle w:val="10"/>
              <w:ind w:firstLine="15"/>
              <w:contextualSpacing w:val="0"/>
            </w:pPr>
            <w:r>
              <w:t>Отд. закупок</w:t>
            </w:r>
          </w:p>
        </w:tc>
        <w:tc>
          <w:tcPr>
            <w:tcW w:w="1699" w:type="dxa"/>
            <w:shd w:val="clear" w:color="auto" w:fill="FFFFFF"/>
            <w:tcMar>
              <w:left w:w="0" w:type="dxa"/>
              <w:right w:w="0" w:type="dxa"/>
            </w:tcMar>
          </w:tcPr>
          <w:p w14:paraId="2DC44586" w14:textId="77777777" w:rsidR="00240E4D" w:rsidRDefault="00240E4D">
            <w:pPr>
              <w:pStyle w:val="10"/>
              <w:ind w:firstLine="15"/>
              <w:contextualSpacing w:val="0"/>
            </w:pPr>
          </w:p>
        </w:tc>
        <w:tc>
          <w:tcPr>
            <w:tcW w:w="1077" w:type="dxa"/>
            <w:shd w:val="clear" w:color="auto" w:fill="FFFFFF"/>
            <w:tcMar>
              <w:left w:w="0" w:type="dxa"/>
              <w:right w:w="0" w:type="dxa"/>
            </w:tcMar>
          </w:tcPr>
          <w:p w14:paraId="4FFCBC07" w14:textId="77777777" w:rsidR="00240E4D" w:rsidRDefault="00240E4D">
            <w:pPr>
              <w:pStyle w:val="10"/>
              <w:ind w:firstLine="15"/>
              <w:contextualSpacing w:val="0"/>
            </w:pPr>
          </w:p>
        </w:tc>
        <w:tc>
          <w:tcPr>
            <w:tcW w:w="705" w:type="dxa"/>
            <w:shd w:val="clear" w:color="auto" w:fill="FFFFFF"/>
            <w:tcMar>
              <w:left w:w="0" w:type="dxa"/>
              <w:right w:w="0" w:type="dxa"/>
            </w:tcMar>
          </w:tcPr>
          <w:p w14:paraId="1728B4D0" w14:textId="77777777" w:rsidR="00240E4D" w:rsidRDefault="00240E4D">
            <w:pPr>
              <w:pStyle w:val="10"/>
              <w:ind w:firstLine="15"/>
              <w:contextualSpacing w:val="0"/>
            </w:pPr>
          </w:p>
        </w:tc>
        <w:tc>
          <w:tcPr>
            <w:tcW w:w="851" w:type="dxa"/>
            <w:shd w:val="clear" w:color="auto" w:fill="FFFFFF"/>
            <w:tcMar>
              <w:left w:w="0" w:type="dxa"/>
              <w:right w:w="0" w:type="dxa"/>
            </w:tcMar>
          </w:tcPr>
          <w:p w14:paraId="34959D4B" w14:textId="77777777" w:rsidR="00240E4D" w:rsidRDefault="00240E4D">
            <w:pPr>
              <w:pStyle w:val="10"/>
              <w:ind w:firstLine="15"/>
              <w:contextualSpacing w:val="0"/>
            </w:pPr>
          </w:p>
        </w:tc>
        <w:tc>
          <w:tcPr>
            <w:tcW w:w="1077" w:type="dxa"/>
            <w:shd w:val="clear" w:color="auto" w:fill="FFFFFF"/>
            <w:tcMar>
              <w:left w:w="0" w:type="dxa"/>
              <w:right w:w="0" w:type="dxa"/>
            </w:tcMar>
          </w:tcPr>
          <w:p w14:paraId="7BD58BA2" w14:textId="77777777" w:rsidR="00240E4D" w:rsidRDefault="00240E4D">
            <w:pPr>
              <w:pStyle w:val="10"/>
              <w:ind w:firstLine="15"/>
              <w:contextualSpacing w:val="0"/>
            </w:pPr>
          </w:p>
        </w:tc>
        <w:tc>
          <w:tcPr>
            <w:tcW w:w="850" w:type="dxa"/>
            <w:shd w:val="clear" w:color="auto" w:fill="FFFFFF"/>
            <w:tcMar>
              <w:left w:w="0" w:type="dxa"/>
              <w:right w:w="0" w:type="dxa"/>
            </w:tcMar>
          </w:tcPr>
          <w:p w14:paraId="4357A966" w14:textId="77777777" w:rsidR="00240E4D" w:rsidRDefault="00240E4D">
            <w:pPr>
              <w:pStyle w:val="10"/>
              <w:ind w:firstLine="15"/>
              <w:contextualSpacing w:val="0"/>
            </w:pPr>
          </w:p>
        </w:tc>
        <w:tc>
          <w:tcPr>
            <w:tcW w:w="1133" w:type="dxa"/>
            <w:shd w:val="clear" w:color="auto" w:fill="FFFFFF"/>
            <w:tcMar>
              <w:left w:w="0" w:type="dxa"/>
              <w:right w:w="0" w:type="dxa"/>
            </w:tcMar>
          </w:tcPr>
          <w:p w14:paraId="44690661" w14:textId="77777777" w:rsidR="00240E4D" w:rsidRDefault="00240E4D">
            <w:pPr>
              <w:pStyle w:val="10"/>
              <w:ind w:firstLine="15"/>
              <w:contextualSpacing w:val="0"/>
            </w:pPr>
          </w:p>
        </w:tc>
      </w:tr>
      <w:tr w:rsidR="00240E4D" w14:paraId="6D65BF0F" w14:textId="77777777">
        <w:trPr>
          <w:trHeight w:val="160"/>
        </w:trPr>
        <w:tc>
          <w:tcPr>
            <w:tcW w:w="1750" w:type="dxa"/>
            <w:shd w:val="clear" w:color="auto" w:fill="FFFFFF"/>
            <w:tcMar>
              <w:left w:w="0" w:type="dxa"/>
              <w:right w:w="0" w:type="dxa"/>
            </w:tcMar>
          </w:tcPr>
          <w:p w14:paraId="74539910" w14:textId="77777777" w:rsidR="00240E4D" w:rsidRDefault="00240E4D">
            <w:pPr>
              <w:pStyle w:val="10"/>
              <w:ind w:firstLine="15"/>
              <w:contextualSpacing w:val="0"/>
            </w:pPr>
          </w:p>
        </w:tc>
        <w:tc>
          <w:tcPr>
            <w:tcW w:w="1699" w:type="dxa"/>
            <w:shd w:val="clear" w:color="auto" w:fill="FFFFFF"/>
            <w:tcMar>
              <w:left w:w="0" w:type="dxa"/>
              <w:right w:w="0" w:type="dxa"/>
            </w:tcMar>
          </w:tcPr>
          <w:p w14:paraId="57C68261" w14:textId="77777777" w:rsidR="00240E4D" w:rsidRDefault="00FB0184">
            <w:pPr>
              <w:pStyle w:val="10"/>
              <w:ind w:firstLine="15"/>
              <w:contextualSpacing w:val="0"/>
            </w:pPr>
            <w:r>
              <w:t>Оплата поставщикам</w:t>
            </w:r>
          </w:p>
        </w:tc>
        <w:tc>
          <w:tcPr>
            <w:tcW w:w="1077" w:type="dxa"/>
            <w:shd w:val="clear" w:color="auto" w:fill="FFFFFF"/>
            <w:tcMar>
              <w:left w:w="0" w:type="dxa"/>
              <w:right w:w="0" w:type="dxa"/>
            </w:tcMar>
          </w:tcPr>
          <w:p w14:paraId="1320812B" w14:textId="77777777" w:rsidR="00240E4D" w:rsidRDefault="00FB0184">
            <w:pPr>
              <w:pStyle w:val="10"/>
              <w:ind w:firstLine="15"/>
              <w:contextualSpacing w:val="0"/>
            </w:pPr>
            <w:r>
              <w:t>500</w:t>
            </w:r>
          </w:p>
        </w:tc>
        <w:tc>
          <w:tcPr>
            <w:tcW w:w="705" w:type="dxa"/>
            <w:shd w:val="clear" w:color="auto" w:fill="FFFFFF"/>
            <w:tcMar>
              <w:left w:w="0" w:type="dxa"/>
              <w:right w:w="0" w:type="dxa"/>
            </w:tcMar>
          </w:tcPr>
          <w:p w14:paraId="661E4D00" w14:textId="77777777" w:rsidR="00240E4D" w:rsidRDefault="00FB0184">
            <w:pPr>
              <w:pStyle w:val="10"/>
              <w:ind w:firstLine="15"/>
              <w:contextualSpacing w:val="0"/>
            </w:pPr>
            <w:r>
              <w:t>450</w:t>
            </w:r>
          </w:p>
        </w:tc>
        <w:tc>
          <w:tcPr>
            <w:tcW w:w="851" w:type="dxa"/>
            <w:shd w:val="clear" w:color="auto" w:fill="FFFFFF"/>
            <w:tcMar>
              <w:left w:w="0" w:type="dxa"/>
              <w:right w:w="0" w:type="dxa"/>
            </w:tcMar>
          </w:tcPr>
          <w:p w14:paraId="5AA05B6E" w14:textId="77777777" w:rsidR="00240E4D" w:rsidRDefault="00FB0184">
            <w:pPr>
              <w:pStyle w:val="10"/>
              <w:ind w:firstLine="15"/>
              <w:contextualSpacing w:val="0"/>
            </w:pPr>
            <w:r>
              <w:t>90</w:t>
            </w:r>
          </w:p>
        </w:tc>
        <w:tc>
          <w:tcPr>
            <w:tcW w:w="1077" w:type="dxa"/>
            <w:shd w:val="clear" w:color="auto" w:fill="FFFFFF"/>
            <w:tcMar>
              <w:left w:w="0" w:type="dxa"/>
              <w:right w:w="0" w:type="dxa"/>
            </w:tcMar>
          </w:tcPr>
          <w:p w14:paraId="29CA5401" w14:textId="77777777" w:rsidR="00240E4D" w:rsidRDefault="00FB0184">
            <w:pPr>
              <w:pStyle w:val="10"/>
              <w:ind w:firstLine="15"/>
              <w:contextualSpacing w:val="0"/>
            </w:pPr>
            <w:r>
              <w:t>500</w:t>
            </w:r>
          </w:p>
        </w:tc>
        <w:tc>
          <w:tcPr>
            <w:tcW w:w="850" w:type="dxa"/>
            <w:shd w:val="clear" w:color="auto" w:fill="FFFFFF"/>
            <w:tcMar>
              <w:left w:w="0" w:type="dxa"/>
              <w:right w:w="0" w:type="dxa"/>
            </w:tcMar>
          </w:tcPr>
          <w:p w14:paraId="343799E4" w14:textId="77777777" w:rsidR="00240E4D" w:rsidRDefault="00FB0184">
            <w:pPr>
              <w:pStyle w:val="10"/>
              <w:ind w:firstLine="15"/>
              <w:contextualSpacing w:val="0"/>
            </w:pPr>
            <w:r>
              <w:t>500</w:t>
            </w:r>
          </w:p>
        </w:tc>
        <w:tc>
          <w:tcPr>
            <w:tcW w:w="1133" w:type="dxa"/>
            <w:shd w:val="clear" w:color="auto" w:fill="FFFFFF"/>
            <w:tcMar>
              <w:left w:w="0" w:type="dxa"/>
              <w:right w:w="0" w:type="dxa"/>
            </w:tcMar>
          </w:tcPr>
          <w:p w14:paraId="07DDE0E2" w14:textId="77777777" w:rsidR="00240E4D" w:rsidRDefault="00FB0184">
            <w:pPr>
              <w:pStyle w:val="10"/>
              <w:ind w:firstLine="15"/>
              <w:contextualSpacing w:val="0"/>
            </w:pPr>
            <w:r>
              <w:t>100</w:t>
            </w:r>
          </w:p>
        </w:tc>
      </w:tr>
      <w:tr w:rsidR="00240E4D" w14:paraId="3F7D1D10" w14:textId="77777777">
        <w:trPr>
          <w:trHeight w:val="220"/>
        </w:trPr>
        <w:tc>
          <w:tcPr>
            <w:tcW w:w="1750" w:type="dxa"/>
            <w:shd w:val="clear" w:color="auto" w:fill="FFFFFF"/>
            <w:tcMar>
              <w:left w:w="0" w:type="dxa"/>
              <w:right w:w="0" w:type="dxa"/>
            </w:tcMar>
          </w:tcPr>
          <w:p w14:paraId="5A7E0CF2" w14:textId="77777777" w:rsidR="00240E4D" w:rsidRDefault="00240E4D">
            <w:pPr>
              <w:pStyle w:val="10"/>
              <w:ind w:firstLine="15"/>
              <w:contextualSpacing w:val="0"/>
            </w:pPr>
          </w:p>
        </w:tc>
        <w:tc>
          <w:tcPr>
            <w:tcW w:w="1699" w:type="dxa"/>
            <w:shd w:val="clear" w:color="auto" w:fill="FFFFFF"/>
            <w:tcMar>
              <w:left w:w="0" w:type="dxa"/>
              <w:right w:w="0" w:type="dxa"/>
            </w:tcMar>
          </w:tcPr>
          <w:p w14:paraId="51F8D9F6" w14:textId="77777777" w:rsidR="00240E4D" w:rsidRDefault="00FB0184">
            <w:pPr>
              <w:pStyle w:val="10"/>
              <w:ind w:firstLine="15"/>
              <w:contextualSpacing w:val="0"/>
            </w:pPr>
            <w:r>
              <w:t>Закупка товара</w:t>
            </w:r>
          </w:p>
        </w:tc>
        <w:tc>
          <w:tcPr>
            <w:tcW w:w="1077" w:type="dxa"/>
            <w:shd w:val="clear" w:color="auto" w:fill="FFFFFF"/>
            <w:tcMar>
              <w:left w:w="0" w:type="dxa"/>
              <w:right w:w="0" w:type="dxa"/>
            </w:tcMar>
          </w:tcPr>
          <w:p w14:paraId="394C702F" w14:textId="77777777" w:rsidR="00240E4D" w:rsidRDefault="00FB0184">
            <w:pPr>
              <w:pStyle w:val="10"/>
              <w:ind w:firstLine="15"/>
              <w:contextualSpacing w:val="0"/>
            </w:pPr>
            <w:r>
              <w:t>500</w:t>
            </w:r>
          </w:p>
        </w:tc>
        <w:tc>
          <w:tcPr>
            <w:tcW w:w="705" w:type="dxa"/>
            <w:shd w:val="clear" w:color="auto" w:fill="FFFFFF"/>
            <w:tcMar>
              <w:left w:w="0" w:type="dxa"/>
              <w:right w:w="0" w:type="dxa"/>
            </w:tcMar>
          </w:tcPr>
          <w:p w14:paraId="611E64A3" w14:textId="77777777" w:rsidR="00240E4D" w:rsidRDefault="00FB0184">
            <w:pPr>
              <w:pStyle w:val="10"/>
              <w:ind w:firstLine="15"/>
              <w:contextualSpacing w:val="0"/>
            </w:pPr>
            <w:r>
              <w:t>470</w:t>
            </w:r>
          </w:p>
        </w:tc>
        <w:tc>
          <w:tcPr>
            <w:tcW w:w="851" w:type="dxa"/>
            <w:shd w:val="clear" w:color="auto" w:fill="FFFFFF"/>
            <w:tcMar>
              <w:left w:w="0" w:type="dxa"/>
              <w:right w:w="0" w:type="dxa"/>
            </w:tcMar>
          </w:tcPr>
          <w:p w14:paraId="7A0C0764" w14:textId="77777777" w:rsidR="00240E4D" w:rsidRDefault="00FB0184">
            <w:pPr>
              <w:pStyle w:val="10"/>
              <w:ind w:firstLine="15"/>
              <w:contextualSpacing w:val="0"/>
            </w:pPr>
            <w:r>
              <w:t xml:space="preserve"> 94</w:t>
            </w:r>
          </w:p>
        </w:tc>
        <w:tc>
          <w:tcPr>
            <w:tcW w:w="1077" w:type="dxa"/>
            <w:shd w:val="clear" w:color="auto" w:fill="FFFFFF"/>
            <w:tcMar>
              <w:left w:w="0" w:type="dxa"/>
              <w:right w:w="0" w:type="dxa"/>
            </w:tcMar>
          </w:tcPr>
          <w:p w14:paraId="2CAB0B10" w14:textId="77777777" w:rsidR="00240E4D" w:rsidRDefault="00FB0184">
            <w:pPr>
              <w:pStyle w:val="10"/>
              <w:ind w:firstLine="15"/>
              <w:contextualSpacing w:val="0"/>
            </w:pPr>
            <w:r>
              <w:t>500</w:t>
            </w:r>
          </w:p>
        </w:tc>
        <w:tc>
          <w:tcPr>
            <w:tcW w:w="850" w:type="dxa"/>
            <w:shd w:val="clear" w:color="auto" w:fill="FFFFFF"/>
            <w:tcMar>
              <w:left w:w="0" w:type="dxa"/>
              <w:right w:w="0" w:type="dxa"/>
            </w:tcMar>
          </w:tcPr>
          <w:p w14:paraId="2D488A60" w14:textId="77777777" w:rsidR="00240E4D" w:rsidRDefault="00FB0184">
            <w:pPr>
              <w:pStyle w:val="10"/>
              <w:ind w:firstLine="15"/>
              <w:contextualSpacing w:val="0"/>
            </w:pPr>
            <w:r>
              <w:t>530</w:t>
            </w:r>
          </w:p>
        </w:tc>
        <w:tc>
          <w:tcPr>
            <w:tcW w:w="1133" w:type="dxa"/>
            <w:shd w:val="clear" w:color="auto" w:fill="FFFFFF"/>
            <w:tcMar>
              <w:left w:w="0" w:type="dxa"/>
              <w:right w:w="0" w:type="dxa"/>
            </w:tcMar>
          </w:tcPr>
          <w:p w14:paraId="30CBA9E8" w14:textId="77777777" w:rsidR="00240E4D" w:rsidRDefault="00FB0184">
            <w:pPr>
              <w:pStyle w:val="10"/>
              <w:ind w:firstLine="15"/>
              <w:contextualSpacing w:val="0"/>
            </w:pPr>
            <w:r>
              <w:t>106</w:t>
            </w:r>
          </w:p>
        </w:tc>
      </w:tr>
      <w:tr w:rsidR="00240E4D" w14:paraId="6427A7B3" w14:textId="77777777">
        <w:trPr>
          <w:trHeight w:val="120"/>
        </w:trPr>
        <w:tc>
          <w:tcPr>
            <w:tcW w:w="1750" w:type="dxa"/>
            <w:shd w:val="clear" w:color="auto" w:fill="FFFFFF"/>
            <w:tcMar>
              <w:left w:w="0" w:type="dxa"/>
              <w:right w:w="0" w:type="dxa"/>
            </w:tcMar>
          </w:tcPr>
          <w:p w14:paraId="60FA6563" w14:textId="77777777" w:rsidR="00240E4D" w:rsidRDefault="00240E4D">
            <w:pPr>
              <w:pStyle w:val="10"/>
              <w:ind w:firstLine="15"/>
              <w:contextualSpacing w:val="0"/>
            </w:pPr>
          </w:p>
        </w:tc>
        <w:tc>
          <w:tcPr>
            <w:tcW w:w="1699" w:type="dxa"/>
            <w:shd w:val="clear" w:color="auto" w:fill="FFFFFF"/>
            <w:tcMar>
              <w:left w:w="0" w:type="dxa"/>
              <w:right w:w="0" w:type="dxa"/>
            </w:tcMar>
          </w:tcPr>
          <w:p w14:paraId="06042210" w14:textId="77777777" w:rsidR="00240E4D" w:rsidRDefault="00FB0184">
            <w:pPr>
              <w:pStyle w:val="10"/>
              <w:ind w:firstLine="15"/>
              <w:contextualSpacing w:val="0"/>
            </w:pPr>
            <w:r>
              <w:t>Зарплата</w:t>
            </w:r>
          </w:p>
        </w:tc>
        <w:tc>
          <w:tcPr>
            <w:tcW w:w="1077" w:type="dxa"/>
            <w:shd w:val="clear" w:color="auto" w:fill="FFFFFF"/>
            <w:tcMar>
              <w:left w:w="0" w:type="dxa"/>
              <w:right w:w="0" w:type="dxa"/>
            </w:tcMar>
          </w:tcPr>
          <w:p w14:paraId="7A472451" w14:textId="77777777" w:rsidR="00240E4D" w:rsidRDefault="00FB0184">
            <w:pPr>
              <w:pStyle w:val="10"/>
              <w:ind w:firstLine="15"/>
              <w:contextualSpacing w:val="0"/>
            </w:pPr>
            <w:r>
              <w:t>20</w:t>
            </w:r>
          </w:p>
        </w:tc>
        <w:tc>
          <w:tcPr>
            <w:tcW w:w="705" w:type="dxa"/>
            <w:shd w:val="clear" w:color="auto" w:fill="FFFFFF"/>
            <w:tcMar>
              <w:left w:w="0" w:type="dxa"/>
              <w:right w:w="0" w:type="dxa"/>
            </w:tcMar>
          </w:tcPr>
          <w:p w14:paraId="07581EC8" w14:textId="77777777" w:rsidR="00240E4D" w:rsidRDefault="00FB0184">
            <w:pPr>
              <w:pStyle w:val="10"/>
              <w:ind w:firstLine="15"/>
              <w:contextualSpacing w:val="0"/>
            </w:pPr>
            <w:r>
              <w:t>22</w:t>
            </w:r>
          </w:p>
        </w:tc>
        <w:tc>
          <w:tcPr>
            <w:tcW w:w="851" w:type="dxa"/>
            <w:shd w:val="clear" w:color="auto" w:fill="FFFFFF"/>
            <w:tcMar>
              <w:left w:w="0" w:type="dxa"/>
              <w:right w:w="0" w:type="dxa"/>
            </w:tcMar>
          </w:tcPr>
          <w:p w14:paraId="344D4C48" w14:textId="77777777" w:rsidR="00240E4D" w:rsidRDefault="00FB0184">
            <w:pPr>
              <w:pStyle w:val="10"/>
              <w:ind w:firstLine="15"/>
              <w:contextualSpacing w:val="0"/>
            </w:pPr>
            <w:r>
              <w:t>110</w:t>
            </w:r>
          </w:p>
        </w:tc>
        <w:tc>
          <w:tcPr>
            <w:tcW w:w="1077" w:type="dxa"/>
            <w:shd w:val="clear" w:color="auto" w:fill="FFFFFF"/>
            <w:tcMar>
              <w:left w:w="0" w:type="dxa"/>
              <w:right w:w="0" w:type="dxa"/>
            </w:tcMar>
          </w:tcPr>
          <w:p w14:paraId="2498620F" w14:textId="77777777" w:rsidR="00240E4D" w:rsidRDefault="00FB0184">
            <w:pPr>
              <w:pStyle w:val="10"/>
              <w:ind w:firstLine="15"/>
              <w:contextualSpacing w:val="0"/>
            </w:pPr>
            <w:r>
              <w:t>20</w:t>
            </w:r>
          </w:p>
        </w:tc>
        <w:tc>
          <w:tcPr>
            <w:tcW w:w="850" w:type="dxa"/>
            <w:shd w:val="clear" w:color="auto" w:fill="FFFFFF"/>
            <w:tcMar>
              <w:left w:w="0" w:type="dxa"/>
              <w:right w:w="0" w:type="dxa"/>
            </w:tcMar>
          </w:tcPr>
          <w:p w14:paraId="4BFDD700" w14:textId="77777777" w:rsidR="00240E4D" w:rsidRDefault="00FB0184">
            <w:pPr>
              <w:pStyle w:val="10"/>
              <w:ind w:firstLine="15"/>
              <w:contextualSpacing w:val="0"/>
            </w:pPr>
            <w:r>
              <w:t>25</w:t>
            </w:r>
          </w:p>
        </w:tc>
        <w:tc>
          <w:tcPr>
            <w:tcW w:w="1133" w:type="dxa"/>
            <w:shd w:val="clear" w:color="auto" w:fill="FFFFFF"/>
            <w:tcMar>
              <w:left w:w="0" w:type="dxa"/>
              <w:right w:w="0" w:type="dxa"/>
            </w:tcMar>
          </w:tcPr>
          <w:p w14:paraId="6F5FA94C" w14:textId="77777777" w:rsidR="00240E4D" w:rsidRDefault="00FB0184">
            <w:pPr>
              <w:pStyle w:val="10"/>
              <w:ind w:firstLine="15"/>
              <w:contextualSpacing w:val="0"/>
            </w:pPr>
            <w:r>
              <w:t>125</w:t>
            </w:r>
          </w:p>
        </w:tc>
      </w:tr>
      <w:tr w:rsidR="00240E4D" w14:paraId="0D3508D3" w14:textId="77777777">
        <w:trPr>
          <w:trHeight w:val="80"/>
        </w:trPr>
        <w:tc>
          <w:tcPr>
            <w:tcW w:w="1750" w:type="dxa"/>
            <w:shd w:val="clear" w:color="auto" w:fill="FFFFFF"/>
            <w:tcMar>
              <w:left w:w="0" w:type="dxa"/>
              <w:right w:w="0" w:type="dxa"/>
            </w:tcMar>
          </w:tcPr>
          <w:p w14:paraId="1988A33D" w14:textId="77777777" w:rsidR="00240E4D" w:rsidRDefault="00FB0184">
            <w:pPr>
              <w:pStyle w:val="10"/>
              <w:ind w:firstLine="15"/>
              <w:contextualSpacing w:val="0"/>
            </w:pPr>
            <w:r>
              <w:t>Розница</w:t>
            </w:r>
          </w:p>
        </w:tc>
        <w:tc>
          <w:tcPr>
            <w:tcW w:w="1699" w:type="dxa"/>
            <w:shd w:val="clear" w:color="auto" w:fill="FFFFFF"/>
            <w:tcMar>
              <w:left w:w="0" w:type="dxa"/>
              <w:right w:w="0" w:type="dxa"/>
            </w:tcMar>
          </w:tcPr>
          <w:p w14:paraId="1AC5CDBE" w14:textId="77777777" w:rsidR="00240E4D" w:rsidRDefault="00240E4D">
            <w:pPr>
              <w:pStyle w:val="10"/>
              <w:ind w:firstLine="15"/>
              <w:contextualSpacing w:val="0"/>
            </w:pPr>
          </w:p>
        </w:tc>
        <w:tc>
          <w:tcPr>
            <w:tcW w:w="1077" w:type="dxa"/>
            <w:shd w:val="clear" w:color="auto" w:fill="FFFFFF"/>
            <w:tcMar>
              <w:left w:w="0" w:type="dxa"/>
              <w:right w:w="0" w:type="dxa"/>
            </w:tcMar>
          </w:tcPr>
          <w:p w14:paraId="342D4C27" w14:textId="77777777" w:rsidR="00240E4D" w:rsidRDefault="00240E4D">
            <w:pPr>
              <w:pStyle w:val="10"/>
              <w:ind w:firstLine="15"/>
              <w:contextualSpacing w:val="0"/>
            </w:pPr>
          </w:p>
        </w:tc>
        <w:tc>
          <w:tcPr>
            <w:tcW w:w="705" w:type="dxa"/>
            <w:shd w:val="clear" w:color="auto" w:fill="FFFFFF"/>
            <w:tcMar>
              <w:left w:w="0" w:type="dxa"/>
              <w:right w:w="0" w:type="dxa"/>
            </w:tcMar>
          </w:tcPr>
          <w:p w14:paraId="3572E399" w14:textId="77777777" w:rsidR="00240E4D" w:rsidRDefault="00240E4D">
            <w:pPr>
              <w:pStyle w:val="10"/>
              <w:ind w:firstLine="15"/>
              <w:contextualSpacing w:val="0"/>
            </w:pPr>
          </w:p>
        </w:tc>
        <w:tc>
          <w:tcPr>
            <w:tcW w:w="851" w:type="dxa"/>
            <w:shd w:val="clear" w:color="auto" w:fill="FFFFFF"/>
            <w:tcMar>
              <w:left w:w="0" w:type="dxa"/>
              <w:right w:w="0" w:type="dxa"/>
            </w:tcMar>
          </w:tcPr>
          <w:p w14:paraId="6CEB15CE" w14:textId="77777777" w:rsidR="00240E4D" w:rsidRDefault="00240E4D">
            <w:pPr>
              <w:pStyle w:val="10"/>
              <w:ind w:firstLine="15"/>
              <w:contextualSpacing w:val="0"/>
            </w:pPr>
          </w:p>
        </w:tc>
        <w:tc>
          <w:tcPr>
            <w:tcW w:w="1077" w:type="dxa"/>
            <w:shd w:val="clear" w:color="auto" w:fill="FFFFFF"/>
            <w:tcMar>
              <w:left w:w="0" w:type="dxa"/>
              <w:right w:w="0" w:type="dxa"/>
            </w:tcMar>
          </w:tcPr>
          <w:p w14:paraId="66518E39" w14:textId="77777777" w:rsidR="00240E4D" w:rsidRDefault="00240E4D">
            <w:pPr>
              <w:pStyle w:val="10"/>
              <w:ind w:firstLine="15"/>
              <w:contextualSpacing w:val="0"/>
            </w:pPr>
          </w:p>
        </w:tc>
        <w:tc>
          <w:tcPr>
            <w:tcW w:w="850" w:type="dxa"/>
            <w:shd w:val="clear" w:color="auto" w:fill="FFFFFF"/>
            <w:tcMar>
              <w:left w:w="0" w:type="dxa"/>
              <w:right w:w="0" w:type="dxa"/>
            </w:tcMar>
          </w:tcPr>
          <w:p w14:paraId="7E75FCD0" w14:textId="77777777" w:rsidR="00240E4D" w:rsidRDefault="00240E4D">
            <w:pPr>
              <w:pStyle w:val="10"/>
              <w:ind w:firstLine="15"/>
              <w:contextualSpacing w:val="0"/>
            </w:pPr>
          </w:p>
        </w:tc>
        <w:tc>
          <w:tcPr>
            <w:tcW w:w="1133" w:type="dxa"/>
            <w:shd w:val="clear" w:color="auto" w:fill="FFFFFF"/>
            <w:tcMar>
              <w:left w:w="0" w:type="dxa"/>
              <w:right w:w="0" w:type="dxa"/>
            </w:tcMar>
          </w:tcPr>
          <w:p w14:paraId="10FDAA0E" w14:textId="77777777" w:rsidR="00240E4D" w:rsidRDefault="00240E4D">
            <w:pPr>
              <w:pStyle w:val="10"/>
              <w:ind w:firstLine="15"/>
              <w:contextualSpacing w:val="0"/>
            </w:pPr>
          </w:p>
        </w:tc>
      </w:tr>
      <w:tr w:rsidR="00240E4D" w14:paraId="2AED3432" w14:textId="77777777">
        <w:trPr>
          <w:trHeight w:val="180"/>
        </w:trPr>
        <w:tc>
          <w:tcPr>
            <w:tcW w:w="1750" w:type="dxa"/>
            <w:shd w:val="clear" w:color="auto" w:fill="FFFFFF"/>
            <w:tcMar>
              <w:left w:w="0" w:type="dxa"/>
              <w:right w:w="0" w:type="dxa"/>
            </w:tcMar>
          </w:tcPr>
          <w:p w14:paraId="774AF2BF" w14:textId="77777777" w:rsidR="00240E4D" w:rsidRDefault="00240E4D">
            <w:pPr>
              <w:pStyle w:val="10"/>
              <w:ind w:firstLine="15"/>
              <w:contextualSpacing w:val="0"/>
            </w:pPr>
          </w:p>
        </w:tc>
        <w:tc>
          <w:tcPr>
            <w:tcW w:w="1699" w:type="dxa"/>
            <w:shd w:val="clear" w:color="auto" w:fill="FFFFFF"/>
            <w:tcMar>
              <w:left w:w="0" w:type="dxa"/>
              <w:right w:w="0" w:type="dxa"/>
            </w:tcMar>
          </w:tcPr>
          <w:p w14:paraId="53532BD9" w14:textId="77777777" w:rsidR="00240E4D" w:rsidRDefault="00FB0184">
            <w:pPr>
              <w:pStyle w:val="10"/>
              <w:ind w:firstLine="15"/>
              <w:contextualSpacing w:val="0"/>
            </w:pPr>
            <w:r>
              <w:t>Оплата покупателей</w:t>
            </w:r>
          </w:p>
        </w:tc>
        <w:tc>
          <w:tcPr>
            <w:tcW w:w="1077" w:type="dxa"/>
            <w:shd w:val="clear" w:color="auto" w:fill="FFFFFF"/>
            <w:tcMar>
              <w:left w:w="0" w:type="dxa"/>
              <w:right w:w="0" w:type="dxa"/>
            </w:tcMar>
          </w:tcPr>
          <w:p w14:paraId="769533C3" w14:textId="77777777" w:rsidR="00240E4D" w:rsidRDefault="00FB0184">
            <w:pPr>
              <w:pStyle w:val="10"/>
              <w:ind w:firstLine="15"/>
              <w:contextualSpacing w:val="0"/>
            </w:pPr>
            <w:r>
              <w:t>800</w:t>
            </w:r>
          </w:p>
        </w:tc>
        <w:tc>
          <w:tcPr>
            <w:tcW w:w="705" w:type="dxa"/>
            <w:shd w:val="clear" w:color="auto" w:fill="FFFFFF"/>
            <w:tcMar>
              <w:left w:w="0" w:type="dxa"/>
              <w:right w:w="0" w:type="dxa"/>
            </w:tcMar>
          </w:tcPr>
          <w:p w14:paraId="554B0A27" w14:textId="77777777" w:rsidR="00240E4D" w:rsidRDefault="00FB0184">
            <w:pPr>
              <w:pStyle w:val="10"/>
              <w:ind w:firstLine="15"/>
              <w:contextualSpacing w:val="0"/>
            </w:pPr>
            <w:r>
              <w:t>880</w:t>
            </w:r>
          </w:p>
        </w:tc>
        <w:tc>
          <w:tcPr>
            <w:tcW w:w="851" w:type="dxa"/>
            <w:shd w:val="clear" w:color="auto" w:fill="FFFFFF"/>
            <w:tcMar>
              <w:left w:w="0" w:type="dxa"/>
              <w:right w:w="0" w:type="dxa"/>
            </w:tcMar>
          </w:tcPr>
          <w:p w14:paraId="35729C60" w14:textId="77777777" w:rsidR="00240E4D" w:rsidRDefault="00FB0184">
            <w:pPr>
              <w:pStyle w:val="10"/>
              <w:ind w:firstLine="15"/>
              <w:contextualSpacing w:val="0"/>
            </w:pPr>
            <w:r>
              <w:t>110</w:t>
            </w:r>
          </w:p>
        </w:tc>
        <w:tc>
          <w:tcPr>
            <w:tcW w:w="1077" w:type="dxa"/>
            <w:shd w:val="clear" w:color="auto" w:fill="FFFFFF"/>
            <w:tcMar>
              <w:left w:w="0" w:type="dxa"/>
              <w:right w:w="0" w:type="dxa"/>
            </w:tcMar>
          </w:tcPr>
          <w:p w14:paraId="31548DCA" w14:textId="77777777" w:rsidR="00240E4D" w:rsidRDefault="00FB0184">
            <w:pPr>
              <w:pStyle w:val="10"/>
              <w:ind w:firstLine="15"/>
              <w:contextualSpacing w:val="0"/>
            </w:pPr>
            <w:r>
              <w:t>800</w:t>
            </w:r>
          </w:p>
        </w:tc>
        <w:tc>
          <w:tcPr>
            <w:tcW w:w="850" w:type="dxa"/>
            <w:shd w:val="clear" w:color="auto" w:fill="FFFFFF"/>
            <w:tcMar>
              <w:left w:w="0" w:type="dxa"/>
              <w:right w:w="0" w:type="dxa"/>
            </w:tcMar>
          </w:tcPr>
          <w:p w14:paraId="195C3865" w14:textId="77777777" w:rsidR="00240E4D" w:rsidRDefault="00FB0184">
            <w:pPr>
              <w:pStyle w:val="10"/>
              <w:ind w:firstLine="15"/>
              <w:contextualSpacing w:val="0"/>
            </w:pPr>
            <w:r>
              <w:t>840</w:t>
            </w:r>
          </w:p>
        </w:tc>
        <w:tc>
          <w:tcPr>
            <w:tcW w:w="1133" w:type="dxa"/>
            <w:shd w:val="clear" w:color="auto" w:fill="FFFFFF"/>
            <w:tcMar>
              <w:left w:w="0" w:type="dxa"/>
              <w:right w:w="0" w:type="dxa"/>
            </w:tcMar>
          </w:tcPr>
          <w:p w14:paraId="7A8958E4" w14:textId="77777777" w:rsidR="00240E4D" w:rsidRDefault="00FB0184">
            <w:pPr>
              <w:pStyle w:val="10"/>
              <w:ind w:firstLine="15"/>
              <w:contextualSpacing w:val="0"/>
            </w:pPr>
            <w:r>
              <w:t>105</w:t>
            </w:r>
          </w:p>
        </w:tc>
      </w:tr>
      <w:tr w:rsidR="00240E4D" w14:paraId="77933605" w14:textId="77777777">
        <w:trPr>
          <w:trHeight w:val="260"/>
        </w:trPr>
        <w:tc>
          <w:tcPr>
            <w:tcW w:w="1750" w:type="dxa"/>
            <w:shd w:val="clear" w:color="auto" w:fill="FFFFFF"/>
            <w:tcMar>
              <w:left w:w="0" w:type="dxa"/>
              <w:right w:w="0" w:type="dxa"/>
            </w:tcMar>
          </w:tcPr>
          <w:p w14:paraId="7A292896" w14:textId="77777777" w:rsidR="00240E4D" w:rsidRDefault="00240E4D">
            <w:pPr>
              <w:pStyle w:val="10"/>
              <w:ind w:firstLine="15"/>
              <w:contextualSpacing w:val="0"/>
            </w:pPr>
          </w:p>
        </w:tc>
        <w:tc>
          <w:tcPr>
            <w:tcW w:w="1699" w:type="dxa"/>
            <w:shd w:val="clear" w:color="auto" w:fill="FFFFFF"/>
            <w:tcMar>
              <w:left w:w="0" w:type="dxa"/>
              <w:right w:w="0" w:type="dxa"/>
            </w:tcMar>
          </w:tcPr>
          <w:p w14:paraId="63ECC7F5" w14:textId="77777777" w:rsidR="00240E4D" w:rsidRDefault="00FB0184">
            <w:pPr>
              <w:pStyle w:val="10"/>
              <w:ind w:firstLine="15"/>
              <w:contextualSpacing w:val="0"/>
            </w:pPr>
            <w:r>
              <w:t>Возвраты покупателей</w:t>
            </w:r>
          </w:p>
        </w:tc>
        <w:tc>
          <w:tcPr>
            <w:tcW w:w="1077" w:type="dxa"/>
            <w:shd w:val="clear" w:color="auto" w:fill="FFFFFF"/>
            <w:tcMar>
              <w:left w:w="0" w:type="dxa"/>
              <w:right w:w="0" w:type="dxa"/>
            </w:tcMar>
          </w:tcPr>
          <w:p w14:paraId="729DE7E4" w14:textId="77777777" w:rsidR="00240E4D" w:rsidRDefault="00FB0184">
            <w:pPr>
              <w:pStyle w:val="10"/>
              <w:ind w:firstLine="15"/>
              <w:contextualSpacing w:val="0"/>
            </w:pPr>
            <w:r>
              <w:t>5</w:t>
            </w:r>
          </w:p>
        </w:tc>
        <w:tc>
          <w:tcPr>
            <w:tcW w:w="705" w:type="dxa"/>
            <w:shd w:val="clear" w:color="auto" w:fill="FFFFFF"/>
            <w:tcMar>
              <w:left w:w="0" w:type="dxa"/>
              <w:right w:w="0" w:type="dxa"/>
            </w:tcMar>
          </w:tcPr>
          <w:p w14:paraId="2191599E" w14:textId="77777777" w:rsidR="00240E4D" w:rsidRDefault="00240E4D">
            <w:pPr>
              <w:pStyle w:val="10"/>
              <w:ind w:firstLine="15"/>
              <w:contextualSpacing w:val="0"/>
            </w:pPr>
          </w:p>
        </w:tc>
        <w:tc>
          <w:tcPr>
            <w:tcW w:w="851" w:type="dxa"/>
            <w:shd w:val="clear" w:color="auto" w:fill="FFFFFF"/>
            <w:tcMar>
              <w:left w:w="0" w:type="dxa"/>
              <w:right w:w="0" w:type="dxa"/>
            </w:tcMar>
          </w:tcPr>
          <w:p w14:paraId="7673E5AE" w14:textId="77777777" w:rsidR="00240E4D" w:rsidRDefault="00240E4D">
            <w:pPr>
              <w:pStyle w:val="10"/>
              <w:ind w:firstLine="15"/>
              <w:contextualSpacing w:val="0"/>
            </w:pPr>
          </w:p>
        </w:tc>
        <w:tc>
          <w:tcPr>
            <w:tcW w:w="1077" w:type="dxa"/>
            <w:shd w:val="clear" w:color="auto" w:fill="FFFFFF"/>
            <w:tcMar>
              <w:left w:w="0" w:type="dxa"/>
              <w:right w:w="0" w:type="dxa"/>
            </w:tcMar>
          </w:tcPr>
          <w:p w14:paraId="1D0ADF7A" w14:textId="77777777" w:rsidR="00240E4D" w:rsidRDefault="00FB0184">
            <w:pPr>
              <w:pStyle w:val="10"/>
              <w:ind w:firstLine="15"/>
              <w:contextualSpacing w:val="0"/>
            </w:pPr>
            <w:r>
              <w:t>5</w:t>
            </w:r>
          </w:p>
        </w:tc>
        <w:tc>
          <w:tcPr>
            <w:tcW w:w="850" w:type="dxa"/>
            <w:shd w:val="clear" w:color="auto" w:fill="FFFFFF"/>
            <w:tcMar>
              <w:left w:w="0" w:type="dxa"/>
              <w:right w:w="0" w:type="dxa"/>
            </w:tcMar>
          </w:tcPr>
          <w:p w14:paraId="2E643A39" w14:textId="77777777" w:rsidR="00240E4D" w:rsidRDefault="00FB0184">
            <w:pPr>
              <w:pStyle w:val="10"/>
              <w:ind w:firstLine="15"/>
              <w:contextualSpacing w:val="0"/>
            </w:pPr>
            <w:r>
              <w:t>2</w:t>
            </w:r>
          </w:p>
        </w:tc>
        <w:tc>
          <w:tcPr>
            <w:tcW w:w="1133" w:type="dxa"/>
            <w:shd w:val="clear" w:color="auto" w:fill="FFFFFF"/>
            <w:tcMar>
              <w:left w:w="0" w:type="dxa"/>
              <w:right w:w="0" w:type="dxa"/>
            </w:tcMar>
          </w:tcPr>
          <w:p w14:paraId="704A35C2" w14:textId="77777777" w:rsidR="00240E4D" w:rsidRDefault="00FB0184">
            <w:pPr>
              <w:pStyle w:val="10"/>
              <w:ind w:firstLine="15"/>
              <w:contextualSpacing w:val="0"/>
            </w:pPr>
            <w:r>
              <w:t>40</w:t>
            </w:r>
          </w:p>
        </w:tc>
      </w:tr>
    </w:tbl>
    <w:p w14:paraId="041D98D7" w14:textId="77777777" w:rsidR="00240E4D" w:rsidRDefault="00240E4D">
      <w:pPr>
        <w:pStyle w:val="10"/>
        <w:contextualSpacing w:val="0"/>
      </w:pPr>
    </w:p>
    <w:p w14:paraId="37C4C8D0" w14:textId="77777777" w:rsidR="00240E4D" w:rsidRDefault="00FB0184">
      <w:pPr>
        <w:pStyle w:val="10"/>
        <w:contextualSpacing w:val="0"/>
      </w:pPr>
      <w:r>
        <w:t>«% исп.» рассчитывается как процент фактических затрат относительно плановых.</w:t>
      </w:r>
    </w:p>
    <w:p w14:paraId="5AB7C0C5" w14:textId="77777777" w:rsidR="00240E4D" w:rsidRDefault="00240E4D">
      <w:pPr>
        <w:pStyle w:val="10"/>
        <w:contextualSpacing w:val="0"/>
      </w:pPr>
    </w:p>
    <w:p w14:paraId="55B33694" w14:textId="77777777" w:rsidR="00240E4D" w:rsidRDefault="00240E4D">
      <w:pPr>
        <w:pStyle w:val="10"/>
        <w:contextualSpacing w:val="0"/>
      </w:pPr>
    </w:p>
    <w:p w14:paraId="6D76B4E3" w14:textId="77777777" w:rsidR="00240E4D" w:rsidRDefault="00FB0184">
      <w:pPr>
        <w:pStyle w:val="2"/>
        <w:contextualSpacing w:val="0"/>
      </w:pPr>
      <w:bookmarkStart w:id="3" w:name="h.7c9agmjs5qp" w:colFirst="0" w:colLast="0"/>
      <w:bookmarkEnd w:id="3"/>
      <w:r>
        <w:t>Бухгалтерский учет</w:t>
      </w:r>
    </w:p>
    <w:p w14:paraId="284EFBC7"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учитывать возможность наличия проводок, формированных с помощью данного документа.</w:t>
      </w:r>
    </w:p>
    <w:p w14:paraId="150ABE8A" w14:textId="77777777" w:rsidR="00240E4D" w:rsidRDefault="00FB0184">
      <w:pPr>
        <w:pStyle w:val="10"/>
        <w:contextualSpacing w:val="0"/>
      </w:pPr>
      <w:r>
        <w:t>Необходимо реализовать возможность закупки и продажи редких товаров. Поступление таких товаров осуществляется документом «Приходная накладная». В документе поступления каждая единица товара оформляется отдельной строкой с количеством равным 1. Каждой позиции закупаемого товара присваивается уникальный инвентарный номер (считается, что за уникальностью следит пользователь, автоматизировать получение уникальных инвентарных номеров в рамках задачи не требуется). Одним документом может оформляться поступление нескольких одинаковых товаров, но с разными инвентарными номерами.</w:t>
      </w:r>
    </w:p>
    <w:p w14:paraId="37655174" w14:textId="77777777" w:rsidR="00240E4D" w:rsidRDefault="00FB0184">
      <w:pPr>
        <w:pStyle w:val="10"/>
        <w:contextualSpacing w:val="0"/>
      </w:pPr>
      <w:r>
        <w:t>Документ «Приходная накладная» реализует следующую проводку:</w:t>
      </w:r>
    </w:p>
    <w:p w14:paraId="0C93631A"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Km</w:t>
      </w:r>
      <w:proofErr w:type="spellEnd"/>
      <w:r>
        <w:rPr>
          <w:i/>
        </w:rPr>
        <w:t xml:space="preserve"> «Поставщики» на сумму закупаемого товара.</w:t>
      </w:r>
    </w:p>
    <w:p w14:paraId="33850E8A" w14:textId="77777777" w:rsidR="00240E4D" w:rsidRDefault="00FB0184">
      <w:pPr>
        <w:pStyle w:val="10"/>
        <w:contextualSpacing w:val="0"/>
      </w:pPr>
      <w:r>
        <w:t>Продажа товара регистрируется документом «Расходная накладная». При продаже инвентарный номер вводится в табличную часть документа вручную. При проведении документа должен производиться контроль наличия указанного в документе товара (по указанному инвентарному номеру). Себестоимость списываемого товара определяется по каждой номенклатурной позиции для каждого ее инвентарного номера. При списании себестоимости следует учесть, что она может быть скорректирована пользователем документом «Операция» и не совпадать с закупочной ценой.</w:t>
      </w:r>
    </w:p>
    <w:p w14:paraId="7CDC21C7" w14:textId="77777777" w:rsidR="00240E4D" w:rsidRDefault="00FB0184">
      <w:pPr>
        <w:pStyle w:val="10"/>
        <w:contextualSpacing w:val="0"/>
      </w:pPr>
      <w:r>
        <w:t>Документ «Расходная накладная» реализует следующие проводки:</w:t>
      </w:r>
    </w:p>
    <w:p w14:paraId="1A2DCA86"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Km</w:t>
      </w:r>
      <w:proofErr w:type="spellEnd"/>
      <w:r>
        <w:rPr>
          <w:i/>
        </w:rPr>
        <w:t xml:space="preserve"> «Товары» на сумму себестоимости;</w:t>
      </w:r>
    </w:p>
    <w:p w14:paraId="6707EE45"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Km</w:t>
      </w:r>
      <w:proofErr w:type="spellEnd"/>
      <w:r>
        <w:rPr>
          <w:i/>
        </w:rPr>
        <w:t xml:space="preserve"> «Прибыли и убытки» на сумму в продажных ценах.</w:t>
      </w:r>
    </w:p>
    <w:p w14:paraId="01FDABDF" w14:textId="78C7A561" w:rsidR="00240E4D" w:rsidRDefault="65618A96" w:rsidP="65618A96">
      <w:pPr>
        <w:pStyle w:val="10"/>
        <w:contextualSpacing w:val="0"/>
        <w:rPr>
          <w:i/>
          <w:iCs/>
        </w:rPr>
      </w:pPr>
      <w:r>
        <w:t xml:space="preserve">Также в документе «Расходная накладная» указывается сотрудник, осуществивший продажу. Для сотрудников нужна возможность указывать различные свойства – пол, образование, наличие прав и т.п. </w:t>
      </w:r>
    </w:p>
    <w:p w14:paraId="64EEDEFB" w14:textId="2A1EE57F" w:rsidR="00240E4D" w:rsidRDefault="65618A96">
      <w:pPr>
        <w:pStyle w:val="10"/>
        <w:contextualSpacing w:val="0"/>
      </w:pPr>
      <w:r>
        <w:t>Необходимо сформировать отчет, который за указанный интервал дат показывал бы данные о продажах товара сотрудниками.</w:t>
      </w:r>
    </w:p>
    <w:p w14:paraId="4455F193" w14:textId="77777777" w:rsidR="00240E4D" w:rsidRDefault="00240E4D">
      <w:pPr>
        <w:pStyle w:val="10"/>
        <w:contextualSpacing w:val="0"/>
      </w:pPr>
    </w:p>
    <w:tbl>
      <w:tblPr>
        <w:tblStyle w:val="aff"/>
        <w:tblW w:w="93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4"/>
        <w:gridCol w:w="1871"/>
        <w:gridCol w:w="2508"/>
        <w:gridCol w:w="1740"/>
        <w:gridCol w:w="1410"/>
      </w:tblGrid>
      <w:tr w:rsidR="00240E4D" w14:paraId="491D8688" w14:textId="77777777">
        <w:trPr>
          <w:trHeight w:val="60"/>
        </w:trPr>
        <w:tc>
          <w:tcPr>
            <w:tcW w:w="1814" w:type="dxa"/>
            <w:shd w:val="clear" w:color="auto" w:fill="FFFFFF"/>
            <w:tcMar>
              <w:left w:w="0" w:type="dxa"/>
              <w:right w:w="0" w:type="dxa"/>
            </w:tcMar>
          </w:tcPr>
          <w:p w14:paraId="3A7B4B69" w14:textId="77777777" w:rsidR="00240E4D" w:rsidRDefault="00FB0184">
            <w:pPr>
              <w:pStyle w:val="10"/>
              <w:ind w:firstLine="135"/>
              <w:contextualSpacing w:val="0"/>
              <w:jc w:val="center"/>
            </w:pPr>
            <w:r>
              <w:rPr>
                <w:b/>
              </w:rPr>
              <w:t>Сотрудник</w:t>
            </w:r>
          </w:p>
        </w:tc>
        <w:tc>
          <w:tcPr>
            <w:tcW w:w="1871" w:type="dxa"/>
            <w:shd w:val="clear" w:color="auto" w:fill="FFFFFF"/>
            <w:tcMar>
              <w:left w:w="0" w:type="dxa"/>
              <w:right w:w="0" w:type="dxa"/>
            </w:tcMar>
          </w:tcPr>
          <w:p w14:paraId="1853D788" w14:textId="77777777" w:rsidR="00240E4D" w:rsidRDefault="00FB0184">
            <w:pPr>
              <w:pStyle w:val="10"/>
              <w:ind w:firstLine="135"/>
              <w:contextualSpacing w:val="0"/>
              <w:jc w:val="center"/>
            </w:pPr>
            <w:r>
              <w:rPr>
                <w:b/>
              </w:rPr>
              <w:t>Образование (свойство)</w:t>
            </w:r>
          </w:p>
        </w:tc>
        <w:tc>
          <w:tcPr>
            <w:tcW w:w="2508" w:type="dxa"/>
            <w:shd w:val="clear" w:color="auto" w:fill="FFFFFF"/>
            <w:tcMar>
              <w:left w:w="0" w:type="dxa"/>
              <w:right w:w="0" w:type="dxa"/>
            </w:tcMar>
          </w:tcPr>
          <w:p w14:paraId="0B05BD30" w14:textId="77777777" w:rsidR="00240E4D" w:rsidRDefault="00FB0184">
            <w:pPr>
              <w:pStyle w:val="10"/>
              <w:ind w:firstLine="135"/>
              <w:contextualSpacing w:val="0"/>
              <w:jc w:val="center"/>
            </w:pPr>
            <w:r>
              <w:rPr>
                <w:b/>
              </w:rPr>
              <w:t>Товар</w:t>
            </w:r>
          </w:p>
        </w:tc>
        <w:tc>
          <w:tcPr>
            <w:tcW w:w="1740" w:type="dxa"/>
            <w:shd w:val="clear" w:color="auto" w:fill="FFFFFF"/>
            <w:tcMar>
              <w:left w:w="0" w:type="dxa"/>
              <w:right w:w="0" w:type="dxa"/>
            </w:tcMar>
          </w:tcPr>
          <w:p w14:paraId="3777007A" w14:textId="77777777" w:rsidR="00240E4D" w:rsidRDefault="00FB0184">
            <w:pPr>
              <w:pStyle w:val="10"/>
              <w:ind w:firstLine="135"/>
              <w:contextualSpacing w:val="0"/>
              <w:jc w:val="center"/>
            </w:pPr>
            <w:r>
              <w:rPr>
                <w:b/>
              </w:rPr>
              <w:t>Стоимость</w:t>
            </w:r>
          </w:p>
        </w:tc>
        <w:tc>
          <w:tcPr>
            <w:tcW w:w="1410" w:type="dxa"/>
            <w:shd w:val="clear" w:color="auto" w:fill="FFFFFF"/>
            <w:tcMar>
              <w:left w:w="0" w:type="dxa"/>
              <w:right w:w="0" w:type="dxa"/>
            </w:tcMar>
          </w:tcPr>
          <w:p w14:paraId="547485EB" w14:textId="77777777" w:rsidR="00240E4D" w:rsidRDefault="00FB0184">
            <w:pPr>
              <w:pStyle w:val="10"/>
              <w:ind w:firstLine="135"/>
              <w:contextualSpacing w:val="0"/>
              <w:jc w:val="center"/>
            </w:pPr>
            <w:r>
              <w:rPr>
                <w:b/>
              </w:rPr>
              <w:t>Продажа</w:t>
            </w:r>
          </w:p>
        </w:tc>
      </w:tr>
      <w:tr w:rsidR="00240E4D" w14:paraId="673261EA" w14:textId="77777777">
        <w:trPr>
          <w:trHeight w:val="80"/>
        </w:trPr>
        <w:tc>
          <w:tcPr>
            <w:tcW w:w="1814" w:type="dxa"/>
            <w:shd w:val="clear" w:color="auto" w:fill="FFFFFF"/>
            <w:tcMar>
              <w:left w:w="0" w:type="dxa"/>
              <w:right w:w="0" w:type="dxa"/>
            </w:tcMar>
          </w:tcPr>
          <w:p w14:paraId="2A97D573" w14:textId="77777777" w:rsidR="00240E4D" w:rsidRDefault="00FB0184">
            <w:pPr>
              <w:pStyle w:val="10"/>
              <w:ind w:firstLine="135"/>
              <w:contextualSpacing w:val="0"/>
            </w:pPr>
            <w:proofErr w:type="spellStart"/>
            <w:r>
              <w:t>Бельдыев</w:t>
            </w:r>
            <w:proofErr w:type="spellEnd"/>
          </w:p>
        </w:tc>
        <w:tc>
          <w:tcPr>
            <w:tcW w:w="1871" w:type="dxa"/>
            <w:shd w:val="clear" w:color="auto" w:fill="FFFFFF"/>
            <w:tcMar>
              <w:left w:w="0" w:type="dxa"/>
              <w:right w:w="0" w:type="dxa"/>
            </w:tcMar>
          </w:tcPr>
          <w:p w14:paraId="5208E3AC" w14:textId="77777777" w:rsidR="00240E4D" w:rsidRDefault="00FB0184">
            <w:pPr>
              <w:pStyle w:val="10"/>
              <w:ind w:firstLine="135"/>
              <w:contextualSpacing w:val="0"/>
            </w:pPr>
            <w:r>
              <w:t>Среднее</w:t>
            </w:r>
          </w:p>
        </w:tc>
        <w:tc>
          <w:tcPr>
            <w:tcW w:w="2508" w:type="dxa"/>
            <w:shd w:val="clear" w:color="auto" w:fill="FFFFFF"/>
            <w:tcMar>
              <w:left w:w="0" w:type="dxa"/>
              <w:right w:w="0" w:type="dxa"/>
            </w:tcMar>
          </w:tcPr>
          <w:p w14:paraId="7814DF2E" w14:textId="77777777" w:rsidR="00240E4D" w:rsidRDefault="00FB0184">
            <w:pPr>
              <w:pStyle w:val="10"/>
              <w:ind w:firstLine="135"/>
              <w:contextualSpacing w:val="0"/>
            </w:pPr>
            <w:r>
              <w:t>Скрипка/0012</w:t>
            </w:r>
          </w:p>
        </w:tc>
        <w:tc>
          <w:tcPr>
            <w:tcW w:w="1740" w:type="dxa"/>
            <w:shd w:val="clear" w:color="auto" w:fill="FFFFFF"/>
            <w:tcMar>
              <w:left w:w="0" w:type="dxa"/>
              <w:right w:w="0" w:type="dxa"/>
            </w:tcMar>
          </w:tcPr>
          <w:p w14:paraId="3A848C06" w14:textId="77777777" w:rsidR="00240E4D" w:rsidRDefault="00FB0184">
            <w:pPr>
              <w:pStyle w:val="10"/>
              <w:ind w:firstLine="135"/>
              <w:contextualSpacing w:val="0"/>
            </w:pPr>
            <w:r>
              <w:t>150 000</w:t>
            </w:r>
          </w:p>
        </w:tc>
        <w:tc>
          <w:tcPr>
            <w:tcW w:w="1410" w:type="dxa"/>
            <w:shd w:val="clear" w:color="auto" w:fill="FFFFFF"/>
            <w:tcMar>
              <w:left w:w="0" w:type="dxa"/>
              <w:right w:w="0" w:type="dxa"/>
            </w:tcMar>
          </w:tcPr>
          <w:p w14:paraId="6B0EB053" w14:textId="77777777" w:rsidR="00240E4D" w:rsidRDefault="00FB0184">
            <w:pPr>
              <w:pStyle w:val="10"/>
              <w:ind w:firstLine="135"/>
              <w:contextualSpacing w:val="0"/>
            </w:pPr>
            <w:r>
              <w:t>200 000</w:t>
            </w:r>
          </w:p>
        </w:tc>
      </w:tr>
      <w:tr w:rsidR="00240E4D" w14:paraId="70145A04" w14:textId="77777777">
        <w:trPr>
          <w:trHeight w:val="60"/>
        </w:trPr>
        <w:tc>
          <w:tcPr>
            <w:tcW w:w="1814" w:type="dxa"/>
            <w:shd w:val="clear" w:color="auto" w:fill="FFFFFF"/>
            <w:tcMar>
              <w:left w:w="0" w:type="dxa"/>
              <w:right w:w="0" w:type="dxa"/>
            </w:tcMar>
          </w:tcPr>
          <w:p w14:paraId="54919811" w14:textId="77777777" w:rsidR="00240E4D" w:rsidRDefault="00FB0184">
            <w:pPr>
              <w:pStyle w:val="10"/>
              <w:ind w:firstLine="135"/>
              <w:contextualSpacing w:val="0"/>
            </w:pPr>
            <w:r>
              <w:t>Иванов</w:t>
            </w:r>
          </w:p>
        </w:tc>
        <w:tc>
          <w:tcPr>
            <w:tcW w:w="1871" w:type="dxa"/>
            <w:shd w:val="clear" w:color="auto" w:fill="FFFFFF"/>
            <w:tcMar>
              <w:left w:w="0" w:type="dxa"/>
              <w:right w:w="0" w:type="dxa"/>
            </w:tcMar>
          </w:tcPr>
          <w:p w14:paraId="5B70BAD3" w14:textId="77777777" w:rsidR="00240E4D" w:rsidRDefault="00FB0184">
            <w:pPr>
              <w:pStyle w:val="10"/>
              <w:ind w:firstLine="135"/>
              <w:contextualSpacing w:val="0"/>
            </w:pPr>
            <w:r>
              <w:t>Высшее</w:t>
            </w:r>
          </w:p>
        </w:tc>
        <w:tc>
          <w:tcPr>
            <w:tcW w:w="2508" w:type="dxa"/>
            <w:shd w:val="clear" w:color="auto" w:fill="FFFFFF"/>
            <w:tcMar>
              <w:left w:w="0" w:type="dxa"/>
              <w:right w:w="0" w:type="dxa"/>
            </w:tcMar>
          </w:tcPr>
          <w:p w14:paraId="0D69DE6D" w14:textId="77777777" w:rsidR="00240E4D" w:rsidRDefault="00FB0184">
            <w:pPr>
              <w:pStyle w:val="10"/>
              <w:ind w:firstLine="135"/>
              <w:contextualSpacing w:val="0"/>
            </w:pPr>
            <w:r>
              <w:t>Барабан/0014</w:t>
            </w:r>
          </w:p>
        </w:tc>
        <w:tc>
          <w:tcPr>
            <w:tcW w:w="1740" w:type="dxa"/>
            <w:shd w:val="clear" w:color="auto" w:fill="FFFFFF"/>
            <w:tcMar>
              <w:left w:w="0" w:type="dxa"/>
              <w:right w:w="0" w:type="dxa"/>
            </w:tcMar>
          </w:tcPr>
          <w:p w14:paraId="2E818D2F" w14:textId="77777777" w:rsidR="00240E4D" w:rsidRDefault="00FB0184">
            <w:pPr>
              <w:pStyle w:val="10"/>
              <w:ind w:firstLine="135"/>
              <w:contextualSpacing w:val="0"/>
            </w:pPr>
            <w:r>
              <w:t>50 000</w:t>
            </w:r>
          </w:p>
        </w:tc>
        <w:tc>
          <w:tcPr>
            <w:tcW w:w="1410" w:type="dxa"/>
            <w:shd w:val="clear" w:color="auto" w:fill="FFFFFF"/>
            <w:tcMar>
              <w:left w:w="0" w:type="dxa"/>
              <w:right w:w="0" w:type="dxa"/>
            </w:tcMar>
          </w:tcPr>
          <w:p w14:paraId="1F1BED29" w14:textId="77777777" w:rsidR="00240E4D" w:rsidRDefault="00FB0184">
            <w:pPr>
              <w:pStyle w:val="10"/>
              <w:ind w:firstLine="135"/>
              <w:contextualSpacing w:val="0"/>
            </w:pPr>
            <w:r>
              <w:t>70 000</w:t>
            </w:r>
          </w:p>
        </w:tc>
      </w:tr>
      <w:tr w:rsidR="00240E4D" w14:paraId="1FDDDC2D" w14:textId="77777777">
        <w:trPr>
          <w:trHeight w:val="60"/>
        </w:trPr>
        <w:tc>
          <w:tcPr>
            <w:tcW w:w="1814" w:type="dxa"/>
            <w:shd w:val="clear" w:color="auto" w:fill="FFFFFF"/>
            <w:tcMar>
              <w:left w:w="0" w:type="dxa"/>
              <w:right w:w="0" w:type="dxa"/>
            </w:tcMar>
          </w:tcPr>
          <w:p w14:paraId="2B054D2C" w14:textId="77777777" w:rsidR="00240E4D" w:rsidRDefault="00FB0184">
            <w:pPr>
              <w:pStyle w:val="10"/>
              <w:ind w:firstLine="135"/>
              <w:contextualSpacing w:val="0"/>
            </w:pPr>
            <w:r>
              <w:t>Иванов</w:t>
            </w:r>
          </w:p>
        </w:tc>
        <w:tc>
          <w:tcPr>
            <w:tcW w:w="1871" w:type="dxa"/>
            <w:shd w:val="clear" w:color="auto" w:fill="FFFFFF"/>
            <w:tcMar>
              <w:left w:w="0" w:type="dxa"/>
              <w:right w:w="0" w:type="dxa"/>
            </w:tcMar>
          </w:tcPr>
          <w:p w14:paraId="679224EE" w14:textId="77777777" w:rsidR="00240E4D" w:rsidRDefault="00FB0184">
            <w:pPr>
              <w:pStyle w:val="10"/>
              <w:ind w:firstLine="135"/>
              <w:contextualSpacing w:val="0"/>
            </w:pPr>
            <w:r>
              <w:t>Высшее</w:t>
            </w:r>
          </w:p>
        </w:tc>
        <w:tc>
          <w:tcPr>
            <w:tcW w:w="2508" w:type="dxa"/>
            <w:shd w:val="clear" w:color="auto" w:fill="FFFFFF"/>
            <w:tcMar>
              <w:left w:w="0" w:type="dxa"/>
              <w:right w:w="0" w:type="dxa"/>
            </w:tcMar>
          </w:tcPr>
          <w:p w14:paraId="7B5330E0" w14:textId="77777777" w:rsidR="00240E4D" w:rsidRDefault="00FB0184">
            <w:pPr>
              <w:pStyle w:val="10"/>
              <w:ind w:firstLine="135"/>
              <w:contextualSpacing w:val="0"/>
            </w:pPr>
            <w:r>
              <w:t>Барабан / 0024</w:t>
            </w:r>
          </w:p>
        </w:tc>
        <w:tc>
          <w:tcPr>
            <w:tcW w:w="1740" w:type="dxa"/>
            <w:shd w:val="clear" w:color="auto" w:fill="FFFFFF"/>
            <w:tcMar>
              <w:left w:w="0" w:type="dxa"/>
              <w:right w:w="0" w:type="dxa"/>
            </w:tcMar>
          </w:tcPr>
          <w:p w14:paraId="5710F255" w14:textId="77777777" w:rsidR="00240E4D" w:rsidRDefault="00FB0184">
            <w:pPr>
              <w:pStyle w:val="10"/>
              <w:ind w:firstLine="135"/>
              <w:contextualSpacing w:val="0"/>
            </w:pPr>
            <w:r>
              <w:t>52 000</w:t>
            </w:r>
          </w:p>
        </w:tc>
        <w:tc>
          <w:tcPr>
            <w:tcW w:w="1410" w:type="dxa"/>
            <w:shd w:val="clear" w:color="auto" w:fill="FFFFFF"/>
            <w:tcMar>
              <w:left w:w="0" w:type="dxa"/>
              <w:right w:w="0" w:type="dxa"/>
            </w:tcMar>
          </w:tcPr>
          <w:p w14:paraId="100E340A" w14:textId="77777777" w:rsidR="00240E4D" w:rsidRDefault="00FB0184">
            <w:pPr>
              <w:pStyle w:val="10"/>
              <w:ind w:firstLine="135"/>
              <w:contextualSpacing w:val="0"/>
            </w:pPr>
            <w:r>
              <w:t>75 990</w:t>
            </w:r>
          </w:p>
        </w:tc>
      </w:tr>
    </w:tbl>
    <w:p w14:paraId="1C2776EB" w14:textId="77777777" w:rsidR="00240E4D" w:rsidRDefault="00240E4D">
      <w:pPr>
        <w:pStyle w:val="10"/>
        <w:contextualSpacing w:val="0"/>
      </w:pPr>
    </w:p>
    <w:p w14:paraId="15342E60" w14:textId="77777777" w:rsidR="00240E4D" w:rsidRDefault="00240E4D" w:rsidP="659341CE">
      <w:pPr>
        <w:pStyle w:val="10"/>
        <w:contextualSpacing w:val="0"/>
        <w:rPr>
          <w:color w:val="auto"/>
        </w:rPr>
      </w:pPr>
    </w:p>
    <w:p w14:paraId="51F59E59" w14:textId="77777777" w:rsidR="00240E4D" w:rsidRDefault="659341CE" w:rsidP="659341CE">
      <w:pPr>
        <w:pStyle w:val="2"/>
        <w:contextualSpacing w:val="0"/>
        <w:rPr>
          <w:color w:val="auto"/>
        </w:rPr>
      </w:pPr>
      <w:bookmarkStart w:id="4" w:name="h.j1a0pftjabc"/>
      <w:bookmarkEnd w:id="4"/>
      <w:r w:rsidRPr="659341CE">
        <w:rPr>
          <w:color w:val="auto"/>
        </w:rPr>
        <w:t>Периодические расчеты</w:t>
      </w:r>
    </w:p>
    <w:p w14:paraId="4BB7E10A" w14:textId="6E785C0C" w:rsidR="00240E4D" w:rsidRDefault="7C0DD03D" w:rsidP="659341CE">
      <w:pPr>
        <w:contextualSpacing w:val="0"/>
        <w:rPr>
          <w:color w:val="auto"/>
        </w:rPr>
      </w:pPr>
      <w:r w:rsidRPr="7C0DD03D">
        <w:rPr>
          <w:color w:val="auto"/>
        </w:rPr>
        <w:t>Начисление зарплаты сотрудникам предприятия осуществляется ежемесячно с использованием метода отклонений и ведется одновременно в двух валютах (долларах США и евро). В информационной базе нужно хранить историю изменений курса валют. При начислении зарплаты необходимо использовать курс валюты, актуальный на дату документа.</w:t>
      </w:r>
    </w:p>
    <w:p w14:paraId="457A7FB6" w14:textId="705FC92B" w:rsidR="7C0DD03D" w:rsidRDefault="7C0DD03D" w:rsidP="7C0DD03D">
      <w:pPr>
        <w:rPr>
          <w:i/>
          <w:iCs/>
          <w:color w:val="auto"/>
        </w:rPr>
      </w:pPr>
      <w:r w:rsidRPr="7C0DD03D">
        <w:rPr>
          <w:i/>
          <w:iCs/>
          <w:color w:val="auto"/>
        </w:rPr>
        <w:t>Каждый сотрудник может работать одновременно в нескольких подразделений, то есть совместительство допускается.</w:t>
      </w:r>
    </w:p>
    <w:p w14:paraId="464A039C" w14:textId="773DF223" w:rsidR="7C0DD03D" w:rsidRDefault="7C0DD03D" w:rsidP="7C0DD03D">
      <w:pPr>
        <w:rPr>
          <w:i/>
          <w:iCs/>
          <w:color w:val="auto"/>
        </w:rPr>
      </w:pPr>
      <w:r w:rsidRPr="7C0DD03D">
        <w:rPr>
          <w:i/>
          <w:iCs/>
          <w:color w:val="auto"/>
        </w:rPr>
        <w:t>Все сотрудники работают по графику работы, установленному для каждого подразделения отдельно.</w:t>
      </w:r>
    </w:p>
    <w:p w14:paraId="5691952E" w14:textId="7D6A91F0" w:rsidR="00240E4D" w:rsidRDefault="659341CE" w:rsidP="659341CE">
      <w:pPr>
        <w:pStyle w:val="10"/>
        <w:contextualSpacing w:val="0"/>
        <w:rPr>
          <w:color w:val="auto"/>
        </w:rPr>
      </w:pPr>
      <w:r w:rsidRPr="659341CE">
        <w:rPr>
          <w:color w:val="auto"/>
        </w:rP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Тарифная ставка должна быть определена отдельно для каждого подразделения по специальной шкале в зависимости от отработанного времени и вводится пользователем в режиме 1</w:t>
      </w:r>
      <w:proofErr w:type="gramStart"/>
      <w:r w:rsidRPr="659341CE">
        <w:rPr>
          <w:color w:val="auto"/>
        </w:rPr>
        <w:t>С:Предприятие</w:t>
      </w:r>
      <w:proofErr w:type="gramEnd"/>
      <w:r w:rsidRPr="659341CE">
        <w:rPr>
          <w:color w:val="auto"/>
        </w:rPr>
        <w:t xml:space="preserve">. </w:t>
      </w:r>
      <w:proofErr w:type="gramStart"/>
      <w:r w:rsidRPr="659341CE">
        <w:rPr>
          <w:color w:val="auto"/>
        </w:rPr>
        <w:t>Например</w:t>
      </w:r>
      <w:proofErr w:type="gramEnd"/>
      <w:r w:rsidRPr="659341CE">
        <w:rPr>
          <w:color w:val="auto"/>
        </w:rPr>
        <w:t>:</w:t>
      </w:r>
    </w:p>
    <w:p w14:paraId="5EB89DE8" w14:textId="77777777" w:rsidR="00240E4D" w:rsidRDefault="00240E4D" w:rsidP="659341CE">
      <w:pPr>
        <w:pStyle w:val="10"/>
        <w:contextualSpacing w:val="0"/>
        <w:rPr>
          <w:color w:val="auto"/>
        </w:rPr>
      </w:pPr>
    </w:p>
    <w:tbl>
      <w:tblPr>
        <w:tblStyle w:val="aff0"/>
        <w:tblW w:w="8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5"/>
        <w:gridCol w:w="3090"/>
        <w:gridCol w:w="3026"/>
      </w:tblGrid>
      <w:tr w:rsidR="00240E4D" w14:paraId="4E7F0551" w14:textId="77777777" w:rsidTr="659341CE">
        <w:trPr>
          <w:trHeight w:val="260"/>
        </w:trPr>
        <w:tc>
          <w:tcPr>
            <w:tcW w:w="2345" w:type="dxa"/>
            <w:shd w:val="clear" w:color="auto" w:fill="FFFFFF" w:themeFill="background1"/>
            <w:tcMar>
              <w:left w:w="0" w:type="dxa"/>
              <w:right w:w="0" w:type="dxa"/>
            </w:tcMar>
          </w:tcPr>
          <w:p w14:paraId="58A5F4B1" w14:textId="77777777" w:rsidR="00240E4D" w:rsidRDefault="659341CE" w:rsidP="659341CE">
            <w:pPr>
              <w:pStyle w:val="10"/>
              <w:ind w:firstLine="90"/>
              <w:contextualSpacing w:val="0"/>
              <w:jc w:val="center"/>
              <w:rPr>
                <w:b/>
                <w:bCs/>
                <w:color w:val="auto"/>
              </w:rPr>
            </w:pPr>
            <w:r w:rsidRPr="659341CE">
              <w:rPr>
                <w:b/>
                <w:bCs/>
                <w:color w:val="auto"/>
              </w:rPr>
              <w:t>Подразделение</w:t>
            </w:r>
          </w:p>
        </w:tc>
        <w:tc>
          <w:tcPr>
            <w:tcW w:w="3090" w:type="dxa"/>
            <w:shd w:val="clear" w:color="auto" w:fill="FFFFFF" w:themeFill="background1"/>
            <w:tcMar>
              <w:left w:w="0" w:type="dxa"/>
              <w:right w:w="0" w:type="dxa"/>
            </w:tcMar>
          </w:tcPr>
          <w:p w14:paraId="6CD4AABF" w14:textId="77777777" w:rsidR="00240E4D" w:rsidRDefault="659341CE" w:rsidP="659341CE">
            <w:pPr>
              <w:pStyle w:val="10"/>
              <w:ind w:firstLine="90"/>
              <w:contextualSpacing w:val="0"/>
              <w:jc w:val="center"/>
              <w:rPr>
                <w:b/>
                <w:bCs/>
                <w:color w:val="auto"/>
              </w:rPr>
            </w:pPr>
            <w:r w:rsidRPr="659341CE">
              <w:rPr>
                <w:b/>
                <w:bCs/>
                <w:color w:val="auto"/>
              </w:rPr>
              <w:t>Фактически отработанные часы</w:t>
            </w:r>
          </w:p>
        </w:tc>
        <w:tc>
          <w:tcPr>
            <w:tcW w:w="3026" w:type="dxa"/>
            <w:shd w:val="clear" w:color="auto" w:fill="FFFFFF" w:themeFill="background1"/>
            <w:tcMar>
              <w:left w:w="0" w:type="dxa"/>
              <w:right w:w="0" w:type="dxa"/>
            </w:tcMar>
          </w:tcPr>
          <w:p w14:paraId="1E6805B4" w14:textId="77777777" w:rsidR="00240E4D" w:rsidRDefault="659341CE" w:rsidP="659341CE">
            <w:pPr>
              <w:pStyle w:val="10"/>
              <w:ind w:firstLine="90"/>
              <w:contextualSpacing w:val="0"/>
              <w:jc w:val="center"/>
              <w:rPr>
                <w:b/>
                <w:bCs/>
                <w:color w:val="auto"/>
              </w:rPr>
            </w:pPr>
            <w:r w:rsidRPr="659341CE">
              <w:rPr>
                <w:b/>
                <w:bCs/>
                <w:color w:val="auto"/>
              </w:rPr>
              <w:t>Размер ставки</w:t>
            </w:r>
          </w:p>
        </w:tc>
      </w:tr>
      <w:tr w:rsidR="00240E4D" w14:paraId="1B683C7C" w14:textId="77777777" w:rsidTr="659341CE">
        <w:trPr>
          <w:trHeight w:val="240"/>
        </w:trPr>
        <w:tc>
          <w:tcPr>
            <w:tcW w:w="2345" w:type="dxa"/>
            <w:shd w:val="clear" w:color="auto" w:fill="FFFFFF" w:themeFill="background1"/>
            <w:tcMar>
              <w:left w:w="0" w:type="dxa"/>
              <w:right w:w="0" w:type="dxa"/>
            </w:tcMar>
          </w:tcPr>
          <w:p w14:paraId="616BE790" w14:textId="77777777" w:rsidR="00240E4D" w:rsidRDefault="659341CE" w:rsidP="659341CE">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0F7AF64A" w14:textId="77777777" w:rsidR="00240E4D" w:rsidRDefault="659341CE" w:rsidP="659341CE">
            <w:pPr>
              <w:pStyle w:val="10"/>
              <w:ind w:firstLine="90"/>
              <w:contextualSpacing w:val="0"/>
              <w:rPr>
                <w:color w:val="auto"/>
              </w:rPr>
            </w:pPr>
            <w:r w:rsidRPr="659341CE">
              <w:rPr>
                <w:color w:val="auto"/>
              </w:rPr>
              <w:t>до 60</w:t>
            </w:r>
          </w:p>
        </w:tc>
        <w:tc>
          <w:tcPr>
            <w:tcW w:w="3026" w:type="dxa"/>
            <w:shd w:val="clear" w:color="auto" w:fill="FFFFFF" w:themeFill="background1"/>
            <w:tcMar>
              <w:left w:w="0" w:type="dxa"/>
              <w:right w:w="0" w:type="dxa"/>
            </w:tcMar>
          </w:tcPr>
          <w:p w14:paraId="78BC9FBB" w14:textId="77777777" w:rsidR="00240E4D" w:rsidRDefault="659341CE" w:rsidP="659341CE">
            <w:pPr>
              <w:pStyle w:val="10"/>
              <w:ind w:firstLine="90"/>
              <w:contextualSpacing w:val="0"/>
              <w:rPr>
                <w:color w:val="auto"/>
              </w:rPr>
            </w:pPr>
            <w:r w:rsidRPr="659341CE">
              <w:rPr>
                <w:color w:val="auto"/>
              </w:rPr>
              <w:t>12,5</w:t>
            </w:r>
          </w:p>
        </w:tc>
      </w:tr>
      <w:tr w:rsidR="00240E4D" w14:paraId="36C5645C" w14:textId="77777777" w:rsidTr="659341CE">
        <w:trPr>
          <w:trHeight w:val="240"/>
        </w:trPr>
        <w:tc>
          <w:tcPr>
            <w:tcW w:w="2345" w:type="dxa"/>
            <w:shd w:val="clear" w:color="auto" w:fill="FFFFFF" w:themeFill="background1"/>
            <w:tcMar>
              <w:left w:w="0" w:type="dxa"/>
              <w:right w:w="0" w:type="dxa"/>
            </w:tcMar>
          </w:tcPr>
          <w:p w14:paraId="6420342B" w14:textId="77777777" w:rsidR="00240E4D" w:rsidRDefault="659341CE" w:rsidP="659341CE">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0256ED9D" w14:textId="77777777" w:rsidR="00240E4D" w:rsidRDefault="659341CE" w:rsidP="659341CE">
            <w:pPr>
              <w:pStyle w:val="10"/>
              <w:ind w:firstLine="90"/>
              <w:contextualSpacing w:val="0"/>
              <w:rPr>
                <w:color w:val="auto"/>
              </w:rPr>
            </w:pPr>
            <w:r w:rsidRPr="659341CE">
              <w:rPr>
                <w:color w:val="auto"/>
              </w:rPr>
              <w:t>от 60 до 130</w:t>
            </w:r>
          </w:p>
        </w:tc>
        <w:tc>
          <w:tcPr>
            <w:tcW w:w="3026" w:type="dxa"/>
            <w:shd w:val="clear" w:color="auto" w:fill="FFFFFF" w:themeFill="background1"/>
            <w:tcMar>
              <w:left w:w="0" w:type="dxa"/>
              <w:right w:w="0" w:type="dxa"/>
            </w:tcMar>
          </w:tcPr>
          <w:p w14:paraId="1C203047" w14:textId="77777777" w:rsidR="00240E4D" w:rsidRDefault="659341CE" w:rsidP="659341CE">
            <w:pPr>
              <w:pStyle w:val="10"/>
              <w:ind w:firstLine="90"/>
              <w:contextualSpacing w:val="0"/>
              <w:rPr>
                <w:color w:val="auto"/>
              </w:rPr>
            </w:pPr>
            <w:r w:rsidRPr="659341CE">
              <w:rPr>
                <w:color w:val="auto"/>
              </w:rPr>
              <w:t>25</w:t>
            </w:r>
          </w:p>
        </w:tc>
      </w:tr>
      <w:tr w:rsidR="00240E4D" w14:paraId="6E7EF17A" w14:textId="77777777" w:rsidTr="659341CE">
        <w:trPr>
          <w:trHeight w:val="240"/>
        </w:trPr>
        <w:tc>
          <w:tcPr>
            <w:tcW w:w="2345" w:type="dxa"/>
            <w:shd w:val="clear" w:color="auto" w:fill="FFFFFF" w:themeFill="background1"/>
            <w:tcMar>
              <w:left w:w="0" w:type="dxa"/>
              <w:right w:w="0" w:type="dxa"/>
            </w:tcMar>
          </w:tcPr>
          <w:p w14:paraId="650CE5DD" w14:textId="77777777" w:rsidR="00240E4D" w:rsidRDefault="659341CE" w:rsidP="659341CE">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0D512CBF" w14:textId="77777777" w:rsidR="00240E4D" w:rsidRDefault="659341CE" w:rsidP="659341CE">
            <w:pPr>
              <w:pStyle w:val="10"/>
              <w:ind w:firstLine="90"/>
              <w:contextualSpacing w:val="0"/>
              <w:rPr>
                <w:color w:val="auto"/>
              </w:rPr>
            </w:pPr>
            <w:r w:rsidRPr="659341CE">
              <w:rPr>
                <w:color w:val="auto"/>
              </w:rPr>
              <w:t>от 130</w:t>
            </w:r>
          </w:p>
        </w:tc>
        <w:tc>
          <w:tcPr>
            <w:tcW w:w="3026" w:type="dxa"/>
            <w:shd w:val="clear" w:color="auto" w:fill="FFFFFF" w:themeFill="background1"/>
            <w:tcMar>
              <w:left w:w="0" w:type="dxa"/>
              <w:right w:w="0" w:type="dxa"/>
            </w:tcMar>
          </w:tcPr>
          <w:p w14:paraId="3D5C510C" w14:textId="77777777" w:rsidR="00240E4D" w:rsidRDefault="659341CE" w:rsidP="659341CE">
            <w:pPr>
              <w:pStyle w:val="10"/>
              <w:ind w:firstLine="90"/>
              <w:contextualSpacing w:val="0"/>
              <w:rPr>
                <w:color w:val="auto"/>
              </w:rPr>
            </w:pPr>
            <w:r w:rsidRPr="659341CE">
              <w:rPr>
                <w:color w:val="auto"/>
              </w:rPr>
              <w:t>35</w:t>
            </w:r>
          </w:p>
        </w:tc>
      </w:tr>
      <w:tr w:rsidR="00240E4D" w14:paraId="4E852F25" w14:textId="77777777" w:rsidTr="659341CE">
        <w:trPr>
          <w:trHeight w:val="240"/>
        </w:trPr>
        <w:tc>
          <w:tcPr>
            <w:tcW w:w="2345" w:type="dxa"/>
            <w:shd w:val="clear" w:color="auto" w:fill="FFFFFF" w:themeFill="background1"/>
            <w:tcMar>
              <w:left w:w="0" w:type="dxa"/>
              <w:right w:w="0" w:type="dxa"/>
            </w:tcMar>
          </w:tcPr>
          <w:p w14:paraId="6B25972A" w14:textId="77777777" w:rsidR="00240E4D" w:rsidRDefault="659341CE" w:rsidP="659341CE">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2E58E573" w14:textId="77777777" w:rsidR="00240E4D" w:rsidRDefault="659341CE" w:rsidP="659341CE">
            <w:pPr>
              <w:pStyle w:val="10"/>
              <w:ind w:firstLine="90"/>
              <w:contextualSpacing w:val="0"/>
              <w:rPr>
                <w:color w:val="auto"/>
              </w:rPr>
            </w:pPr>
            <w:r w:rsidRPr="659341CE">
              <w:rPr>
                <w:color w:val="auto"/>
              </w:rPr>
              <w:t>до 50</w:t>
            </w:r>
          </w:p>
        </w:tc>
        <w:tc>
          <w:tcPr>
            <w:tcW w:w="3026" w:type="dxa"/>
            <w:shd w:val="clear" w:color="auto" w:fill="FFFFFF" w:themeFill="background1"/>
            <w:tcMar>
              <w:left w:w="0" w:type="dxa"/>
              <w:right w:w="0" w:type="dxa"/>
            </w:tcMar>
          </w:tcPr>
          <w:p w14:paraId="31830EAB" w14:textId="77777777" w:rsidR="00240E4D" w:rsidRDefault="659341CE" w:rsidP="659341CE">
            <w:pPr>
              <w:pStyle w:val="10"/>
              <w:ind w:firstLine="90"/>
              <w:contextualSpacing w:val="0"/>
              <w:rPr>
                <w:color w:val="auto"/>
              </w:rPr>
            </w:pPr>
            <w:r w:rsidRPr="659341CE">
              <w:rPr>
                <w:color w:val="auto"/>
              </w:rPr>
              <w:t>10</w:t>
            </w:r>
          </w:p>
        </w:tc>
      </w:tr>
      <w:tr w:rsidR="00240E4D" w14:paraId="668DD4B5" w14:textId="77777777" w:rsidTr="659341CE">
        <w:trPr>
          <w:trHeight w:val="260"/>
        </w:trPr>
        <w:tc>
          <w:tcPr>
            <w:tcW w:w="2345" w:type="dxa"/>
            <w:shd w:val="clear" w:color="auto" w:fill="FFFFFF" w:themeFill="background1"/>
            <w:tcMar>
              <w:left w:w="0" w:type="dxa"/>
              <w:right w:w="0" w:type="dxa"/>
            </w:tcMar>
          </w:tcPr>
          <w:p w14:paraId="5F33D58D" w14:textId="77777777" w:rsidR="00240E4D" w:rsidRDefault="659341CE" w:rsidP="659341CE">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112946B7" w14:textId="77777777" w:rsidR="00240E4D" w:rsidRDefault="659341CE" w:rsidP="659341CE">
            <w:pPr>
              <w:pStyle w:val="10"/>
              <w:ind w:firstLine="90"/>
              <w:contextualSpacing w:val="0"/>
              <w:rPr>
                <w:color w:val="auto"/>
              </w:rPr>
            </w:pPr>
            <w:r w:rsidRPr="659341CE">
              <w:rPr>
                <w:color w:val="auto"/>
              </w:rPr>
              <w:t>от 50 до 150</w:t>
            </w:r>
          </w:p>
        </w:tc>
        <w:tc>
          <w:tcPr>
            <w:tcW w:w="3026" w:type="dxa"/>
            <w:shd w:val="clear" w:color="auto" w:fill="FFFFFF" w:themeFill="background1"/>
            <w:tcMar>
              <w:left w:w="0" w:type="dxa"/>
              <w:right w:w="0" w:type="dxa"/>
            </w:tcMar>
          </w:tcPr>
          <w:p w14:paraId="56DB5022" w14:textId="77777777" w:rsidR="00240E4D" w:rsidRDefault="659341CE" w:rsidP="659341CE">
            <w:pPr>
              <w:pStyle w:val="10"/>
              <w:ind w:firstLine="90"/>
              <w:contextualSpacing w:val="0"/>
              <w:rPr>
                <w:color w:val="auto"/>
              </w:rPr>
            </w:pPr>
            <w:r w:rsidRPr="659341CE">
              <w:rPr>
                <w:color w:val="auto"/>
              </w:rPr>
              <w:t>20</w:t>
            </w:r>
          </w:p>
        </w:tc>
      </w:tr>
      <w:tr w:rsidR="00240E4D" w14:paraId="352F89DA" w14:textId="77777777" w:rsidTr="659341CE">
        <w:trPr>
          <w:trHeight w:val="260"/>
        </w:trPr>
        <w:tc>
          <w:tcPr>
            <w:tcW w:w="2345" w:type="dxa"/>
            <w:shd w:val="clear" w:color="auto" w:fill="FFFFFF" w:themeFill="background1"/>
            <w:tcMar>
              <w:left w:w="0" w:type="dxa"/>
              <w:right w:w="0" w:type="dxa"/>
            </w:tcMar>
          </w:tcPr>
          <w:p w14:paraId="66CA4B8A" w14:textId="77777777" w:rsidR="00240E4D" w:rsidRDefault="659341CE" w:rsidP="659341CE">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2C1272B2" w14:textId="77777777" w:rsidR="00240E4D" w:rsidRDefault="659341CE" w:rsidP="659341CE">
            <w:pPr>
              <w:pStyle w:val="10"/>
              <w:ind w:firstLine="90"/>
              <w:contextualSpacing w:val="0"/>
              <w:rPr>
                <w:color w:val="auto"/>
              </w:rPr>
            </w:pPr>
            <w:r w:rsidRPr="659341CE">
              <w:rPr>
                <w:color w:val="auto"/>
              </w:rPr>
              <w:t>от 150</w:t>
            </w:r>
          </w:p>
        </w:tc>
        <w:tc>
          <w:tcPr>
            <w:tcW w:w="3026" w:type="dxa"/>
            <w:shd w:val="clear" w:color="auto" w:fill="FFFFFF" w:themeFill="background1"/>
            <w:tcMar>
              <w:left w:w="0" w:type="dxa"/>
              <w:right w:w="0" w:type="dxa"/>
            </w:tcMar>
          </w:tcPr>
          <w:p w14:paraId="0E96C845" w14:textId="77777777" w:rsidR="00240E4D" w:rsidRDefault="659341CE" w:rsidP="659341CE">
            <w:pPr>
              <w:pStyle w:val="10"/>
              <w:ind w:firstLine="90"/>
              <w:contextualSpacing w:val="0"/>
              <w:rPr>
                <w:color w:val="auto"/>
              </w:rPr>
            </w:pPr>
            <w:r w:rsidRPr="659341CE">
              <w:rPr>
                <w:color w:val="auto"/>
              </w:rPr>
              <w:t>40</w:t>
            </w:r>
          </w:p>
        </w:tc>
      </w:tr>
    </w:tbl>
    <w:p w14:paraId="242298BC" w14:textId="3E3425D4" w:rsidR="659341CE" w:rsidRDefault="659341CE" w:rsidP="659341CE">
      <w:pPr>
        <w:rPr>
          <w:color w:val="auto"/>
        </w:rPr>
      </w:pPr>
      <w:r w:rsidRPr="659341CE">
        <w:rPr>
          <w:color w:val="auto"/>
        </w:rPr>
        <w:t>Сотрудники могут работать сверхурочно по плану, установленному заранее. За каждый час сверхурочно отработанного времени начисляется сумма в размере 150% от средней часовой ставки за предыдущий месяц. Средняя часовая ставка рассчитывается как сумма всех начислений за указанный период, поделенная на количество рабочих часов в этом периоде.</w:t>
      </w:r>
    </w:p>
    <w:p w14:paraId="1E3AD4AD" w14:textId="77777777" w:rsidR="00240E4D" w:rsidRDefault="659341CE" w:rsidP="659341CE">
      <w:pPr>
        <w:pStyle w:val="10"/>
        <w:contextualSpacing w:val="0"/>
        <w:rPr>
          <w:color w:val="auto"/>
        </w:rPr>
      </w:pPr>
      <w:r w:rsidRPr="659341CE">
        <w:rPr>
          <w:color w:val="auto"/>
        </w:rPr>
        <w:t>Механизм перерасчетов в рамках данной задачи использовать не надо.</w:t>
      </w:r>
    </w:p>
    <w:p w14:paraId="197D87BD" w14:textId="0ECE00B8" w:rsidR="1ABD39E9" w:rsidRDefault="659341CE" w:rsidP="659341CE">
      <w:pPr>
        <w:pStyle w:val="10"/>
        <w:rPr>
          <w:color w:val="auto"/>
        </w:rPr>
      </w:pPr>
      <w:r w:rsidRPr="659341CE">
        <w:rPr>
          <w:color w:val="auto"/>
        </w:rP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по тарифу с 10.01 по 31.01, а запись: тариф с 10.01 по 03.02 вводить нельзя. В одном документе могут быть данные только за один расчетный период.</w:t>
      </w:r>
    </w:p>
    <w:p w14:paraId="18DBEEBB" w14:textId="77777777" w:rsidR="00240E4D" w:rsidRDefault="659341CE">
      <w:pPr>
        <w:pStyle w:val="10"/>
        <w:contextualSpacing w:val="0"/>
      </w:pPr>
      <w:r w:rsidRPr="659341CE">
        <w:rPr>
          <w:color w:val="auto"/>
        </w:rPr>
        <w:t>Для анализа сделанных сотрудникам предприят</w:t>
      </w:r>
      <w:r>
        <w:t>ия начислений в конфигурации необходимо предусмотреть отчет следующего вида:</w:t>
      </w:r>
    </w:p>
    <w:tbl>
      <w:tblPr>
        <w:tblStyle w:val="aff1"/>
        <w:tblW w:w="105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5"/>
        <w:gridCol w:w="1500"/>
        <w:gridCol w:w="1320"/>
        <w:gridCol w:w="1305"/>
        <w:gridCol w:w="1200"/>
        <w:gridCol w:w="1380"/>
        <w:gridCol w:w="1005"/>
        <w:gridCol w:w="855"/>
      </w:tblGrid>
      <w:tr w:rsidR="00240E4D" w14:paraId="5E2532F1" w14:textId="77777777" w:rsidTr="659341CE">
        <w:trPr>
          <w:trHeight w:val="200"/>
        </w:trPr>
        <w:tc>
          <w:tcPr>
            <w:tcW w:w="1935" w:type="dxa"/>
            <w:shd w:val="clear" w:color="auto" w:fill="FFFFFF" w:themeFill="background1"/>
            <w:tcMar>
              <w:left w:w="0" w:type="dxa"/>
              <w:right w:w="0" w:type="dxa"/>
            </w:tcMar>
          </w:tcPr>
          <w:p w14:paraId="19956577" w14:textId="77777777" w:rsidR="00240E4D" w:rsidRDefault="00FB0184">
            <w:pPr>
              <w:pStyle w:val="10"/>
              <w:ind w:firstLine="90"/>
              <w:contextualSpacing w:val="0"/>
              <w:jc w:val="center"/>
            </w:pPr>
            <w:r>
              <w:rPr>
                <w:b/>
              </w:rPr>
              <w:t>Подразделение</w:t>
            </w:r>
          </w:p>
        </w:tc>
        <w:tc>
          <w:tcPr>
            <w:tcW w:w="1500" w:type="dxa"/>
            <w:shd w:val="clear" w:color="auto" w:fill="FFFFFF" w:themeFill="background1"/>
            <w:tcMar>
              <w:left w:w="0" w:type="dxa"/>
              <w:right w:w="0" w:type="dxa"/>
            </w:tcMar>
          </w:tcPr>
          <w:p w14:paraId="7ABEE33A" w14:textId="77777777" w:rsidR="00240E4D" w:rsidRDefault="00FB0184">
            <w:pPr>
              <w:pStyle w:val="10"/>
              <w:ind w:firstLine="90"/>
              <w:contextualSpacing w:val="0"/>
              <w:jc w:val="center"/>
            </w:pPr>
            <w:r>
              <w:rPr>
                <w:b/>
              </w:rPr>
              <w:t>Сотрудник</w:t>
            </w:r>
          </w:p>
        </w:tc>
        <w:tc>
          <w:tcPr>
            <w:tcW w:w="1320" w:type="dxa"/>
            <w:shd w:val="clear" w:color="auto" w:fill="FFFFFF" w:themeFill="background1"/>
            <w:tcMar>
              <w:left w:w="0" w:type="dxa"/>
              <w:right w:w="0" w:type="dxa"/>
            </w:tcMar>
          </w:tcPr>
          <w:p w14:paraId="602BC67D" w14:textId="77777777" w:rsidR="00240E4D" w:rsidRDefault="00FB0184">
            <w:pPr>
              <w:pStyle w:val="10"/>
              <w:ind w:firstLine="90"/>
              <w:contextualSpacing w:val="0"/>
              <w:jc w:val="center"/>
            </w:pPr>
            <w:r>
              <w:rPr>
                <w:b/>
              </w:rPr>
              <w:t>Вид</w:t>
            </w:r>
          </w:p>
          <w:p w14:paraId="2A0CA493" w14:textId="77777777" w:rsidR="00240E4D" w:rsidRDefault="00FB0184">
            <w:pPr>
              <w:pStyle w:val="10"/>
              <w:ind w:firstLine="90"/>
              <w:contextualSpacing w:val="0"/>
              <w:jc w:val="center"/>
            </w:pPr>
            <w:r>
              <w:rPr>
                <w:b/>
              </w:rPr>
              <w:t>расчета</w:t>
            </w:r>
          </w:p>
        </w:tc>
        <w:tc>
          <w:tcPr>
            <w:tcW w:w="1305" w:type="dxa"/>
            <w:shd w:val="clear" w:color="auto" w:fill="FFFFFF" w:themeFill="background1"/>
            <w:tcMar>
              <w:left w:w="0" w:type="dxa"/>
              <w:right w:w="0" w:type="dxa"/>
            </w:tcMar>
          </w:tcPr>
          <w:p w14:paraId="3EB0503B" w14:textId="77777777" w:rsidR="00240E4D" w:rsidRDefault="00FB0184">
            <w:pPr>
              <w:pStyle w:val="10"/>
              <w:ind w:firstLine="90"/>
              <w:contextualSpacing w:val="0"/>
              <w:jc w:val="center"/>
            </w:pPr>
            <w:r>
              <w:rPr>
                <w:b/>
              </w:rPr>
              <w:t>Период 1</w:t>
            </w:r>
          </w:p>
        </w:tc>
        <w:tc>
          <w:tcPr>
            <w:tcW w:w="1200" w:type="dxa"/>
            <w:shd w:val="clear" w:color="auto" w:fill="FFFFFF" w:themeFill="background1"/>
            <w:tcMar>
              <w:left w:w="0" w:type="dxa"/>
              <w:right w:w="0" w:type="dxa"/>
            </w:tcMar>
          </w:tcPr>
          <w:p w14:paraId="7D62D461" w14:textId="77777777" w:rsidR="00240E4D" w:rsidRDefault="00240E4D">
            <w:pPr>
              <w:pStyle w:val="10"/>
              <w:ind w:firstLine="90"/>
              <w:contextualSpacing w:val="0"/>
              <w:jc w:val="center"/>
            </w:pPr>
          </w:p>
        </w:tc>
        <w:tc>
          <w:tcPr>
            <w:tcW w:w="1380" w:type="dxa"/>
            <w:shd w:val="clear" w:color="auto" w:fill="FFFFFF" w:themeFill="background1"/>
            <w:tcMar>
              <w:left w:w="0" w:type="dxa"/>
              <w:right w:w="0" w:type="dxa"/>
            </w:tcMar>
          </w:tcPr>
          <w:p w14:paraId="184F2C4F" w14:textId="77777777" w:rsidR="00240E4D" w:rsidRDefault="00FB0184">
            <w:pPr>
              <w:pStyle w:val="10"/>
              <w:ind w:firstLine="90"/>
              <w:contextualSpacing w:val="0"/>
              <w:jc w:val="center"/>
            </w:pPr>
            <w:r>
              <w:rPr>
                <w:b/>
              </w:rPr>
              <w:t>Период 2</w:t>
            </w:r>
          </w:p>
        </w:tc>
        <w:tc>
          <w:tcPr>
            <w:tcW w:w="1005" w:type="dxa"/>
            <w:tcMar>
              <w:left w:w="0" w:type="dxa"/>
              <w:right w:w="0" w:type="dxa"/>
            </w:tcMar>
          </w:tcPr>
          <w:p w14:paraId="078B034E" w14:textId="77777777" w:rsidR="00240E4D" w:rsidRDefault="00240E4D">
            <w:pPr>
              <w:pStyle w:val="10"/>
              <w:spacing w:after="200" w:line="276" w:lineRule="auto"/>
              <w:ind w:firstLine="90"/>
              <w:contextualSpacing w:val="0"/>
            </w:pPr>
          </w:p>
        </w:tc>
        <w:tc>
          <w:tcPr>
            <w:tcW w:w="855" w:type="dxa"/>
            <w:shd w:val="clear" w:color="auto" w:fill="FFFFFF" w:themeFill="background1"/>
            <w:tcMar>
              <w:left w:w="0" w:type="dxa"/>
              <w:right w:w="0" w:type="dxa"/>
            </w:tcMar>
          </w:tcPr>
          <w:p w14:paraId="6AF8F60D" w14:textId="77777777" w:rsidR="00240E4D" w:rsidRDefault="00FB0184">
            <w:pPr>
              <w:pStyle w:val="10"/>
              <w:ind w:firstLine="90"/>
              <w:contextualSpacing w:val="0"/>
              <w:jc w:val="center"/>
            </w:pPr>
            <w:r>
              <w:rPr>
                <w:b/>
              </w:rPr>
              <w:t>...</w:t>
            </w:r>
          </w:p>
        </w:tc>
      </w:tr>
      <w:tr w:rsidR="00240E4D" w14:paraId="2F200E28" w14:textId="77777777" w:rsidTr="659341CE">
        <w:trPr>
          <w:trHeight w:val="380"/>
        </w:trPr>
        <w:tc>
          <w:tcPr>
            <w:tcW w:w="1935" w:type="dxa"/>
            <w:shd w:val="clear" w:color="auto" w:fill="FFFFFF" w:themeFill="background1"/>
            <w:tcMar>
              <w:left w:w="0" w:type="dxa"/>
              <w:right w:w="0" w:type="dxa"/>
            </w:tcMar>
          </w:tcPr>
          <w:p w14:paraId="492506DD" w14:textId="77777777" w:rsidR="00240E4D" w:rsidRDefault="00240E4D">
            <w:pPr>
              <w:pStyle w:val="10"/>
              <w:ind w:firstLine="90"/>
              <w:contextualSpacing w:val="0"/>
              <w:jc w:val="center"/>
            </w:pPr>
          </w:p>
        </w:tc>
        <w:tc>
          <w:tcPr>
            <w:tcW w:w="1500" w:type="dxa"/>
            <w:shd w:val="clear" w:color="auto" w:fill="FFFFFF" w:themeFill="background1"/>
            <w:tcMar>
              <w:left w:w="0" w:type="dxa"/>
              <w:right w:w="0" w:type="dxa"/>
            </w:tcMar>
          </w:tcPr>
          <w:p w14:paraId="31CD0C16" w14:textId="77777777" w:rsidR="00240E4D" w:rsidRDefault="00240E4D">
            <w:pPr>
              <w:pStyle w:val="10"/>
              <w:ind w:firstLine="90"/>
              <w:contextualSpacing w:val="0"/>
              <w:jc w:val="center"/>
            </w:pPr>
          </w:p>
        </w:tc>
        <w:tc>
          <w:tcPr>
            <w:tcW w:w="1320" w:type="dxa"/>
            <w:shd w:val="clear" w:color="auto" w:fill="FFFFFF" w:themeFill="background1"/>
            <w:tcMar>
              <w:left w:w="0" w:type="dxa"/>
              <w:right w:w="0" w:type="dxa"/>
            </w:tcMar>
          </w:tcPr>
          <w:p w14:paraId="7FD8715F" w14:textId="77777777" w:rsidR="00240E4D" w:rsidRDefault="00240E4D">
            <w:pPr>
              <w:pStyle w:val="10"/>
              <w:ind w:firstLine="90"/>
              <w:contextualSpacing w:val="0"/>
              <w:jc w:val="center"/>
            </w:pPr>
          </w:p>
        </w:tc>
        <w:tc>
          <w:tcPr>
            <w:tcW w:w="1305" w:type="dxa"/>
            <w:shd w:val="clear" w:color="auto" w:fill="FFFFFF" w:themeFill="background1"/>
            <w:tcMar>
              <w:left w:w="0" w:type="dxa"/>
              <w:right w:w="0" w:type="dxa"/>
            </w:tcMar>
          </w:tcPr>
          <w:p w14:paraId="26F943D6" w14:textId="208B3E8C" w:rsidR="00240E4D" w:rsidRDefault="659341CE">
            <w:pPr>
              <w:pStyle w:val="10"/>
              <w:ind w:firstLine="90"/>
              <w:contextualSpacing w:val="0"/>
              <w:jc w:val="center"/>
            </w:pPr>
            <w:r w:rsidRPr="659341CE">
              <w:rPr>
                <w:b/>
                <w:bCs/>
              </w:rPr>
              <w:t>Сумма в USD</w:t>
            </w:r>
          </w:p>
        </w:tc>
        <w:tc>
          <w:tcPr>
            <w:tcW w:w="1200" w:type="dxa"/>
            <w:shd w:val="clear" w:color="auto" w:fill="FFFFFF" w:themeFill="background1"/>
            <w:tcMar>
              <w:left w:w="0" w:type="dxa"/>
              <w:right w:w="0" w:type="dxa"/>
            </w:tcMar>
          </w:tcPr>
          <w:p w14:paraId="01C96B64" w14:textId="2FDD6577" w:rsidR="00240E4D" w:rsidRDefault="659341CE" w:rsidP="659341CE">
            <w:pPr>
              <w:pStyle w:val="10"/>
              <w:ind w:firstLine="90"/>
              <w:contextualSpacing w:val="0"/>
              <w:jc w:val="center"/>
              <w:rPr>
                <w:b/>
                <w:bCs/>
                <w:color w:val="000000" w:themeColor="text1"/>
                <w:lang w:val="en-US"/>
              </w:rPr>
            </w:pPr>
            <w:r w:rsidRPr="659341CE">
              <w:rPr>
                <w:b/>
                <w:bCs/>
                <w:color w:val="000000" w:themeColor="text1"/>
              </w:rPr>
              <w:t xml:space="preserve">Сумма в </w:t>
            </w:r>
            <w:r w:rsidRPr="659341CE">
              <w:rPr>
                <w:b/>
                <w:bCs/>
                <w:color w:val="000000" w:themeColor="text1"/>
                <w:lang w:val="en-US"/>
              </w:rPr>
              <w:t>EUR</w:t>
            </w:r>
          </w:p>
        </w:tc>
        <w:tc>
          <w:tcPr>
            <w:tcW w:w="1380" w:type="dxa"/>
            <w:shd w:val="clear" w:color="auto" w:fill="FFFFFF" w:themeFill="background1"/>
            <w:tcMar>
              <w:left w:w="0" w:type="dxa"/>
              <w:right w:w="0" w:type="dxa"/>
            </w:tcMar>
          </w:tcPr>
          <w:p w14:paraId="462AD89D" w14:textId="48669453" w:rsidR="00240E4D" w:rsidRDefault="659341CE">
            <w:pPr>
              <w:pStyle w:val="10"/>
              <w:ind w:firstLine="90"/>
              <w:contextualSpacing w:val="0"/>
              <w:jc w:val="center"/>
            </w:pPr>
            <w:r w:rsidRPr="659341CE">
              <w:rPr>
                <w:b/>
                <w:bCs/>
              </w:rPr>
              <w:t>Сумма в USD</w:t>
            </w:r>
          </w:p>
        </w:tc>
        <w:tc>
          <w:tcPr>
            <w:tcW w:w="1005" w:type="dxa"/>
            <w:shd w:val="clear" w:color="auto" w:fill="FFFFFF" w:themeFill="background1"/>
            <w:tcMar>
              <w:left w:w="0" w:type="dxa"/>
              <w:right w:w="0" w:type="dxa"/>
            </w:tcMar>
          </w:tcPr>
          <w:p w14:paraId="121817FA" w14:textId="07410CCB" w:rsidR="00240E4D" w:rsidRDefault="659341CE" w:rsidP="659341CE">
            <w:pPr>
              <w:pStyle w:val="10"/>
              <w:ind w:firstLine="90"/>
              <w:contextualSpacing w:val="0"/>
              <w:jc w:val="center"/>
              <w:rPr>
                <w:b/>
                <w:bCs/>
                <w:color w:val="000000" w:themeColor="text1"/>
                <w:lang w:val="en-US"/>
              </w:rPr>
            </w:pPr>
            <w:r w:rsidRPr="659341CE">
              <w:rPr>
                <w:b/>
                <w:bCs/>
                <w:color w:val="000000" w:themeColor="text1"/>
              </w:rPr>
              <w:t xml:space="preserve">Сумма в </w:t>
            </w:r>
            <w:r w:rsidRPr="659341CE">
              <w:rPr>
                <w:b/>
                <w:bCs/>
                <w:color w:val="000000" w:themeColor="text1"/>
                <w:lang w:val="en-US"/>
              </w:rPr>
              <w:t>EUR</w:t>
            </w:r>
          </w:p>
        </w:tc>
        <w:tc>
          <w:tcPr>
            <w:tcW w:w="855" w:type="dxa"/>
            <w:shd w:val="clear" w:color="auto" w:fill="FFFFFF" w:themeFill="background1"/>
            <w:tcMar>
              <w:left w:w="0" w:type="dxa"/>
              <w:right w:w="0" w:type="dxa"/>
            </w:tcMar>
          </w:tcPr>
          <w:p w14:paraId="6BDFDFC2" w14:textId="77777777" w:rsidR="00240E4D" w:rsidRDefault="00240E4D">
            <w:pPr>
              <w:pStyle w:val="10"/>
              <w:ind w:firstLine="90"/>
              <w:contextualSpacing w:val="0"/>
              <w:jc w:val="center"/>
            </w:pPr>
          </w:p>
        </w:tc>
      </w:tr>
      <w:tr w:rsidR="00240E4D" w14:paraId="41F9AE5E" w14:textId="77777777" w:rsidTr="659341CE">
        <w:trPr>
          <w:trHeight w:val="180"/>
        </w:trPr>
        <w:tc>
          <w:tcPr>
            <w:tcW w:w="1935" w:type="dxa"/>
            <w:shd w:val="clear" w:color="auto" w:fill="FFFFFF" w:themeFill="background1"/>
            <w:tcMar>
              <w:left w:w="0" w:type="dxa"/>
              <w:right w:w="0" w:type="dxa"/>
            </w:tcMar>
          </w:tcPr>
          <w:p w14:paraId="00F03A6D" w14:textId="77777777" w:rsidR="00240E4D" w:rsidRDefault="00240E4D">
            <w:pPr>
              <w:pStyle w:val="10"/>
              <w:ind w:firstLine="90"/>
              <w:contextualSpacing w:val="0"/>
            </w:pPr>
          </w:p>
        </w:tc>
        <w:tc>
          <w:tcPr>
            <w:tcW w:w="1500" w:type="dxa"/>
            <w:shd w:val="clear" w:color="auto" w:fill="FFFFFF" w:themeFill="background1"/>
            <w:tcMar>
              <w:left w:w="0" w:type="dxa"/>
              <w:right w:w="0" w:type="dxa"/>
            </w:tcMar>
          </w:tcPr>
          <w:p w14:paraId="6930E822" w14:textId="77777777" w:rsidR="00240E4D" w:rsidRDefault="00240E4D">
            <w:pPr>
              <w:pStyle w:val="10"/>
              <w:ind w:firstLine="90"/>
              <w:contextualSpacing w:val="0"/>
            </w:pPr>
          </w:p>
        </w:tc>
        <w:tc>
          <w:tcPr>
            <w:tcW w:w="1320" w:type="dxa"/>
            <w:shd w:val="clear" w:color="auto" w:fill="FFFFFF" w:themeFill="background1"/>
            <w:tcMar>
              <w:left w:w="0" w:type="dxa"/>
              <w:right w:w="0" w:type="dxa"/>
            </w:tcMar>
          </w:tcPr>
          <w:p w14:paraId="20E36DAB" w14:textId="77777777" w:rsidR="00240E4D" w:rsidRDefault="00240E4D">
            <w:pPr>
              <w:pStyle w:val="10"/>
              <w:ind w:firstLine="90"/>
              <w:contextualSpacing w:val="0"/>
            </w:pPr>
          </w:p>
        </w:tc>
        <w:tc>
          <w:tcPr>
            <w:tcW w:w="1305" w:type="dxa"/>
            <w:shd w:val="clear" w:color="auto" w:fill="FFFFFF" w:themeFill="background1"/>
            <w:tcMar>
              <w:left w:w="0" w:type="dxa"/>
              <w:right w:w="0" w:type="dxa"/>
            </w:tcMar>
          </w:tcPr>
          <w:p w14:paraId="32D85219" w14:textId="77777777" w:rsidR="00240E4D" w:rsidRDefault="00240E4D">
            <w:pPr>
              <w:pStyle w:val="10"/>
              <w:ind w:firstLine="90"/>
              <w:contextualSpacing w:val="0"/>
            </w:pPr>
          </w:p>
        </w:tc>
        <w:tc>
          <w:tcPr>
            <w:tcW w:w="1200" w:type="dxa"/>
            <w:shd w:val="clear" w:color="auto" w:fill="FFFFFF" w:themeFill="background1"/>
            <w:tcMar>
              <w:left w:w="0" w:type="dxa"/>
              <w:right w:w="0" w:type="dxa"/>
            </w:tcMar>
          </w:tcPr>
          <w:p w14:paraId="0CE19BC3" w14:textId="77777777" w:rsidR="00240E4D" w:rsidRDefault="00240E4D">
            <w:pPr>
              <w:pStyle w:val="10"/>
              <w:ind w:firstLine="90"/>
              <w:contextualSpacing w:val="0"/>
            </w:pPr>
          </w:p>
        </w:tc>
        <w:tc>
          <w:tcPr>
            <w:tcW w:w="1380" w:type="dxa"/>
            <w:shd w:val="clear" w:color="auto" w:fill="FFFFFF" w:themeFill="background1"/>
            <w:tcMar>
              <w:left w:w="0" w:type="dxa"/>
              <w:right w:w="0" w:type="dxa"/>
            </w:tcMar>
          </w:tcPr>
          <w:p w14:paraId="63966B72" w14:textId="77777777" w:rsidR="00240E4D" w:rsidRDefault="00240E4D">
            <w:pPr>
              <w:pStyle w:val="10"/>
              <w:ind w:firstLine="90"/>
              <w:contextualSpacing w:val="0"/>
            </w:pPr>
          </w:p>
        </w:tc>
        <w:tc>
          <w:tcPr>
            <w:tcW w:w="1005" w:type="dxa"/>
            <w:shd w:val="clear" w:color="auto" w:fill="FFFFFF" w:themeFill="background1"/>
            <w:tcMar>
              <w:left w:w="0" w:type="dxa"/>
              <w:right w:w="0" w:type="dxa"/>
            </w:tcMar>
          </w:tcPr>
          <w:p w14:paraId="23536548" w14:textId="77777777" w:rsidR="00240E4D" w:rsidRDefault="00240E4D">
            <w:pPr>
              <w:pStyle w:val="10"/>
              <w:ind w:firstLine="90"/>
              <w:contextualSpacing w:val="0"/>
            </w:pPr>
          </w:p>
        </w:tc>
        <w:tc>
          <w:tcPr>
            <w:tcW w:w="855" w:type="dxa"/>
            <w:shd w:val="clear" w:color="auto" w:fill="FFFFFF" w:themeFill="background1"/>
            <w:tcMar>
              <w:left w:w="0" w:type="dxa"/>
              <w:right w:w="0" w:type="dxa"/>
            </w:tcMar>
          </w:tcPr>
          <w:p w14:paraId="271AE1F2" w14:textId="77777777" w:rsidR="00240E4D" w:rsidRDefault="00240E4D">
            <w:pPr>
              <w:pStyle w:val="10"/>
              <w:ind w:firstLine="90"/>
              <w:contextualSpacing w:val="0"/>
            </w:pPr>
          </w:p>
        </w:tc>
      </w:tr>
      <w:tr w:rsidR="00240E4D" w14:paraId="0716F5AB" w14:textId="77777777" w:rsidTr="659341CE">
        <w:trPr>
          <w:trHeight w:val="200"/>
        </w:trPr>
        <w:tc>
          <w:tcPr>
            <w:tcW w:w="1935" w:type="dxa"/>
            <w:shd w:val="clear" w:color="auto" w:fill="FFFFFF" w:themeFill="background1"/>
            <w:tcMar>
              <w:left w:w="0" w:type="dxa"/>
              <w:right w:w="0" w:type="dxa"/>
            </w:tcMar>
          </w:tcPr>
          <w:p w14:paraId="30EDB464" w14:textId="77777777" w:rsidR="00240E4D" w:rsidRDefault="00FB0184">
            <w:pPr>
              <w:pStyle w:val="10"/>
              <w:ind w:firstLine="90"/>
              <w:contextualSpacing w:val="0"/>
            </w:pPr>
            <w:r>
              <w:t>Итого:</w:t>
            </w:r>
          </w:p>
        </w:tc>
        <w:tc>
          <w:tcPr>
            <w:tcW w:w="1500" w:type="dxa"/>
            <w:shd w:val="clear" w:color="auto" w:fill="FFFFFF" w:themeFill="background1"/>
            <w:tcMar>
              <w:left w:w="0" w:type="dxa"/>
              <w:right w:w="0" w:type="dxa"/>
            </w:tcMar>
          </w:tcPr>
          <w:p w14:paraId="4AE5B7AF" w14:textId="77777777" w:rsidR="00240E4D" w:rsidRDefault="00240E4D">
            <w:pPr>
              <w:pStyle w:val="10"/>
              <w:ind w:firstLine="90"/>
              <w:contextualSpacing w:val="0"/>
            </w:pPr>
          </w:p>
        </w:tc>
        <w:tc>
          <w:tcPr>
            <w:tcW w:w="1320" w:type="dxa"/>
            <w:shd w:val="clear" w:color="auto" w:fill="FFFFFF" w:themeFill="background1"/>
            <w:tcMar>
              <w:left w:w="0" w:type="dxa"/>
              <w:right w:w="0" w:type="dxa"/>
            </w:tcMar>
          </w:tcPr>
          <w:p w14:paraId="3955E093" w14:textId="77777777" w:rsidR="00240E4D" w:rsidRDefault="00240E4D">
            <w:pPr>
              <w:pStyle w:val="10"/>
              <w:ind w:firstLine="90"/>
              <w:contextualSpacing w:val="0"/>
            </w:pPr>
          </w:p>
        </w:tc>
        <w:tc>
          <w:tcPr>
            <w:tcW w:w="1305" w:type="dxa"/>
            <w:shd w:val="clear" w:color="auto" w:fill="FFFFFF" w:themeFill="background1"/>
            <w:tcMar>
              <w:left w:w="0" w:type="dxa"/>
              <w:right w:w="0" w:type="dxa"/>
            </w:tcMar>
          </w:tcPr>
          <w:p w14:paraId="12C42424" w14:textId="77777777" w:rsidR="00240E4D" w:rsidRDefault="00240E4D">
            <w:pPr>
              <w:pStyle w:val="10"/>
              <w:ind w:firstLine="90"/>
              <w:contextualSpacing w:val="0"/>
            </w:pPr>
          </w:p>
        </w:tc>
        <w:tc>
          <w:tcPr>
            <w:tcW w:w="1200" w:type="dxa"/>
            <w:shd w:val="clear" w:color="auto" w:fill="FFFFFF" w:themeFill="background1"/>
            <w:tcMar>
              <w:left w:w="0" w:type="dxa"/>
              <w:right w:w="0" w:type="dxa"/>
            </w:tcMar>
          </w:tcPr>
          <w:p w14:paraId="379CA55B" w14:textId="77777777" w:rsidR="00240E4D" w:rsidRDefault="00240E4D">
            <w:pPr>
              <w:pStyle w:val="10"/>
              <w:ind w:firstLine="90"/>
              <w:contextualSpacing w:val="0"/>
            </w:pPr>
          </w:p>
        </w:tc>
        <w:tc>
          <w:tcPr>
            <w:tcW w:w="1380" w:type="dxa"/>
            <w:shd w:val="clear" w:color="auto" w:fill="FFFFFF" w:themeFill="background1"/>
            <w:tcMar>
              <w:left w:w="0" w:type="dxa"/>
              <w:right w:w="0" w:type="dxa"/>
            </w:tcMar>
          </w:tcPr>
          <w:p w14:paraId="5ABF93C4" w14:textId="77777777" w:rsidR="00240E4D" w:rsidRDefault="00240E4D">
            <w:pPr>
              <w:pStyle w:val="10"/>
              <w:ind w:firstLine="90"/>
              <w:contextualSpacing w:val="0"/>
            </w:pPr>
          </w:p>
        </w:tc>
        <w:tc>
          <w:tcPr>
            <w:tcW w:w="1005" w:type="dxa"/>
            <w:tcMar>
              <w:left w:w="0" w:type="dxa"/>
              <w:right w:w="0" w:type="dxa"/>
            </w:tcMar>
          </w:tcPr>
          <w:p w14:paraId="71DCB018" w14:textId="77777777" w:rsidR="00240E4D" w:rsidRDefault="00240E4D">
            <w:pPr>
              <w:pStyle w:val="10"/>
              <w:spacing w:after="200" w:line="276" w:lineRule="auto"/>
              <w:ind w:firstLine="90"/>
              <w:contextualSpacing w:val="0"/>
            </w:pPr>
          </w:p>
        </w:tc>
        <w:tc>
          <w:tcPr>
            <w:tcW w:w="855" w:type="dxa"/>
            <w:tcMar>
              <w:left w:w="0" w:type="dxa"/>
              <w:right w:w="0" w:type="dxa"/>
            </w:tcMar>
          </w:tcPr>
          <w:p w14:paraId="4B644A8D" w14:textId="77777777" w:rsidR="00240E4D" w:rsidRDefault="00240E4D">
            <w:pPr>
              <w:pStyle w:val="10"/>
              <w:spacing w:after="200" w:line="276" w:lineRule="auto"/>
              <w:ind w:firstLine="90"/>
              <w:contextualSpacing w:val="0"/>
            </w:pPr>
          </w:p>
        </w:tc>
      </w:tr>
    </w:tbl>
    <w:p w14:paraId="26A8B301" w14:textId="77777777" w:rsidR="00240E4D" w:rsidRDefault="00FB0184">
      <w:pPr>
        <w:pStyle w:val="10"/>
        <w:contextualSpacing w:val="0"/>
      </w:pPr>
      <w:r>
        <w:t>Отчет может быть построен за любой расчетный период</w:t>
      </w:r>
    </w:p>
    <w:p w14:paraId="74FEB90B" w14:textId="77777777" w:rsidR="00240E4D" w:rsidRDefault="00FB0184">
      <w:pPr>
        <w:pStyle w:val="2"/>
        <w:contextualSpacing w:val="0"/>
      </w:pPr>
      <w:bookmarkStart w:id="5" w:name="h.5nu0ttbb0gwt" w:colFirst="0" w:colLast="0"/>
      <w:bookmarkEnd w:id="5"/>
      <w:r>
        <w:br/>
        <w:t>Управляемые формы</w:t>
      </w:r>
    </w:p>
    <w:p w14:paraId="393270AD" w14:textId="6BF09384" w:rsidR="65618A96" w:rsidRDefault="00FB0184" w:rsidP="00C4253A">
      <w:pPr>
        <w:pStyle w:val="10"/>
        <w:contextualSpacing w:val="0"/>
      </w:pPr>
      <w:r>
        <w:t>В компании продажами занимаются обычные менеджеры и старшие менеджеры. С целью дополнительного контроля при продаже в документах «Приход денег» и «Расходная накладная» может быть указан ответственный старший менеджер, контролирующий данную операцию. Указывать эту информацию может не каждый пользователь, а только обладающий соответствующими привилегиями. В том случае, если у пользователя отсутствуют необходимые полномочия, информация об ответственном менеджере должна быть для него не видима. Управление видимостью должно быть реализовано с помощью механизма функциональных опций. Следует учитывать, что права на просмотр и внесение данных об ответственном сотруднике могут меняться не чаще, чем 1 раз в день. Информация в документе должна отображаться только в том случае, если на дату документа пользователь имел соответствующие права.</w:t>
      </w: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B55C1"/>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04CEE"/>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F3D11"/>
    <w:rsid w:val="00B378B2"/>
    <w:rsid w:val="00B56624"/>
    <w:rsid w:val="00B77328"/>
    <w:rsid w:val="00BA0D12"/>
    <w:rsid w:val="00BB3FCF"/>
    <w:rsid w:val="00BB5870"/>
    <w:rsid w:val="00BD7FB8"/>
    <w:rsid w:val="00C314EA"/>
    <w:rsid w:val="00C4253A"/>
    <w:rsid w:val="00C90295"/>
    <w:rsid w:val="00D10531"/>
    <w:rsid w:val="00D32F01"/>
    <w:rsid w:val="00D33E9A"/>
    <w:rsid w:val="00D3722E"/>
    <w:rsid w:val="00D51156"/>
    <w:rsid w:val="00D579CD"/>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0D63"/>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27D9A-2185-4D4A-BE45-6F7F8786D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1080</Words>
  <Characters>6157</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35</cp:revision>
  <dcterms:created xsi:type="dcterms:W3CDTF">2019-07-28T23:09:00Z</dcterms:created>
  <dcterms:modified xsi:type="dcterms:W3CDTF">2026-03-01T10:21:00Z</dcterms:modified>
</cp:coreProperties>
</file>