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C30A81D" w14:textId="77777777" w:rsidR="0043453C" w:rsidRDefault="0043453C" w:rsidP="0043453C">
      <w:pPr>
        <w:jc w:val="center"/>
        <w:rPr>
          <w:b/>
          <w:bCs/>
        </w:rPr>
      </w:pPr>
      <w:r>
        <w:rPr>
          <w:b/>
          <w:bCs/>
        </w:rPr>
        <w:t>ОУ18</w:t>
      </w:r>
    </w:p>
    <w:p w14:paraId="703C6C03" w14:textId="41AE2133" w:rsidR="08917132" w:rsidRDefault="08917132" w:rsidP="0043453C">
      <w:pPr>
        <w:jc w:val="center"/>
      </w:pPr>
      <w:r w:rsidRPr="08917132">
        <w:rPr>
          <w:b/>
          <w:bCs/>
        </w:rPr>
        <w:t>(комитенты) *</w:t>
      </w:r>
    </w:p>
    <w:p w14:paraId="083B5E64" w14:textId="65653065" w:rsidR="08917132" w:rsidRDefault="08917132" w:rsidP="08917132">
      <w:pPr>
        <w:ind w:firstLine="708"/>
      </w:pPr>
      <w:r w:rsidRPr="08917132">
        <w:rPr>
          <w:color w:val="000000" w:themeColor="text1"/>
        </w:rPr>
        <w:t xml:space="preserve">Покупка товаров осуществляется через комитентов, в документе Приходная накладная нужно указать комитента. Продажа - без указания комитента. При проведении расходной накладной нужно распределять списание по партиям - товар который раньше пришел - тот и списывается. С каждой продажи комитенту начисляется комиссия. Процент комиссии для каждого комитента свой и может меняться со временем не чаще 1 раза в месяц. Если списывается товар, который пришел от разных комитентов, то сумма вознаграждения рассчитывается пропорционально списанному количеству. </w:t>
      </w:r>
    </w:p>
    <w:p w14:paraId="5E2131B4" w14:textId="48413854" w:rsidR="08917132" w:rsidRDefault="08917132" w:rsidP="08917132">
      <w:r w:rsidRPr="08917132">
        <w:rPr>
          <w:color w:val="000000" w:themeColor="text1"/>
        </w:rPr>
        <w:t>Комиссию надо перечислять комитенту отдельным документом Расход денег. В документе Расход денег нужна табличная часть: Контрагент и Сумма. Выплачивать нельзя больше, чем должны.</w:t>
      </w:r>
    </w:p>
    <w:p w14:paraId="16838A78" w14:textId="4C5E13CC" w:rsidR="08917132" w:rsidRDefault="08917132" w:rsidP="08917132">
      <w:r w:rsidRPr="08917132">
        <w:rPr>
          <w:color w:val="000000" w:themeColor="text1"/>
        </w:rPr>
        <w:t>Суммового учета товара нет, складской учет не ведется.</w:t>
      </w:r>
    </w:p>
    <w:p w14:paraId="6CD54FF8" w14:textId="04251B2C" w:rsidR="08917132" w:rsidRDefault="08917132" w:rsidP="08917132">
      <w:r w:rsidRPr="08917132">
        <w:rPr>
          <w:color w:val="000000" w:themeColor="text1"/>
        </w:rPr>
        <w:t xml:space="preserve"> </w:t>
      </w:r>
    </w:p>
    <w:p w14:paraId="32B386D7" w14:textId="58DAB4E1" w:rsidR="08917132" w:rsidRDefault="08917132" w:rsidP="08917132">
      <w:r w:rsidRPr="08917132">
        <w:rPr>
          <w:color w:val="000000" w:themeColor="text1"/>
        </w:rPr>
        <w:t>В отчете Взаиморасчеты следующие поля:</w:t>
      </w:r>
    </w:p>
    <w:p w14:paraId="0DAE035F" w14:textId="544CAB8B" w:rsidR="08917132" w:rsidRDefault="08917132" w:rsidP="08917132">
      <w:r w:rsidRPr="08917132">
        <w:rPr>
          <w:color w:val="000000" w:themeColor="text1"/>
        </w:rPr>
        <w:t>Комитент + процент комиссии (в скобках) | Начальный остаток | Продажи | Выплачено комиссии | Конечный остаток</w:t>
      </w:r>
    </w:p>
    <w:p w14:paraId="7B1A98D6" w14:textId="4A4C5F28" w:rsidR="08917132" w:rsidRDefault="08917132" w:rsidP="08917132">
      <w:r w:rsidRPr="08917132">
        <w:rPr>
          <w:color w:val="000000" w:themeColor="text1"/>
        </w:rPr>
        <w:t>В отчете процент комиссии - это процент на начало месяца</w:t>
      </w:r>
    </w:p>
    <w:p w14:paraId="46112D6A" w14:textId="6E7E7FB0" w:rsidR="08917132" w:rsidRDefault="08917132">
      <w:r w:rsidRPr="08917132">
        <w:t>*Данная задача представлена на экзамене еще в одной вариации. Отличия от текущего условия следующие: суммовой учет по товарам ведется, вознаграждение комитенту считается от суммы прибыли (выручка – себестоимость), в отчете вместо колонки «Продажи» колонка «Начислено».</w:t>
      </w:r>
    </w:p>
    <w:p w14:paraId="666AD366" w14:textId="777D8FF5" w:rsidR="08917132" w:rsidRDefault="08917132" w:rsidP="08917132">
      <w:pPr>
        <w:pStyle w:val="10"/>
      </w:pPr>
    </w:p>
    <w:p w14:paraId="04C5B03C" w14:textId="2F069A61" w:rsidR="0043453C" w:rsidRDefault="0043453C" w:rsidP="0043453C">
      <w:pPr>
        <w:jc w:val="center"/>
        <w:rPr>
          <w:b/>
          <w:bCs/>
        </w:rPr>
      </w:pPr>
      <w:r>
        <w:rPr>
          <w:b/>
          <w:bCs/>
        </w:rPr>
        <w:t>БУ18</w:t>
      </w:r>
    </w:p>
    <w:p w14:paraId="14527A60" w14:textId="4C7D75D0" w:rsidR="1963AAA3" w:rsidRDefault="1963AAA3" w:rsidP="1963AAA3">
      <w:pPr>
        <w:jc w:val="center"/>
      </w:pPr>
      <w:r w:rsidRPr="1963AAA3">
        <w:rPr>
          <w:b/>
          <w:bCs/>
        </w:rPr>
        <w:t>(Возврат товара)</w:t>
      </w:r>
    </w:p>
    <w:p w14:paraId="2B3D193B" w14:textId="65627447" w:rsidR="1963AAA3" w:rsidRDefault="1963AAA3" w:rsidP="1963AAA3">
      <w:r w:rsidRPr="1963AAA3">
        <w:rPr>
          <w:color w:val="000000" w:themeColor="text1"/>
        </w:rPr>
        <w:t xml:space="preserve"> </w:t>
      </w:r>
    </w:p>
    <w:p w14:paraId="0D76AF7B" w14:textId="697E6D99" w:rsidR="1963AAA3" w:rsidRDefault="1963AAA3">
      <w:r w:rsidRPr="1963AAA3"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513874EB" w14:textId="78D58621" w:rsidR="1963AAA3" w:rsidRDefault="1963AAA3">
      <w:r w:rsidRPr="1963AAA3">
        <w:t>Компания занимается оптовой торговлей. Поступление товара отражается документом «Приходная накладная», продажа – «Расходная накладная».</w:t>
      </w:r>
    </w:p>
    <w:p w14:paraId="26159798" w14:textId="74EB41C1" w:rsidR="1963AAA3" w:rsidRDefault="1963AAA3">
      <w:r w:rsidRPr="1963AAA3">
        <w:t>Документ «Приходная накладная» реализует следующие проводки:</w:t>
      </w:r>
    </w:p>
    <w:p w14:paraId="0F952A4F" w14:textId="66BB02AB" w:rsidR="1963AAA3" w:rsidRDefault="1963AAA3">
      <w:r w:rsidRPr="1963AAA3">
        <w:t xml:space="preserve"> </w:t>
      </w:r>
    </w:p>
    <w:p w14:paraId="45B09549" w14:textId="0D896FC5" w:rsidR="1963AAA3" w:rsidRDefault="1963AAA3" w:rsidP="1963AAA3">
      <w:pPr>
        <w:jc w:val="center"/>
      </w:pPr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«Товары»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«Поставщики» на количество и сумму закупаемого товара.</w:t>
      </w:r>
    </w:p>
    <w:p w14:paraId="027976A2" w14:textId="7DA64E6A" w:rsidR="1963AAA3" w:rsidRDefault="1963AAA3" w:rsidP="1963AAA3">
      <w:pPr>
        <w:jc w:val="center"/>
      </w:pPr>
      <w:r w:rsidRPr="1963AAA3">
        <w:t xml:space="preserve"> </w:t>
      </w:r>
    </w:p>
    <w:p w14:paraId="79CA98C4" w14:textId="58EAE9B7" w:rsidR="1963AAA3" w:rsidRDefault="1963AAA3">
      <w:r w:rsidRPr="1963AAA3">
        <w:t>Списание себестоимости товаров должно быть организовано по партиям, в зависимости от текущего значения принятого на этот год в учетной политике метода списания себестоимости (</w:t>
      </w:r>
      <w:r w:rsidRPr="1963AAA3">
        <w:rPr>
          <w:lang w:val="en-US"/>
        </w:rPr>
        <w:t>FIFO</w:t>
      </w:r>
      <w:r w:rsidRPr="00D93A54">
        <w:t xml:space="preserve"> </w:t>
      </w:r>
      <w:r w:rsidRPr="1963AAA3">
        <w:t xml:space="preserve">или </w:t>
      </w:r>
      <w:r w:rsidRPr="1963AAA3">
        <w:rPr>
          <w:lang w:val="en-US"/>
        </w:rPr>
        <w:t>LIFO</w:t>
      </w:r>
      <w:r w:rsidRPr="1963AAA3">
        <w:t xml:space="preserve">). </w:t>
      </w:r>
    </w:p>
    <w:p w14:paraId="50860F7A" w14:textId="45088813" w:rsidR="1963AAA3" w:rsidRDefault="1963AAA3">
      <w:r w:rsidRPr="1963AAA3">
        <w:t>Документ «Расходная накладная» реализует следующие проводки:</w:t>
      </w:r>
    </w:p>
    <w:p w14:paraId="3E10B7C2" w14:textId="706467B2" w:rsidR="1963AAA3" w:rsidRDefault="1963AAA3">
      <w:r w:rsidRPr="1963AAA3">
        <w:t xml:space="preserve"> </w:t>
      </w:r>
    </w:p>
    <w:p w14:paraId="3C27DFC8" w14:textId="5716F435" w:rsidR="1963AAA3" w:rsidRDefault="1963AAA3" w:rsidP="1963AAA3">
      <w:pPr>
        <w:jc w:val="center"/>
      </w:pPr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«Прибыли и убытки»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«Товары» на количество и сумму себестоимости;</w:t>
      </w:r>
    </w:p>
    <w:p w14:paraId="26255B0D" w14:textId="0E87AC86" w:rsidR="1963AAA3" w:rsidRDefault="1963AAA3" w:rsidP="000C60CB">
      <w:pPr>
        <w:ind w:left="4320" w:firstLine="720"/>
      </w:pPr>
      <w:proofErr w:type="spellStart"/>
      <w:r w:rsidRPr="1963AAA3">
        <w:rPr>
          <w:i/>
          <w:iCs/>
        </w:rPr>
        <w:t>Дт</w:t>
      </w:r>
      <w:proofErr w:type="spellEnd"/>
      <w:r w:rsidRPr="1963AAA3">
        <w:rPr>
          <w:i/>
          <w:iCs/>
        </w:rPr>
        <w:t xml:space="preserve"> «Покупатели» - </w:t>
      </w:r>
      <w:proofErr w:type="spellStart"/>
      <w:r w:rsidRPr="1963AAA3">
        <w:rPr>
          <w:i/>
          <w:iCs/>
        </w:rPr>
        <w:t>Кт</w:t>
      </w:r>
      <w:proofErr w:type="spellEnd"/>
      <w:r w:rsidRPr="1963AAA3">
        <w:rPr>
          <w:i/>
          <w:iCs/>
        </w:rPr>
        <w:t xml:space="preserve"> «Прибыли и убытки» на сумму в продажных ценах.</w:t>
      </w:r>
    </w:p>
    <w:p w14:paraId="22A4E831" w14:textId="744A4D0D" w:rsidR="1963AAA3" w:rsidRDefault="1963AAA3">
      <w:r w:rsidRPr="1963AAA3">
        <w:t xml:space="preserve"> </w:t>
      </w:r>
    </w:p>
    <w:p w14:paraId="5899FF76" w14:textId="2D873FF6" w:rsidR="1963AAA3" w:rsidRDefault="1963AAA3">
      <w:r w:rsidRPr="1963AAA3">
        <w:rPr>
          <w:color w:val="000000" w:themeColor="text1"/>
        </w:rPr>
        <w:t>В том случае, когда какой-либо товар не устраивает покупателя, покупатель может вернуть этот товар, если с момента продажи прошло не более чем 3 дня. Возврат товара отражается документом «Приходная накладная» с соответствующим признаком и указанием документа, по которому производится возврат. В том случае, когда с момента возврата прошло более 3-х дней, товар к возврату не принимается и документ не проводится. Себестоимость принятого товара считается как средняя списанная себестоимость этого товара из документа</w:t>
      </w:r>
      <w:r w:rsidR="000C60CB" w:rsidRPr="00495183">
        <w:rPr>
          <w:color w:val="000000" w:themeColor="text1"/>
        </w:rPr>
        <w:t xml:space="preserve"> </w:t>
      </w:r>
      <w:r w:rsidRPr="1963AAA3">
        <w:rPr>
          <w:color w:val="000000" w:themeColor="text1"/>
        </w:rPr>
        <w:t>«Расходная накладная», по которой происходит возврат.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480"/>
        <w:gridCol w:w="2580"/>
        <w:gridCol w:w="2381"/>
        <w:gridCol w:w="2381"/>
      </w:tblGrid>
      <w:tr w:rsidR="1963AAA3" w14:paraId="551DF2B9" w14:textId="77777777" w:rsidTr="1963AAA3">
        <w:tc>
          <w:tcPr>
            <w:tcW w:w="2480" w:type="dxa"/>
          </w:tcPr>
          <w:p w14:paraId="70DC6BF5" w14:textId="67ABA3B1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580" w:type="dxa"/>
          </w:tcPr>
          <w:p w14:paraId="709084B5" w14:textId="199B49EA" w:rsidR="1963AAA3" w:rsidRDefault="1963AAA3" w:rsidP="1963AAA3">
            <w:pPr>
              <w:ind w:firstLine="45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6D84D63B" w14:textId="4CE967EF" w:rsidR="1963AAA3" w:rsidRPr="00D93A54" w:rsidRDefault="1963AAA3" w:rsidP="1963AAA3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73DBF923" w14:textId="239D157B" w:rsidR="1963AAA3" w:rsidRPr="00D93A54" w:rsidRDefault="1963AAA3" w:rsidP="1963AAA3">
            <w:pPr>
              <w:jc w:val="center"/>
              <w:rPr>
                <w:b/>
                <w:bCs/>
              </w:rPr>
            </w:pPr>
          </w:p>
        </w:tc>
      </w:tr>
    </w:tbl>
    <w:p w14:paraId="4F6C395B" w14:textId="51AA93C1" w:rsidR="1963AAA3" w:rsidRDefault="1963AAA3">
      <w:r w:rsidRPr="1963AAA3">
        <w:rPr>
          <w:i/>
          <w:iCs/>
        </w:rPr>
        <w:t xml:space="preserve"> </w:t>
      </w:r>
      <w:r w:rsidRPr="1963AAA3">
        <w:t xml:space="preserve">Необходимо построить отчет по продажам </w:t>
      </w:r>
      <w:proofErr w:type="gramStart"/>
      <w:r w:rsidRPr="1963AAA3">
        <w:t>товаров  за</w:t>
      </w:r>
      <w:proofErr w:type="gramEnd"/>
      <w:r w:rsidRPr="1963AAA3">
        <w:t xml:space="preserve"> период</w:t>
      </w:r>
    </w:p>
    <w:p w14:paraId="13D3FB81" w14:textId="595F85D2" w:rsidR="1963AAA3" w:rsidRDefault="1963AAA3">
      <w:bookmarkStart w:id="0" w:name="_GoBack"/>
      <w:r w:rsidRPr="1963AAA3">
        <w:t>Продажи с 01.01.2014 по 31.03.2014</w:t>
      </w:r>
    </w:p>
    <w:tbl>
      <w:tblPr>
        <w:tblStyle w:val="affff0"/>
        <w:tblW w:w="0" w:type="auto"/>
        <w:tblLayout w:type="fixed"/>
        <w:tblLook w:val="06A0" w:firstRow="1" w:lastRow="0" w:firstColumn="1" w:lastColumn="0" w:noHBand="1" w:noVBand="1"/>
      </w:tblPr>
      <w:tblGrid>
        <w:gridCol w:w="2480"/>
        <w:gridCol w:w="1965"/>
        <w:gridCol w:w="1620"/>
        <w:gridCol w:w="1965"/>
      </w:tblGrid>
      <w:tr w:rsidR="1963AAA3" w14:paraId="4391080F" w14:textId="77777777" w:rsidTr="00430877">
        <w:tc>
          <w:tcPr>
            <w:tcW w:w="2480" w:type="dxa"/>
          </w:tcPr>
          <w:bookmarkEnd w:id="0"/>
          <w:p w14:paraId="42847761" w14:textId="4F454F9F" w:rsidR="1963AAA3" w:rsidRDefault="1963AAA3" w:rsidP="1963AAA3">
            <w:pPr>
              <w:ind w:firstLine="0"/>
              <w:jc w:val="center"/>
            </w:pPr>
            <w:r w:rsidRPr="1963AAA3">
              <w:rPr>
                <w:b/>
                <w:bCs/>
              </w:rPr>
              <w:t>Номенклатура</w:t>
            </w:r>
          </w:p>
        </w:tc>
        <w:tc>
          <w:tcPr>
            <w:tcW w:w="1965" w:type="dxa"/>
          </w:tcPr>
          <w:p w14:paraId="362B07F0" w14:textId="7DCF117C" w:rsidR="1963AAA3" w:rsidRDefault="1963AAA3" w:rsidP="1963AAA3">
            <w:pPr>
              <w:pStyle w:val="10"/>
              <w:ind w:firstLine="45"/>
              <w:jc w:val="center"/>
            </w:pPr>
            <w:proofErr w:type="spellStart"/>
            <w:r w:rsidRPr="1963AAA3">
              <w:rPr>
                <w:b/>
                <w:bCs/>
              </w:rPr>
              <w:t>Себест-ть</w:t>
            </w:r>
            <w:proofErr w:type="spellEnd"/>
            <w:r w:rsidRPr="1963AAA3">
              <w:rPr>
                <w:b/>
                <w:bCs/>
              </w:rPr>
              <w:t xml:space="preserve"> продаж</w:t>
            </w:r>
          </w:p>
        </w:tc>
        <w:tc>
          <w:tcPr>
            <w:tcW w:w="1620" w:type="dxa"/>
          </w:tcPr>
          <w:p w14:paraId="634F0C24" w14:textId="54CA20C5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  <w:r w:rsidRPr="1963AAA3">
              <w:rPr>
                <w:b/>
                <w:bCs/>
              </w:rPr>
              <w:t>Продажа</w:t>
            </w:r>
            <w:r>
              <w:br/>
            </w:r>
            <w:r w:rsidRPr="1963AAA3">
              <w:rPr>
                <w:b/>
                <w:bCs/>
              </w:rPr>
              <w:t>кол./сумма</w:t>
            </w:r>
          </w:p>
        </w:tc>
        <w:tc>
          <w:tcPr>
            <w:tcW w:w="1965" w:type="dxa"/>
          </w:tcPr>
          <w:p w14:paraId="67CF8826" w14:textId="2A783A76" w:rsidR="1963AAA3" w:rsidRDefault="1963AAA3" w:rsidP="1963AAA3">
            <w:pPr>
              <w:ind w:firstLine="0"/>
              <w:jc w:val="center"/>
              <w:rPr>
                <w:b/>
                <w:bCs/>
              </w:rPr>
            </w:pPr>
            <w:r w:rsidRPr="1963AAA3">
              <w:rPr>
                <w:b/>
                <w:bCs/>
              </w:rPr>
              <w:t>Возврат</w:t>
            </w:r>
            <w:r>
              <w:br/>
            </w:r>
            <w:r w:rsidRPr="1963AAA3">
              <w:rPr>
                <w:b/>
                <w:bCs/>
              </w:rPr>
              <w:t>кол./сумма</w:t>
            </w:r>
          </w:p>
        </w:tc>
      </w:tr>
      <w:tr w:rsidR="1963AAA3" w14:paraId="3180350C" w14:textId="77777777" w:rsidTr="00430877">
        <w:tc>
          <w:tcPr>
            <w:tcW w:w="2480" w:type="dxa"/>
          </w:tcPr>
          <w:p w14:paraId="31D8576B" w14:textId="66905C22" w:rsidR="1963AAA3" w:rsidRDefault="1963AAA3" w:rsidP="1963AAA3"/>
        </w:tc>
        <w:tc>
          <w:tcPr>
            <w:tcW w:w="1965" w:type="dxa"/>
          </w:tcPr>
          <w:p w14:paraId="03A0F0AC" w14:textId="66905C22" w:rsidR="1963AAA3" w:rsidRDefault="1963AAA3" w:rsidP="1963AAA3"/>
        </w:tc>
        <w:tc>
          <w:tcPr>
            <w:tcW w:w="1620" w:type="dxa"/>
          </w:tcPr>
          <w:p w14:paraId="03814A64" w14:textId="66905C22" w:rsidR="1963AAA3" w:rsidRDefault="1963AAA3" w:rsidP="1963AAA3"/>
        </w:tc>
        <w:tc>
          <w:tcPr>
            <w:tcW w:w="1965" w:type="dxa"/>
          </w:tcPr>
          <w:p w14:paraId="612195C2" w14:textId="66905C22" w:rsidR="1963AAA3" w:rsidRDefault="1963AAA3" w:rsidP="1963AAA3"/>
        </w:tc>
      </w:tr>
    </w:tbl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2480"/>
        <w:gridCol w:w="2580"/>
        <w:gridCol w:w="2381"/>
      </w:tblGrid>
      <w:tr w:rsidR="1963AAA3" w14:paraId="106A37C9" w14:textId="77777777" w:rsidTr="00430877">
        <w:tc>
          <w:tcPr>
            <w:tcW w:w="2480" w:type="dxa"/>
          </w:tcPr>
          <w:p w14:paraId="37DEDDD6" w14:textId="67ABA3B1" w:rsidR="1963AAA3" w:rsidRDefault="1963AAA3" w:rsidP="00430877">
            <w:pPr>
              <w:ind w:firstLine="0"/>
              <w:rPr>
                <w:b/>
                <w:bCs/>
              </w:rPr>
            </w:pPr>
          </w:p>
        </w:tc>
        <w:tc>
          <w:tcPr>
            <w:tcW w:w="2580" w:type="dxa"/>
          </w:tcPr>
          <w:p w14:paraId="7932A58D" w14:textId="199B49EA" w:rsidR="1963AAA3" w:rsidRDefault="1963AAA3" w:rsidP="1963AAA3">
            <w:pPr>
              <w:ind w:firstLine="45"/>
              <w:jc w:val="center"/>
              <w:rPr>
                <w:b/>
                <w:bCs/>
              </w:rPr>
            </w:pPr>
          </w:p>
        </w:tc>
        <w:tc>
          <w:tcPr>
            <w:tcW w:w="2381" w:type="dxa"/>
          </w:tcPr>
          <w:p w14:paraId="201EB349" w14:textId="4CE967EF" w:rsidR="1963AAA3" w:rsidRDefault="1963AAA3" w:rsidP="1963AAA3">
            <w:pPr>
              <w:ind w:firstLine="0"/>
              <w:jc w:val="center"/>
              <w:rPr>
                <w:b/>
                <w:bCs/>
                <w:lang w:val="en-US"/>
              </w:rPr>
            </w:pPr>
          </w:p>
        </w:tc>
      </w:tr>
    </w:tbl>
    <w:p w14:paraId="1D3EAE77" w14:textId="2DE5C6D9" w:rsidR="1963AAA3" w:rsidRDefault="1963AAA3" w:rsidP="1963AAA3">
      <w:pPr>
        <w:pStyle w:val="10"/>
        <w:ind w:firstLine="0"/>
      </w:pPr>
    </w:p>
    <w:sectPr w:rsidR="1963AAA3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443D"/>
    <w:rsid w:val="00086011"/>
    <w:rsid w:val="000C50F6"/>
    <w:rsid w:val="000C60CB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0032"/>
    <w:rsid w:val="001E618B"/>
    <w:rsid w:val="00217133"/>
    <w:rsid w:val="00230F35"/>
    <w:rsid w:val="00231197"/>
    <w:rsid w:val="00240E4D"/>
    <w:rsid w:val="00260958"/>
    <w:rsid w:val="00277D33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877"/>
    <w:rsid w:val="00430BDF"/>
    <w:rsid w:val="0043453C"/>
    <w:rsid w:val="00447B4D"/>
    <w:rsid w:val="00472373"/>
    <w:rsid w:val="0049518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A6A75"/>
    <w:rsid w:val="006D2199"/>
    <w:rsid w:val="006D4E28"/>
    <w:rsid w:val="006E04F5"/>
    <w:rsid w:val="00700F31"/>
    <w:rsid w:val="00704CEE"/>
    <w:rsid w:val="00713FC7"/>
    <w:rsid w:val="0071579E"/>
    <w:rsid w:val="007245B4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B23E6"/>
    <w:rsid w:val="00AD6ED0"/>
    <w:rsid w:val="00AF3D11"/>
    <w:rsid w:val="00AF58E3"/>
    <w:rsid w:val="00B378B2"/>
    <w:rsid w:val="00B56624"/>
    <w:rsid w:val="00B74AA5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70B3F"/>
    <w:rsid w:val="00E9362E"/>
    <w:rsid w:val="00EA3712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DCA14-D69C-4401-A36C-DEB81355F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50</cp:revision>
  <dcterms:created xsi:type="dcterms:W3CDTF">2019-07-28T23:09:00Z</dcterms:created>
  <dcterms:modified xsi:type="dcterms:W3CDTF">2026-03-24T17:26:00Z</dcterms:modified>
</cp:coreProperties>
</file>