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="Calibri" w:eastAsia="Aptos" w:hAnsi="Calibri" w:cs="Calibri"/>
          <w:color w:val="156082" w:themeColor="accent1"/>
        </w:rPr>
        <w:id w:val="381218211"/>
        <w:docPartObj>
          <w:docPartGallery w:val="Cover Pages"/>
          <w:docPartUnique/>
        </w:docPartObj>
      </w:sdtPr>
      <w:sdtEndPr>
        <w:rPr>
          <w:color w:val="auto"/>
          <w:highlight w:val="white"/>
        </w:rPr>
      </w:sdtEndPr>
      <w:sdtContent>
        <w:p w14:paraId="442588C6" w14:textId="134BF9CA" w:rsidR="000F4021" w:rsidRPr="00204474" w:rsidRDefault="00EB12D2">
          <w:pPr>
            <w:pStyle w:val="Nessunaspaziatura"/>
            <w:spacing w:before="1540" w:after="240"/>
            <w:jc w:val="center"/>
            <w:rPr>
              <w:rFonts w:ascii="Calibri" w:hAnsi="Calibri" w:cs="Calibri"/>
              <w:color w:val="156082" w:themeColor="accent1"/>
            </w:rPr>
          </w:pPr>
          <w:r w:rsidRPr="00204474">
            <w:rPr>
              <w:rFonts w:ascii="Calibri" w:hAnsi="Calibri" w:cs="Calibri"/>
              <w:noProof/>
              <w:color w:val="156082" w:themeColor="accent1"/>
            </w:rPr>
            <w:drawing>
              <wp:inline distT="0" distB="0" distL="0" distR="0" wp14:anchorId="64BA77BF" wp14:editId="0320F035">
                <wp:extent cx="1771741" cy="1765391"/>
                <wp:effectExtent l="0" t="0" r="0" b="6350"/>
                <wp:docPr id="1406024568" name="Immagine 1" descr="Immagine che contiene simbolo, Carattere, logo, emblema&#10;&#10;Descrizione generat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6024568" name="Immagine 1" descr="Immagine che contiene simbolo, Carattere, logo, emblema&#10;&#10;Descrizione generata automaticamente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71741" cy="17653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="Calibri" w:eastAsiaTheme="majorEastAsia" w:hAnsi="Calibri" w:cs="Calibri"/>
              <w:i/>
              <w:iCs/>
              <w:caps/>
              <w:color w:val="156082" w:themeColor="accent1"/>
              <w:sz w:val="72"/>
              <w:szCs w:val="72"/>
            </w:rPr>
            <w:alias w:val="Titolo"/>
            <w:tag w:val=""/>
            <w:id w:val="1735040861"/>
            <w:placeholder>
              <w:docPart w:val="FD6663CDDBCB477CBA7665E8C31F0AD2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6EFCFE1A" w14:textId="68E76891" w:rsidR="000F4021" w:rsidRPr="00204474" w:rsidRDefault="00920E8D">
              <w:pPr>
                <w:pStyle w:val="Nessunaspaziatura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="Calibri" w:eastAsiaTheme="majorEastAsia" w:hAnsi="Calibri" w:cs="Calibri"/>
                  <w:i/>
                  <w:iCs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="Calibri" w:eastAsiaTheme="majorEastAsia" w:hAnsi="Calibri" w:cs="Calibri"/>
                  <w:i/>
                  <w:iCs/>
                  <w:caps/>
                  <w:color w:val="156082" w:themeColor="accent1"/>
                  <w:sz w:val="72"/>
                  <w:szCs w:val="72"/>
                </w:rPr>
                <w:t>Gioco dell’oca</w:t>
              </w:r>
            </w:p>
          </w:sdtContent>
        </w:sdt>
        <w:p w14:paraId="5CE6D9B6" w14:textId="67C5D045" w:rsidR="000F4021" w:rsidRPr="00204474" w:rsidRDefault="00000000" w:rsidP="000F4021">
          <w:pPr>
            <w:pStyle w:val="Nessunaspaziatura"/>
            <w:jc w:val="center"/>
            <w:rPr>
              <w:rFonts w:ascii="Calibri" w:hAnsi="Calibri" w:cs="Calibri"/>
              <w:color w:val="156082" w:themeColor="accent1"/>
              <w:sz w:val="28"/>
              <w:szCs w:val="28"/>
            </w:rPr>
          </w:pPr>
          <w:sdt>
            <w:sdtPr>
              <w:rPr>
                <w:rFonts w:ascii="Calibri" w:hAnsi="Calibri" w:cs="Calibri"/>
                <w:color w:val="156082" w:themeColor="accent1"/>
                <w:sz w:val="28"/>
                <w:szCs w:val="28"/>
                <w:u w:val="single"/>
              </w:rPr>
              <w:alias w:val="Sottotitolo"/>
              <w:tag w:val=""/>
              <w:id w:val="328029620"/>
              <w:placeholder>
                <w:docPart w:val="FF49E0E0860B47C48C0CBB514EE18AEE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 w:rsidR="000F4021" w:rsidRPr="00E25208">
                <w:rPr>
                  <w:rFonts w:ascii="Calibri" w:hAnsi="Calibri" w:cs="Calibri"/>
                  <w:color w:val="156082" w:themeColor="accent1"/>
                  <w:sz w:val="28"/>
                  <w:szCs w:val="28"/>
                  <w:u w:val="single"/>
                </w:rPr>
                <w:t xml:space="preserve">Fase di Elaborazione – Iterazione </w:t>
              </w:r>
              <w:r w:rsidR="00E25208" w:rsidRPr="00E25208">
                <w:rPr>
                  <w:rFonts w:ascii="Calibri" w:hAnsi="Calibri" w:cs="Calibri"/>
                  <w:color w:val="156082" w:themeColor="accent1"/>
                  <w:sz w:val="28"/>
                  <w:szCs w:val="28"/>
                  <w:u w:val="single"/>
                </w:rPr>
                <w:t>2</w:t>
              </w:r>
            </w:sdtContent>
          </w:sdt>
          <w:r w:rsidR="000F4021" w:rsidRPr="00204474">
            <w:rPr>
              <w:rFonts w:ascii="Calibri" w:hAnsi="Calibri" w:cs="Calibri"/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26223E2" wp14:editId="5A07425B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asella di testo 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a"/>
                                  <w:tag w:val=""/>
                                  <w:id w:val="197127006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MMMM yyyy"/>
                                    <w:lid w:val="it-IT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1DF13D0B" w14:textId="77777777" w:rsidR="000F4021" w:rsidRDefault="000F4021">
                                    <w:pPr>
                                      <w:pStyle w:val="Nessunaspaziatura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[Data]</w:t>
                                    </w:r>
                                  </w:p>
                                </w:sdtContent>
                              </w:sdt>
                              <w:p w14:paraId="4ABFA34A" w14:textId="48173920" w:rsidR="000F4021" w:rsidRDefault="00000000">
                                <w:pPr>
                                  <w:pStyle w:val="Nessunaspaziatura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Società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0F4021">
                                      <w:rPr>
                                        <w:caps/>
                                        <w:color w:val="156082" w:themeColor="accent1"/>
                                      </w:rPr>
                                      <w:t>calogero falcone &amp; francesco catania</w:t>
                                    </w:r>
                                  </w:sdtContent>
                                </w:sdt>
                              </w:p>
                              <w:p w14:paraId="34E834FC" w14:textId="5860CB37" w:rsidR="000F4021" w:rsidRDefault="00000000" w:rsidP="000F4021">
                                <w:pPr>
                                  <w:pStyle w:val="Nessunaspaziatura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Indirizzi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0F4021">
                                      <w:rPr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26223E2" id="_x0000_t202" coordsize="21600,21600" o:spt="202" path="m,l,21600r21600,l21600,xe">
                    <v:stroke joinstyle="miter"/>
                    <v:path gradientshapeok="t" o:connecttype="rect"/>
                  </v:shapetype>
                  <v:shape id="Casella di testo 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a"/>
                            <w:tag w:val=""/>
                            <w:id w:val="197127006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MMMM yyyy"/>
                              <w:lid w:val="it-IT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1DF13D0B" w14:textId="77777777" w:rsidR="000F4021" w:rsidRDefault="000F4021">
                              <w:pPr>
                                <w:pStyle w:val="Nessunaspaziatura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[Data]</w:t>
                              </w:r>
                            </w:p>
                          </w:sdtContent>
                        </w:sdt>
                        <w:p w14:paraId="4ABFA34A" w14:textId="48173920" w:rsidR="000F4021" w:rsidRDefault="00000000">
                          <w:pPr>
                            <w:pStyle w:val="Nessunaspaziatura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Società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0F4021">
                                <w:rPr>
                                  <w:caps/>
                                  <w:color w:val="156082" w:themeColor="accent1"/>
                                </w:rPr>
                                <w:t>calogero falcone &amp; francesco catania</w:t>
                              </w:r>
                            </w:sdtContent>
                          </w:sdt>
                        </w:p>
                        <w:p w14:paraId="34E834FC" w14:textId="5860CB37" w:rsidR="000F4021" w:rsidRDefault="00000000" w:rsidP="000F4021">
                          <w:pPr>
                            <w:pStyle w:val="Nessunaspaziatura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Indirizzi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0F4021">
                                <w:rPr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</w:p>
        <w:p w14:paraId="69EE4E05" w14:textId="7877F71D" w:rsidR="00A215D3" w:rsidRPr="00204474" w:rsidRDefault="000F4021" w:rsidP="00204474">
          <w:pPr>
            <w:rPr>
              <w:rFonts w:ascii="Calibri" w:hAnsi="Calibri" w:cs="Calibri"/>
              <w:highlight w:val="white"/>
            </w:rPr>
          </w:pPr>
          <w:r w:rsidRPr="00204474">
            <w:rPr>
              <w:rFonts w:ascii="Calibri" w:hAnsi="Calibri" w:cs="Calibri"/>
              <w:highlight w:val="white"/>
            </w:rPr>
            <w:br w:type="page"/>
          </w:r>
        </w:p>
      </w:sdtContent>
    </w:sdt>
    <w:sdt>
      <w:sdtPr>
        <w:rPr>
          <w:rFonts w:ascii="Calibri" w:eastAsia="Aptos" w:hAnsi="Calibri" w:cs="Calibri"/>
          <w:color w:val="auto"/>
          <w:sz w:val="22"/>
          <w:szCs w:val="22"/>
        </w:rPr>
        <w:id w:val="-9261148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D74E29" w14:textId="2417FBFA" w:rsidR="009B60E2" w:rsidRPr="00204474" w:rsidRDefault="009B60E2">
          <w:pPr>
            <w:pStyle w:val="Titolosommario"/>
            <w:rPr>
              <w:rFonts w:ascii="Calibri" w:hAnsi="Calibri" w:cs="Calibri"/>
            </w:rPr>
          </w:pPr>
          <w:r w:rsidRPr="00204474">
            <w:rPr>
              <w:rFonts w:ascii="Calibri" w:hAnsi="Calibri" w:cs="Calibri"/>
            </w:rPr>
            <w:t>Sommario</w:t>
          </w:r>
        </w:p>
        <w:p w14:paraId="28BCDA94" w14:textId="39FC54A7" w:rsidR="00B37E34" w:rsidRDefault="009B60E2">
          <w:pPr>
            <w:pStyle w:val="Sommario1"/>
            <w:tabs>
              <w:tab w:val="left" w:pos="72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204474">
            <w:rPr>
              <w:rFonts w:ascii="Calibri" w:hAnsi="Calibri" w:cs="Calibri"/>
            </w:rPr>
            <w:fldChar w:fldCharType="begin"/>
          </w:r>
          <w:r w:rsidRPr="00204474">
            <w:rPr>
              <w:rFonts w:ascii="Calibri" w:hAnsi="Calibri" w:cs="Calibri"/>
            </w:rPr>
            <w:instrText xml:space="preserve"> TOC \o "1-3" \h \z \u </w:instrText>
          </w:r>
          <w:r w:rsidRPr="00204474">
            <w:rPr>
              <w:rFonts w:ascii="Calibri" w:hAnsi="Calibri" w:cs="Calibri"/>
            </w:rPr>
            <w:fldChar w:fldCharType="separate"/>
          </w:r>
          <w:hyperlink w:anchor="_Toc171540016" w:history="1">
            <w:r w:rsidR="00B37E34" w:rsidRPr="00801AA3">
              <w:rPr>
                <w:rStyle w:val="Collegamentoipertestuale"/>
                <w:rFonts w:ascii="Calibri" w:hAnsi="Calibri" w:cs="Calibri"/>
                <w:noProof/>
              </w:rPr>
              <w:t>1.0</w:t>
            </w:r>
            <w:r w:rsidR="00B37E3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B37E34" w:rsidRPr="00801AA3">
              <w:rPr>
                <w:rStyle w:val="Collegamentoipertestuale"/>
                <w:rFonts w:ascii="Calibri" w:hAnsi="Calibri" w:cs="Calibri"/>
                <w:noProof/>
              </w:rPr>
              <w:t>Introduzione</w:t>
            </w:r>
            <w:r w:rsidR="00B37E34">
              <w:rPr>
                <w:noProof/>
                <w:webHidden/>
              </w:rPr>
              <w:tab/>
            </w:r>
            <w:r w:rsidR="00B37E34">
              <w:rPr>
                <w:noProof/>
                <w:webHidden/>
              </w:rPr>
              <w:fldChar w:fldCharType="begin"/>
            </w:r>
            <w:r w:rsidR="00B37E34">
              <w:rPr>
                <w:noProof/>
                <w:webHidden/>
              </w:rPr>
              <w:instrText xml:space="preserve"> PAGEREF _Toc171540016 \h </w:instrText>
            </w:r>
            <w:r w:rsidR="00B37E34">
              <w:rPr>
                <w:noProof/>
                <w:webHidden/>
              </w:rPr>
            </w:r>
            <w:r w:rsidR="00B37E34">
              <w:rPr>
                <w:noProof/>
                <w:webHidden/>
              </w:rPr>
              <w:fldChar w:fldCharType="separate"/>
            </w:r>
            <w:r w:rsidR="00B37E34">
              <w:rPr>
                <w:noProof/>
                <w:webHidden/>
              </w:rPr>
              <w:t>1</w:t>
            </w:r>
            <w:r w:rsidR="00B37E34">
              <w:rPr>
                <w:noProof/>
                <w:webHidden/>
              </w:rPr>
              <w:fldChar w:fldCharType="end"/>
            </w:r>
          </w:hyperlink>
        </w:p>
        <w:p w14:paraId="701A2A64" w14:textId="4376D2B2" w:rsidR="00B37E34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1540017" w:history="1">
            <w:r w:rsidR="00B37E34" w:rsidRPr="00801AA3">
              <w:rPr>
                <w:rStyle w:val="Collegamentoipertestuale"/>
                <w:rFonts w:ascii="Calibri" w:hAnsi="Calibri" w:cs="Calibri"/>
                <w:noProof/>
              </w:rPr>
              <w:t>2.0 Caso d’uso UC2: Partita singleplayer</w:t>
            </w:r>
            <w:r w:rsidR="00B37E34">
              <w:rPr>
                <w:noProof/>
                <w:webHidden/>
              </w:rPr>
              <w:tab/>
            </w:r>
            <w:r w:rsidR="00B37E34">
              <w:rPr>
                <w:noProof/>
                <w:webHidden/>
              </w:rPr>
              <w:fldChar w:fldCharType="begin"/>
            </w:r>
            <w:r w:rsidR="00B37E34">
              <w:rPr>
                <w:noProof/>
                <w:webHidden/>
              </w:rPr>
              <w:instrText xml:space="preserve"> PAGEREF _Toc171540017 \h </w:instrText>
            </w:r>
            <w:r w:rsidR="00B37E34">
              <w:rPr>
                <w:noProof/>
                <w:webHidden/>
              </w:rPr>
            </w:r>
            <w:r w:rsidR="00B37E34">
              <w:rPr>
                <w:noProof/>
                <w:webHidden/>
              </w:rPr>
              <w:fldChar w:fldCharType="separate"/>
            </w:r>
            <w:r w:rsidR="00B37E34">
              <w:rPr>
                <w:noProof/>
                <w:webHidden/>
              </w:rPr>
              <w:t>1</w:t>
            </w:r>
            <w:r w:rsidR="00B37E34">
              <w:rPr>
                <w:noProof/>
                <w:webHidden/>
              </w:rPr>
              <w:fldChar w:fldCharType="end"/>
            </w:r>
          </w:hyperlink>
        </w:p>
        <w:p w14:paraId="36D93B3C" w14:textId="36284ADB" w:rsidR="00B37E34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1540018" w:history="1">
            <w:r w:rsidR="00B37E34" w:rsidRPr="00801AA3">
              <w:rPr>
                <w:rStyle w:val="Collegamentoipertestuale"/>
                <w:rFonts w:ascii="Calibri" w:hAnsi="Calibri" w:cs="Calibri"/>
                <w:noProof/>
              </w:rPr>
              <w:t>3.0 Analisi Orientata agli Oggetti</w:t>
            </w:r>
            <w:r w:rsidR="00B37E34">
              <w:rPr>
                <w:noProof/>
                <w:webHidden/>
              </w:rPr>
              <w:tab/>
            </w:r>
            <w:r w:rsidR="00B37E34">
              <w:rPr>
                <w:noProof/>
                <w:webHidden/>
              </w:rPr>
              <w:fldChar w:fldCharType="begin"/>
            </w:r>
            <w:r w:rsidR="00B37E34">
              <w:rPr>
                <w:noProof/>
                <w:webHidden/>
              </w:rPr>
              <w:instrText xml:space="preserve"> PAGEREF _Toc171540018 \h </w:instrText>
            </w:r>
            <w:r w:rsidR="00B37E34">
              <w:rPr>
                <w:noProof/>
                <w:webHidden/>
              </w:rPr>
            </w:r>
            <w:r w:rsidR="00B37E34">
              <w:rPr>
                <w:noProof/>
                <w:webHidden/>
              </w:rPr>
              <w:fldChar w:fldCharType="separate"/>
            </w:r>
            <w:r w:rsidR="00B37E34">
              <w:rPr>
                <w:noProof/>
                <w:webHidden/>
              </w:rPr>
              <w:t>7</w:t>
            </w:r>
            <w:r w:rsidR="00B37E34">
              <w:rPr>
                <w:noProof/>
                <w:webHidden/>
              </w:rPr>
              <w:fldChar w:fldCharType="end"/>
            </w:r>
          </w:hyperlink>
        </w:p>
        <w:p w14:paraId="44DE46DF" w14:textId="46C23ED8" w:rsidR="009B60E2" w:rsidRPr="00204474" w:rsidRDefault="009B60E2">
          <w:pPr>
            <w:rPr>
              <w:rFonts w:ascii="Calibri" w:hAnsi="Calibri" w:cs="Calibri"/>
            </w:rPr>
          </w:pPr>
          <w:r w:rsidRPr="00204474">
            <w:rPr>
              <w:rFonts w:ascii="Calibri" w:hAnsi="Calibri" w:cs="Calibri"/>
              <w:b/>
              <w:bCs/>
            </w:rPr>
            <w:fldChar w:fldCharType="end"/>
          </w:r>
        </w:p>
      </w:sdtContent>
    </w:sdt>
    <w:p w14:paraId="6B624655" w14:textId="77777777" w:rsidR="009B60E2" w:rsidRPr="00204474" w:rsidRDefault="009B60E2">
      <w:pPr>
        <w:jc w:val="center"/>
        <w:rPr>
          <w:rFonts w:ascii="Calibri" w:eastAsia="Calibri" w:hAnsi="Calibri" w:cs="Calibri"/>
        </w:rPr>
      </w:pPr>
    </w:p>
    <w:p w14:paraId="76340C46" w14:textId="77777777" w:rsidR="00A215D3" w:rsidRPr="00204474" w:rsidRDefault="00000000" w:rsidP="00C30855">
      <w:pPr>
        <w:pStyle w:val="Titolo1"/>
        <w:numPr>
          <w:ilvl w:val="0"/>
          <w:numId w:val="1"/>
        </w:numPr>
        <w:jc w:val="center"/>
        <w:rPr>
          <w:rFonts w:ascii="Calibri" w:hAnsi="Calibri" w:cs="Calibri"/>
        </w:rPr>
      </w:pPr>
      <w:bookmarkStart w:id="0" w:name="_Toc171540016"/>
      <w:r w:rsidRPr="00204474">
        <w:rPr>
          <w:rFonts w:ascii="Calibri" w:hAnsi="Calibri" w:cs="Calibri"/>
        </w:rPr>
        <w:t>Introduzione</w:t>
      </w:r>
      <w:bookmarkEnd w:id="0"/>
    </w:p>
    <w:p w14:paraId="45C7E04D" w14:textId="77777777" w:rsidR="00A215D3" w:rsidRPr="00204474" w:rsidRDefault="00A215D3">
      <w:pPr>
        <w:rPr>
          <w:rFonts w:ascii="Calibri" w:hAnsi="Calibri" w:cs="Calibri"/>
        </w:rPr>
      </w:pPr>
    </w:p>
    <w:p w14:paraId="1FF4C204" w14:textId="54E13001" w:rsidR="00A215D3" w:rsidRPr="00204474" w:rsidRDefault="00C3085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D0D0D"/>
          <w:sz w:val="28"/>
          <w:szCs w:val="28"/>
          <w:highlight w:val="white"/>
        </w:rPr>
      </w:pPr>
      <w:r>
        <w:rPr>
          <w:rFonts w:ascii="Calibri" w:eastAsia="Calibri" w:hAnsi="Calibri" w:cs="Calibri"/>
          <w:color w:val="0D0D0D"/>
          <w:sz w:val="28"/>
          <w:szCs w:val="28"/>
          <w:highlight w:val="white"/>
        </w:rPr>
        <w:t>Durante la seconda iterazione verranno analizzati i seguenti requisiti:</w:t>
      </w:r>
    </w:p>
    <w:p w14:paraId="7328EDCF" w14:textId="3752BE89" w:rsidR="00A215D3" w:rsidRPr="0020447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  <w:sz w:val="28"/>
          <w:szCs w:val="28"/>
        </w:rPr>
      </w:pPr>
      <w:r w:rsidRPr="00204474">
        <w:rPr>
          <w:rFonts w:ascii="Calibri" w:eastAsia="Calibri" w:hAnsi="Calibri" w:cs="Calibri"/>
          <w:color w:val="000000"/>
          <w:sz w:val="28"/>
          <w:szCs w:val="28"/>
        </w:rPr>
        <w:t xml:space="preserve">Implementazione dello scenario principale di successo del caso d’uso </w:t>
      </w:r>
      <w:r w:rsidRPr="00204474">
        <w:rPr>
          <w:rFonts w:ascii="Calibri" w:eastAsia="Calibri" w:hAnsi="Calibri" w:cs="Calibri"/>
          <w:i/>
          <w:color w:val="000000"/>
          <w:sz w:val="28"/>
          <w:szCs w:val="28"/>
        </w:rPr>
        <w:t>UC</w:t>
      </w:r>
      <w:r w:rsidR="00354D8C">
        <w:rPr>
          <w:rFonts w:ascii="Calibri" w:eastAsia="Calibri" w:hAnsi="Calibri" w:cs="Calibri"/>
          <w:i/>
          <w:color w:val="000000"/>
          <w:sz w:val="28"/>
          <w:szCs w:val="28"/>
        </w:rPr>
        <w:t>2</w:t>
      </w:r>
      <w:r w:rsidRPr="00204474">
        <w:rPr>
          <w:rFonts w:ascii="Calibri" w:eastAsia="Calibri" w:hAnsi="Calibri" w:cs="Calibri"/>
          <w:i/>
          <w:color w:val="000000"/>
          <w:sz w:val="28"/>
          <w:szCs w:val="28"/>
        </w:rPr>
        <w:t xml:space="preserve">: </w:t>
      </w:r>
      <w:r w:rsidR="00354D8C">
        <w:rPr>
          <w:rFonts w:ascii="Calibri" w:eastAsia="Calibri" w:hAnsi="Calibri" w:cs="Calibri"/>
          <w:i/>
          <w:color w:val="0D0D0D"/>
          <w:sz w:val="28"/>
          <w:szCs w:val="28"/>
        </w:rPr>
        <w:t xml:space="preserve">Partita </w:t>
      </w:r>
      <w:proofErr w:type="spellStart"/>
      <w:r w:rsidR="00354D8C">
        <w:rPr>
          <w:rFonts w:ascii="Calibri" w:eastAsia="Calibri" w:hAnsi="Calibri" w:cs="Calibri"/>
          <w:i/>
          <w:color w:val="0D0D0D"/>
          <w:sz w:val="28"/>
          <w:szCs w:val="28"/>
        </w:rPr>
        <w:t>singleplayer</w:t>
      </w:r>
      <w:proofErr w:type="spellEnd"/>
      <w:r w:rsidR="00354D8C" w:rsidRPr="00354D8C">
        <w:rPr>
          <w:rFonts w:ascii="Calibri" w:eastAsia="Calibri" w:hAnsi="Calibri" w:cs="Calibri"/>
          <w:iCs/>
          <w:color w:val="0D0D0D"/>
          <w:sz w:val="28"/>
          <w:szCs w:val="28"/>
        </w:rPr>
        <w:t>.</w:t>
      </w:r>
      <w:r w:rsidRPr="00354D8C">
        <w:rPr>
          <w:rFonts w:ascii="Calibri" w:eastAsia="Calibri" w:hAnsi="Calibri" w:cs="Calibri"/>
          <w:iCs/>
          <w:color w:val="000000"/>
          <w:sz w:val="28"/>
          <w:szCs w:val="28"/>
        </w:rPr>
        <w:t xml:space="preserve"> </w:t>
      </w:r>
    </w:p>
    <w:p w14:paraId="043809CD" w14:textId="77777777" w:rsidR="00A215D3" w:rsidRPr="0020447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  <w:sz w:val="28"/>
          <w:szCs w:val="28"/>
        </w:rPr>
      </w:pPr>
      <w:r w:rsidRPr="00204474">
        <w:rPr>
          <w:rFonts w:ascii="Calibri" w:eastAsia="Calibri" w:hAnsi="Calibri" w:cs="Calibri"/>
          <w:color w:val="000000"/>
          <w:sz w:val="28"/>
          <w:szCs w:val="28"/>
        </w:rPr>
        <w:t xml:space="preserve">Implementazione di un caso d’uso di </w:t>
      </w:r>
      <w:r w:rsidRPr="00204474">
        <w:rPr>
          <w:rFonts w:ascii="Calibri" w:eastAsia="Calibri" w:hAnsi="Calibri" w:cs="Calibri"/>
          <w:i/>
          <w:color w:val="000000"/>
          <w:sz w:val="28"/>
          <w:szCs w:val="28"/>
        </w:rPr>
        <w:t>Gioco dell’Oca</w:t>
      </w:r>
      <w:r w:rsidRPr="00204474">
        <w:rPr>
          <w:rFonts w:ascii="Calibri" w:eastAsia="Calibri" w:hAnsi="Calibri" w:cs="Calibri"/>
          <w:color w:val="000000"/>
          <w:sz w:val="28"/>
          <w:szCs w:val="28"/>
        </w:rPr>
        <w:t xml:space="preserve"> necessario per gestire le esigenze di inizializzazione per questa iterazione. </w:t>
      </w:r>
    </w:p>
    <w:p w14:paraId="74DCAAA7" w14:textId="77777777" w:rsidR="00A215D3" w:rsidRPr="00204474" w:rsidRDefault="00A215D3">
      <w:pPr>
        <w:rPr>
          <w:rFonts w:ascii="Calibri" w:eastAsia="Calibri" w:hAnsi="Calibri" w:cs="Calibri"/>
          <w:sz w:val="56"/>
          <w:szCs w:val="56"/>
        </w:rPr>
      </w:pPr>
    </w:p>
    <w:p w14:paraId="508BB6D0" w14:textId="6A8F0001" w:rsidR="00A215D3" w:rsidRPr="00204474" w:rsidRDefault="00000000">
      <w:pPr>
        <w:pStyle w:val="Titolo1"/>
        <w:jc w:val="center"/>
        <w:rPr>
          <w:rFonts w:ascii="Calibri" w:hAnsi="Calibri" w:cs="Calibri"/>
        </w:rPr>
      </w:pPr>
      <w:bookmarkStart w:id="1" w:name="_Toc171540017"/>
      <w:r w:rsidRPr="00204474">
        <w:rPr>
          <w:rFonts w:ascii="Calibri" w:hAnsi="Calibri" w:cs="Calibri"/>
        </w:rPr>
        <w:t>2.0 Caso d’uso UC</w:t>
      </w:r>
      <w:r w:rsidR="00354D8C">
        <w:rPr>
          <w:rFonts w:ascii="Calibri" w:hAnsi="Calibri" w:cs="Calibri"/>
        </w:rPr>
        <w:t>2</w:t>
      </w:r>
      <w:r w:rsidRPr="00204474">
        <w:rPr>
          <w:rFonts w:ascii="Calibri" w:hAnsi="Calibri" w:cs="Calibri"/>
        </w:rPr>
        <w:t xml:space="preserve">: </w:t>
      </w:r>
      <w:r w:rsidR="00354D8C">
        <w:rPr>
          <w:rFonts w:ascii="Calibri" w:hAnsi="Calibri" w:cs="Calibri"/>
        </w:rPr>
        <w:t xml:space="preserve">Partita </w:t>
      </w:r>
      <w:proofErr w:type="spellStart"/>
      <w:r w:rsidR="00354D8C">
        <w:rPr>
          <w:rFonts w:ascii="Calibri" w:hAnsi="Calibri" w:cs="Calibri"/>
        </w:rPr>
        <w:t>singleplayer</w:t>
      </w:r>
      <w:bookmarkEnd w:id="1"/>
      <w:proofErr w:type="spellEnd"/>
    </w:p>
    <w:p w14:paraId="1AF12401" w14:textId="77777777" w:rsidR="00A215D3" w:rsidRPr="00204474" w:rsidRDefault="00A215D3">
      <w:pPr>
        <w:rPr>
          <w:rFonts w:ascii="Calibri" w:hAnsi="Calibri" w:cs="Calibri"/>
        </w:rPr>
      </w:pPr>
    </w:p>
    <w:p w14:paraId="5E5CAEA8" w14:textId="605B2C66" w:rsidR="00A215D3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>Di seguito viene riportato nel dettaglio il caso d’uso UC</w:t>
      </w:r>
      <w:r w:rsidR="00354D8C">
        <w:rPr>
          <w:rFonts w:ascii="Calibri" w:hAnsi="Calibri" w:cs="Calibri"/>
          <w:highlight w:val="white"/>
        </w:rPr>
        <w:t>2</w:t>
      </w:r>
      <w:r w:rsidRPr="00204474">
        <w:rPr>
          <w:rFonts w:ascii="Calibri" w:hAnsi="Calibri" w:cs="Calibri"/>
          <w:highlight w:val="white"/>
        </w:rPr>
        <w:t xml:space="preserve">: </w:t>
      </w:r>
      <w:r w:rsidR="00354D8C">
        <w:rPr>
          <w:rFonts w:ascii="Calibri" w:hAnsi="Calibri" w:cs="Calibri"/>
          <w:i/>
          <w:highlight w:val="white"/>
        </w:rPr>
        <w:t xml:space="preserve">Partita </w:t>
      </w:r>
      <w:proofErr w:type="spellStart"/>
      <w:r w:rsidR="00354D8C">
        <w:rPr>
          <w:rFonts w:ascii="Calibri" w:hAnsi="Calibri" w:cs="Calibri"/>
          <w:i/>
          <w:highlight w:val="white"/>
        </w:rPr>
        <w:t>singleplayer</w:t>
      </w:r>
      <w:proofErr w:type="spellEnd"/>
      <w:r w:rsidRPr="00204474">
        <w:rPr>
          <w:rFonts w:ascii="Calibri" w:hAnsi="Calibri" w:cs="Calibri"/>
          <w:highlight w:val="white"/>
        </w:rPr>
        <w:t xml:space="preserve">. Questo caso d’uso permette al giocatore di </w:t>
      </w:r>
      <w:r w:rsidR="00354D8C">
        <w:rPr>
          <w:rFonts w:ascii="Calibri" w:hAnsi="Calibri" w:cs="Calibri"/>
          <w:highlight w:val="white"/>
        </w:rPr>
        <w:t>entrare in una partita</w:t>
      </w:r>
      <w:r w:rsidR="00B37E34">
        <w:rPr>
          <w:rFonts w:ascii="Calibri" w:hAnsi="Calibri" w:cs="Calibri"/>
          <w:highlight w:val="white"/>
        </w:rPr>
        <w:t>,</w:t>
      </w:r>
      <w:r w:rsidR="00354D8C">
        <w:rPr>
          <w:rFonts w:ascii="Calibri" w:hAnsi="Calibri" w:cs="Calibri"/>
          <w:highlight w:val="white"/>
        </w:rPr>
        <w:t xml:space="preserve"> precedentemente configurata tramite l’</w:t>
      </w:r>
      <w:r w:rsidR="00354D8C" w:rsidRPr="00354D8C">
        <w:rPr>
          <w:rFonts w:ascii="Calibri" w:hAnsi="Calibri" w:cs="Calibri"/>
          <w:i/>
          <w:iCs/>
          <w:highlight w:val="white"/>
        </w:rPr>
        <w:t>UC1</w:t>
      </w:r>
      <w:r w:rsidR="00B37E34">
        <w:rPr>
          <w:rFonts w:ascii="Calibri" w:hAnsi="Calibri" w:cs="Calibri"/>
          <w:highlight w:val="white"/>
        </w:rPr>
        <w:t xml:space="preserve">, </w:t>
      </w:r>
      <w:r w:rsidR="00354D8C">
        <w:rPr>
          <w:rFonts w:ascii="Calibri" w:hAnsi="Calibri" w:cs="Calibri"/>
          <w:highlight w:val="white"/>
        </w:rPr>
        <w:t>e giocare contro il computer</w:t>
      </w:r>
      <w:r w:rsidRPr="00204474">
        <w:rPr>
          <w:rFonts w:ascii="Calibri" w:hAnsi="Calibri" w:cs="Calibri"/>
          <w:highlight w:val="white"/>
        </w:rPr>
        <w:t>. Questo caso d’uso non presenta modifiche rispetto al caso d’uso presentato in fase di ideazione.</w:t>
      </w:r>
      <w:bookmarkStart w:id="2" w:name="_heading=h.gjdgxs" w:colFirst="0" w:colLast="0"/>
      <w:bookmarkEnd w:id="2"/>
    </w:p>
    <w:p w14:paraId="7019FF9B" w14:textId="77777777" w:rsidR="00B37E34" w:rsidRDefault="00B37E34">
      <w:pPr>
        <w:rPr>
          <w:rFonts w:ascii="Calibri" w:hAnsi="Calibri" w:cs="Calibri"/>
          <w:highlight w:val="white"/>
        </w:rPr>
      </w:pPr>
    </w:p>
    <w:tbl>
      <w:tblPr>
        <w:tblStyle w:val="Elencomedio2-Colore1"/>
        <w:tblW w:w="5132" w:type="pct"/>
        <w:jc w:val="center"/>
        <w:tblLook w:val="04A0" w:firstRow="1" w:lastRow="0" w:firstColumn="1" w:lastColumn="0" w:noHBand="0" w:noVBand="1"/>
      </w:tblPr>
      <w:tblGrid>
        <w:gridCol w:w="4449"/>
        <w:gridCol w:w="5443"/>
      </w:tblGrid>
      <w:tr w:rsidR="00C74300" w:rsidRPr="007F7FFB" w14:paraId="19CCB50E" w14:textId="77777777" w:rsidTr="007F7F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8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49" w:type="pct"/>
            <w:noWrap/>
            <w:vAlign w:val="center"/>
          </w:tcPr>
          <w:p w14:paraId="619FDE61" w14:textId="36BB6E83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</w:rPr>
            </w:pPr>
            <w:r w:rsidRPr="007F7FFB">
              <w:rPr>
                <w:rFonts w:ascii="Calibri" w:eastAsiaTheme="minorEastAsia" w:hAnsi="Calibri" w:cs="Calibri"/>
                <w:color w:val="215E99" w:themeColor="text2" w:themeTint="BF"/>
              </w:rPr>
              <w:t>Caso d’uso</w:t>
            </w:r>
          </w:p>
        </w:tc>
        <w:tc>
          <w:tcPr>
            <w:tcW w:w="2751" w:type="pct"/>
            <w:vAlign w:val="center"/>
          </w:tcPr>
          <w:p w14:paraId="4D2310B8" w14:textId="7D8A3B17" w:rsidR="00C74300" w:rsidRPr="007F7FFB" w:rsidRDefault="00C74300" w:rsidP="00C743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</w:rPr>
            </w:pPr>
            <w:r w:rsidRPr="007F7FFB">
              <w:rPr>
                <w:rFonts w:ascii="Calibri" w:hAnsi="Calibri" w:cs="Calibri"/>
                <w:color w:val="0D0D0D"/>
                <w:shd w:val="clear" w:color="auto" w:fill="FFFFFF"/>
              </w:rPr>
              <w:t xml:space="preserve">Partita </w:t>
            </w:r>
            <w:proofErr w:type="spellStart"/>
            <w:r w:rsidRPr="007F7FFB">
              <w:rPr>
                <w:rFonts w:ascii="Calibri" w:hAnsi="Calibri" w:cs="Calibri"/>
                <w:color w:val="0D0D0D"/>
                <w:shd w:val="clear" w:color="auto" w:fill="FFFFFF"/>
              </w:rPr>
              <w:t>singleplayer</w:t>
            </w:r>
            <w:proofErr w:type="spellEnd"/>
          </w:p>
        </w:tc>
      </w:tr>
      <w:tr w:rsidR="00C74300" w:rsidRPr="007F7FFB" w14:paraId="4048B6A6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5D4A9AD3" w14:textId="27E3DF43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Nome del caso d’uso</w:t>
            </w:r>
          </w:p>
        </w:tc>
        <w:tc>
          <w:tcPr>
            <w:tcW w:w="2751" w:type="pct"/>
            <w:vAlign w:val="center"/>
          </w:tcPr>
          <w:p w14:paraId="12226819" w14:textId="61D56DC3" w:rsidR="00C74300" w:rsidRPr="007F7FFB" w:rsidRDefault="00C74300" w:rsidP="00C743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 xml:space="preserve">UC2: Partita </w:t>
            </w:r>
            <w:proofErr w:type="spellStart"/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singleplayer</w:t>
            </w:r>
            <w:proofErr w:type="spellEnd"/>
          </w:p>
        </w:tc>
      </w:tr>
      <w:tr w:rsidR="00C74300" w:rsidRPr="007F7FFB" w14:paraId="3A9D63EB" w14:textId="77777777" w:rsidTr="007F7FFB">
        <w:trPr>
          <w:trHeight w:val="43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093C99C" w14:textId="5C8A43A9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Portata</w:t>
            </w:r>
          </w:p>
        </w:tc>
        <w:tc>
          <w:tcPr>
            <w:tcW w:w="2751" w:type="pct"/>
            <w:vAlign w:val="center"/>
          </w:tcPr>
          <w:p w14:paraId="00AA2E35" w14:textId="11E7DD2E" w:rsidR="00C74300" w:rsidRPr="007F7FFB" w:rsidRDefault="00C74300" w:rsidP="00C743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Applicazione Gioco dell’Oca</w:t>
            </w:r>
          </w:p>
        </w:tc>
      </w:tr>
      <w:tr w:rsidR="00C74300" w:rsidRPr="007F7FFB" w14:paraId="44548100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30EFE52" w14:textId="3F45D93B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Livello</w:t>
            </w:r>
          </w:p>
        </w:tc>
        <w:tc>
          <w:tcPr>
            <w:tcW w:w="2751" w:type="pct"/>
            <w:vAlign w:val="center"/>
          </w:tcPr>
          <w:p w14:paraId="313F625C" w14:textId="180B833D" w:rsidR="00C74300" w:rsidRPr="007F7FFB" w:rsidRDefault="00C74300" w:rsidP="00C743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Obiettivo Utente</w:t>
            </w:r>
          </w:p>
        </w:tc>
      </w:tr>
      <w:tr w:rsidR="00C74300" w:rsidRPr="007F7FFB" w14:paraId="1C095D2B" w14:textId="77777777" w:rsidTr="007F7FFB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78E5C406" w14:textId="312A7CF2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Attore primario</w:t>
            </w:r>
          </w:p>
        </w:tc>
        <w:tc>
          <w:tcPr>
            <w:tcW w:w="2751" w:type="pct"/>
            <w:vAlign w:val="center"/>
          </w:tcPr>
          <w:p w14:paraId="219E1105" w14:textId="4C3DA9DC" w:rsidR="00C74300" w:rsidRPr="007F7FFB" w:rsidRDefault="00C74300" w:rsidP="00C743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Giocatore</w:t>
            </w:r>
          </w:p>
        </w:tc>
      </w:tr>
      <w:tr w:rsidR="00C74300" w:rsidRPr="007F7FFB" w14:paraId="3288D927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2E47EE53" w14:textId="7D01B643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Parti interessate e interessi</w:t>
            </w:r>
          </w:p>
        </w:tc>
        <w:tc>
          <w:tcPr>
            <w:tcW w:w="2751" w:type="pct"/>
            <w:vAlign w:val="center"/>
          </w:tcPr>
          <w:p w14:paraId="188EA65E" w14:textId="7E3292AE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Giocatore → Vuole giocare una partita </w:t>
            </w:r>
            <w:proofErr w:type="spellStart"/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singleplayer</w:t>
            </w:r>
            <w:proofErr w:type="spellEnd"/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 al Gioco dell’Oca</w:t>
            </w:r>
          </w:p>
        </w:tc>
      </w:tr>
      <w:tr w:rsidR="00C74300" w:rsidRPr="007F7FFB" w14:paraId="4439F32B" w14:textId="77777777" w:rsidTr="007F7FFB">
        <w:trPr>
          <w:trHeight w:val="70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6649CC6C" w14:textId="07C3E5C8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Pre-condizioni</w:t>
            </w:r>
          </w:p>
        </w:tc>
        <w:tc>
          <w:tcPr>
            <w:tcW w:w="2751" w:type="pct"/>
            <w:vAlign w:val="center"/>
          </w:tcPr>
          <w:p w14:paraId="383429F2" w14:textId="2494C6E4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Il giocatore deve aver configurato e avviato una partita </w:t>
            </w:r>
            <w:proofErr w:type="spellStart"/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singleplayer</w:t>
            </w:r>
            <w:proofErr w:type="spellEnd"/>
          </w:p>
        </w:tc>
      </w:tr>
      <w:tr w:rsidR="00C74300" w:rsidRPr="007F7FFB" w14:paraId="5F05B272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2B216082" w14:textId="2775CD58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Garanzia di successo</w:t>
            </w:r>
          </w:p>
        </w:tc>
        <w:tc>
          <w:tcPr>
            <w:tcW w:w="2751" w:type="pct"/>
            <w:vAlign w:val="center"/>
          </w:tcPr>
          <w:p w14:paraId="3A80172B" w14:textId="7554FCC4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Il sistema conclude la partita precedentemente avviata</w:t>
            </w:r>
          </w:p>
        </w:tc>
      </w:tr>
      <w:tr w:rsidR="00C74300" w:rsidRPr="007F7FFB" w14:paraId="22B5B710" w14:textId="77777777" w:rsidTr="007F7F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18C01876" w14:textId="55F6BA54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lastRenderedPageBreak/>
              <w:t>Scenario principale di successo</w:t>
            </w:r>
          </w:p>
        </w:tc>
        <w:tc>
          <w:tcPr>
            <w:tcW w:w="2751" w:type="pct"/>
            <w:vAlign w:val="center"/>
          </w:tcPr>
          <w:p w14:paraId="710C0B21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l’utente come primo giocatore di turno.</w:t>
            </w:r>
          </w:p>
          <w:p w14:paraId="7613E9D8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controlla lo stato del giocatore di turno.</w:t>
            </w:r>
          </w:p>
          <w:p w14:paraId="74FF0338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3.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L’utente inizia il proprio turno cliccando sul pulsante “Lancia dadi”.</w:t>
            </w:r>
          </w:p>
          <w:p w14:paraId="762B7001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4.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genera due numeri casuali da 1 a 6.</w:t>
            </w:r>
          </w:p>
          <w:p w14:paraId="7B74CF85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5.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pedina del giocatore di turno si muove in avanti della somma dei numeri che scaturiscono dal lancio dei dadi.</w:t>
            </w:r>
          </w:p>
          <w:p w14:paraId="4B4A1694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In base alla casella del tabellone sulla quale finisce la pedina del giocatore di turno, viene applicato l’effetto appropriato.</w:t>
            </w:r>
          </w:p>
          <w:p w14:paraId="74510FF1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7.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salva il numero della casella sulla quale finisce la pedina del giocatore di turno.</w:t>
            </w:r>
          </w:p>
          <w:p w14:paraId="64DD8B22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8.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controlla che la casella sulla quale è finita la pedina del giocatore di turno sia quella finale.</w:t>
            </w:r>
          </w:p>
          <w:p w14:paraId="222F777D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9.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conclude la partita, indicando come vincitore il giocatore la cui pedina è finita sulla casella finale.</w:t>
            </w:r>
          </w:p>
          <w:p w14:paraId="1207AB9D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10.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 xml:space="preserve"> L’utente clicca sul pulsante “Torna al menu principale”.</w:t>
            </w:r>
          </w:p>
          <w:p w14:paraId="1C772AE8" w14:textId="4B4F5829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 xml:space="preserve"> Il sistema torna alla pagina del menu principale.</w:t>
            </w:r>
          </w:p>
        </w:tc>
      </w:tr>
      <w:tr w:rsidR="00C74300" w:rsidRPr="007F7FFB" w14:paraId="1D720813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18FECA7F" w14:textId="7C43AF81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Estensioni</w:t>
            </w:r>
          </w:p>
        </w:tc>
        <w:tc>
          <w:tcPr>
            <w:tcW w:w="2751" w:type="pct"/>
            <w:vAlign w:val="center"/>
          </w:tcPr>
          <w:p w14:paraId="6892014C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1a. In qualsiasi momento, l’utente può cliccare sul pulsante “Torna al menu principale”.</w:t>
            </w:r>
          </w:p>
          <w:p w14:paraId="4448AA42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chiede conferma della scelta, avvisando l’utente che perderà i progressi relativi alla partita in corso.</w:t>
            </w:r>
          </w:p>
          <w:p w14:paraId="32B8842A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L’utente decide se abbandonare la partita o meno.</w:t>
            </w:r>
          </w:p>
          <w:p w14:paraId="6BB2FF18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2a.  L’utente clicca su “Sì”.</w:t>
            </w:r>
          </w:p>
          <w:p w14:paraId="4CF132A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apre la pagina del menu principale, perdendo traccia dei progressi relativi alla partita in corso.</w:t>
            </w:r>
          </w:p>
          <w:p w14:paraId="5C302E84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2b. L’utente clicca su “No”.</w:t>
            </w:r>
          </w:p>
          <w:p w14:paraId="3F756A99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permette di continuare normalmente la partita.</w:t>
            </w:r>
          </w:p>
          <w:p w14:paraId="168757F6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61462CD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1b. In qualsiasi momento, il sistema subisce un arresto improvviso.</w:t>
            </w:r>
          </w:p>
          <w:p w14:paraId="5C322D75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L’utente ripristina il sistema.</w:t>
            </w:r>
          </w:p>
          <w:p w14:paraId="0C06D20D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ripristina lo stato della partita.</w:t>
            </w:r>
          </w:p>
          <w:p w14:paraId="7CB4E974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436CF1D7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2a. Il giocatore di turno è nello stato “Bloccato”. </w:t>
            </w:r>
          </w:p>
          <w:p w14:paraId="458691C2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controlla chi è il giocatore di turno.</w:t>
            </w:r>
          </w:p>
          <w:p w14:paraId="56929259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lastRenderedPageBreak/>
              <w:t>1a.  Il giocatore di turno è l’utente.</w:t>
            </w:r>
          </w:p>
          <w:p w14:paraId="50053620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come nuovo giocatore di turno il computer e continua con il passo 4.</w:t>
            </w:r>
          </w:p>
          <w:p w14:paraId="72FA42A3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1b. Il giocatore di turno è il computer.</w:t>
            </w:r>
          </w:p>
          <w:p w14:paraId="05DB5F54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come nuovo giocatore di turno l’utente e continua con il passo 3.</w:t>
            </w:r>
          </w:p>
          <w:p w14:paraId="4BE4D396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2495F29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2b. Il giocatore NON è nello stato “Bloccato”. </w:t>
            </w:r>
          </w:p>
          <w:p w14:paraId="27876CAF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controlla chi è il giocatore di turno.</w:t>
            </w:r>
          </w:p>
          <w:p w14:paraId="11613E68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1a.  Il giocatore di turno è l’utente.</w:t>
            </w:r>
          </w:p>
          <w:p w14:paraId="5AA3E489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continua con il passo 3.</w:t>
            </w:r>
          </w:p>
          <w:p w14:paraId="5C8343EB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1b. Il giocatore di turno è il computer.</w:t>
            </w:r>
          </w:p>
          <w:p w14:paraId="32D17AA5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continua con il passo 4.</w:t>
            </w:r>
          </w:p>
          <w:p w14:paraId="295AD17A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1C22FE6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0585868A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6a. La casella sulla quale è finito il giocatore di turno è una casella normale.</w:t>
            </w:r>
          </w:p>
          <w:p w14:paraId="6E87118E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casella sulla quale finisce la pedina viene impostata alla casella attuale e il sistema continua con il passo 7.</w:t>
            </w:r>
          </w:p>
          <w:p w14:paraId="4EB961FB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38F0BB84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6b. La casella sulla quale è finito il giocatore di turno è una casella speciale di tipo “Oca”.</w:t>
            </w:r>
          </w:p>
          <w:p w14:paraId="06568EEC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nuova casella sulla quale finisce la pedina del giocatore di turno sarà calcolata come “Casella attuale” + “Somma dei numeri ottenuti dal lancio dei dadi”.</w:t>
            </w:r>
          </w:p>
          <w:p w14:paraId="41B5B0A7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7246C3FE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6c. La casella sulla quale è finito il giocatore di turno è una casella speciale di tipo “Ponte”.</w:t>
            </w:r>
          </w:p>
          <w:p w14:paraId="1FD9D280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nuova casella sulla quale finisce la pedina del giocatore di turno sarà calcolata come “Casella attuale” * 2.</w:t>
            </w:r>
          </w:p>
          <w:p w14:paraId="026D2948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30D56C26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6d. La casella sulla quale è finito il giocatore di turno è una casella speciale di tipo “Locanda”.</w:t>
            </w:r>
          </w:p>
          <w:p w14:paraId="06A2C21B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lo stato del giocatore di turno a “Bloccato” per il turno successivo.</w:t>
            </w:r>
          </w:p>
          <w:p w14:paraId="2CFD3730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093AFAD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6e. La casella sulla quale è finito il giocatore di turno è una casella speciale di tipo “Prigione”.</w:t>
            </w:r>
          </w:p>
          <w:p w14:paraId="36B4D74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controlla se sulla stessa casella è presente un altro giocatore.</w:t>
            </w:r>
          </w:p>
          <w:p w14:paraId="52B29C59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1a.  Sulla stessa casella NON è presente un altro giocatore.</w:t>
            </w:r>
          </w:p>
          <w:p w14:paraId="2924E3F7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lo stato del giocatore di turno a “Bloccato” indefinitamente.</w:t>
            </w:r>
          </w:p>
          <w:p w14:paraId="074A4836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lastRenderedPageBreak/>
              <w:t>1b. Sulla stessa casella è presente un altro giocatore.</w:t>
            </w:r>
          </w:p>
          <w:p w14:paraId="47C0EC0D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lo stato giocatore che è finito sulla casella a “Bloccato” indefinitamente e imposta lo stato del giocatore che era già presente sulla casella a “Sbloccato”.</w:t>
            </w:r>
          </w:p>
          <w:p w14:paraId="4F2C7D8C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78D940FE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6f. La casella sulla quale è finito il giocatore di turno è una casella speciale di tipo “Labirinto”.</w:t>
            </w:r>
          </w:p>
          <w:p w14:paraId="419F4802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nuova casella sulla quale finisce la pedina del giocatore di turno sarà calcolata come “Casella attuale” - 3.</w:t>
            </w:r>
          </w:p>
          <w:p w14:paraId="169A58C2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3A4BD0C3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6g. La casella sulla quale è finito il giocatore di turno è una casella speciale di tipo “Scheletro”.</w:t>
            </w:r>
          </w:p>
          <w:p w14:paraId="09948ADB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nuova casella sulla quale finisce la pedina del giocatore di turno viene reimpostata alla casella di inizio.</w:t>
            </w:r>
          </w:p>
          <w:p w14:paraId="229FA803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61FD3442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49CAB885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8a. La casella sulla quale è finito il giocatore di turno NON è quella finale.</w:t>
            </w:r>
          </w:p>
          <w:p w14:paraId="0115996B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controlla chi è il giocatore di turno.</w:t>
            </w:r>
          </w:p>
          <w:p w14:paraId="34AB3BD8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1a.  Il giocatore di turno è l’utente.</w:t>
            </w:r>
          </w:p>
          <w:p w14:paraId="28239A20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come nuovo giocatore di turno il computer e ritorna al passo 4.</w:t>
            </w:r>
          </w:p>
          <w:p w14:paraId="78DC75A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1b. Il giocatore di turno è il computer.</w:t>
            </w:r>
          </w:p>
          <w:p w14:paraId="3C99AC4B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come nuovo giocatore di turno l’utente e ritorna al passo 3.</w:t>
            </w:r>
          </w:p>
          <w:p w14:paraId="6E7392C8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62D3052E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8b. La casella sulla quale è finito il giocatore di turno è quella finale.</w:t>
            </w:r>
          </w:p>
          <w:p w14:paraId="547A9FBC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continua con il passo 9.</w:t>
            </w:r>
          </w:p>
          <w:p w14:paraId="7F4EC9F5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01AB2333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C74300" w:rsidRPr="007F7FFB" w14:paraId="497DFCF9" w14:textId="77777777" w:rsidTr="007F7FFB">
        <w:trPr>
          <w:trHeight w:val="37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39042517" w14:textId="7252DD39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lastRenderedPageBreak/>
              <w:t>Requisiti speciali</w:t>
            </w:r>
          </w:p>
        </w:tc>
        <w:tc>
          <w:tcPr>
            <w:tcW w:w="2751" w:type="pct"/>
            <w:vAlign w:val="center"/>
          </w:tcPr>
          <w:p w14:paraId="6F0FBACB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C74300" w:rsidRPr="007F7FFB" w14:paraId="48C5FB32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6540D655" w14:textId="762A1ACC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Elenco delle varianti tecnologiche e dei dati</w:t>
            </w:r>
          </w:p>
        </w:tc>
        <w:tc>
          <w:tcPr>
            <w:tcW w:w="2751" w:type="pct"/>
            <w:vAlign w:val="center"/>
          </w:tcPr>
          <w:p w14:paraId="036B5C7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C74300" w:rsidRPr="007F7FFB" w14:paraId="3854751A" w14:textId="77777777" w:rsidTr="007F7FFB">
        <w:trPr>
          <w:trHeight w:val="7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D7D0EA8" w14:textId="38316904" w:rsidR="00C74300" w:rsidRPr="007F7FFB" w:rsidRDefault="007F7FFB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Frequenza di ripetizioni</w:t>
            </w:r>
          </w:p>
        </w:tc>
        <w:tc>
          <w:tcPr>
            <w:tcW w:w="2751" w:type="pct"/>
            <w:vAlign w:val="center"/>
          </w:tcPr>
          <w:p w14:paraId="51A815AD" w14:textId="1D54C29D" w:rsidR="00C74300" w:rsidRPr="007F7FFB" w:rsidRDefault="007F7FFB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Dipende dal numero di partite </w:t>
            </w:r>
            <w:proofErr w:type="spellStart"/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singleplayer</w:t>
            </w:r>
            <w:proofErr w:type="spellEnd"/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 che il giocatore vuole avviare</w:t>
            </w:r>
          </w:p>
        </w:tc>
      </w:tr>
      <w:tr w:rsidR="007F7FFB" w:rsidRPr="007F7FFB" w14:paraId="1418227B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78639F44" w14:textId="1DF445F2" w:rsidR="007F7FFB" w:rsidRPr="007F7FFB" w:rsidRDefault="007F7FFB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Varie</w:t>
            </w:r>
          </w:p>
        </w:tc>
        <w:tc>
          <w:tcPr>
            <w:tcW w:w="2751" w:type="pct"/>
            <w:vAlign w:val="center"/>
          </w:tcPr>
          <w:p w14:paraId="20E1DE41" w14:textId="77777777" w:rsidR="007F7FFB" w:rsidRPr="007F7FFB" w:rsidRDefault="007F7FFB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</w:tbl>
    <w:p w14:paraId="4CF6AEC1" w14:textId="77777777" w:rsidR="00B37E34" w:rsidRDefault="00B37E34">
      <w:pPr>
        <w:rPr>
          <w:rFonts w:ascii="Calibri" w:hAnsi="Calibri" w:cs="Calibri"/>
          <w:highlight w:val="white"/>
        </w:rPr>
      </w:pPr>
    </w:p>
    <w:p w14:paraId="0CC31A2B" w14:textId="77777777" w:rsidR="00B37E34" w:rsidRDefault="00B37E34">
      <w:pPr>
        <w:rPr>
          <w:rFonts w:ascii="Calibri" w:hAnsi="Calibri" w:cs="Calibri"/>
          <w:highlight w:val="white"/>
        </w:rPr>
      </w:pPr>
    </w:p>
    <w:p w14:paraId="5B1BAC6C" w14:textId="77777777" w:rsidR="007F7FFB" w:rsidRDefault="007F7FFB">
      <w:pPr>
        <w:rPr>
          <w:rFonts w:ascii="Calibri" w:hAnsi="Calibri" w:cs="Calibri"/>
          <w:highlight w:val="white"/>
        </w:rPr>
      </w:pPr>
    </w:p>
    <w:p w14:paraId="0F76F244" w14:textId="77777777" w:rsidR="007F7FFB" w:rsidRPr="00B37E34" w:rsidRDefault="007F7FFB">
      <w:pPr>
        <w:rPr>
          <w:rFonts w:ascii="Calibri" w:hAnsi="Calibri" w:cs="Calibri"/>
          <w:highlight w:val="white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B37E34" w:rsidRPr="005C2998" w14:paraId="7737784F" w14:textId="77777777" w:rsidTr="004717E7">
        <w:trPr>
          <w:trHeight w:val="754"/>
        </w:trPr>
        <w:tc>
          <w:tcPr>
            <w:tcW w:w="4814" w:type="dxa"/>
          </w:tcPr>
          <w:p w14:paraId="471E744E" w14:textId="77777777" w:rsidR="00B37E34" w:rsidRPr="005C2998" w:rsidRDefault="00B37E34" w:rsidP="004717E7">
            <w:pPr>
              <w:jc w:val="both"/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</w:pPr>
            <w:r w:rsidRPr="005C2998"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  <w:lastRenderedPageBreak/>
              <w:t>Nome del caso d’uso</w:t>
            </w:r>
          </w:p>
        </w:tc>
        <w:tc>
          <w:tcPr>
            <w:tcW w:w="4814" w:type="dxa"/>
          </w:tcPr>
          <w:p w14:paraId="7660B61D" w14:textId="77777777" w:rsidR="00B37E34" w:rsidRPr="005C2998" w:rsidRDefault="00B37E34" w:rsidP="004717E7">
            <w:p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 xml:space="preserve">UC2: Partita </w:t>
            </w:r>
            <w:proofErr w:type="spellStart"/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singleplayer</w:t>
            </w:r>
            <w:proofErr w:type="spellEnd"/>
          </w:p>
        </w:tc>
      </w:tr>
      <w:tr w:rsidR="00B37E34" w14:paraId="7E12A96B" w14:textId="77777777" w:rsidTr="004717E7">
        <w:trPr>
          <w:trHeight w:val="410"/>
        </w:trPr>
        <w:tc>
          <w:tcPr>
            <w:tcW w:w="4814" w:type="dxa"/>
          </w:tcPr>
          <w:p w14:paraId="260F5F9E" w14:textId="77777777" w:rsidR="00B37E34" w:rsidRPr="005C2998" w:rsidRDefault="00B37E34" w:rsidP="004717E7">
            <w:pPr>
              <w:jc w:val="both"/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</w:pPr>
            <w:r w:rsidRPr="005C2998"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  <w:t>Portata</w:t>
            </w:r>
          </w:p>
        </w:tc>
        <w:tc>
          <w:tcPr>
            <w:tcW w:w="4814" w:type="dxa"/>
          </w:tcPr>
          <w:p w14:paraId="36D4000C" w14:textId="77777777" w:rsidR="00B37E34" w:rsidRDefault="00B37E34" w:rsidP="004717E7">
            <w:pPr>
              <w:rPr>
                <w:rFonts w:ascii="Calibri" w:hAnsi="Calibri" w:cs="Calibri"/>
                <w:color w:val="0D0D0D"/>
                <w:sz w:val="40"/>
                <w:szCs w:val="40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Applicazione Gioco dell’Oca</w:t>
            </w:r>
          </w:p>
        </w:tc>
      </w:tr>
      <w:tr w:rsidR="00B37E34" w14:paraId="4C3FAB2F" w14:textId="77777777" w:rsidTr="004717E7">
        <w:trPr>
          <w:trHeight w:val="415"/>
        </w:trPr>
        <w:tc>
          <w:tcPr>
            <w:tcW w:w="4814" w:type="dxa"/>
          </w:tcPr>
          <w:p w14:paraId="2CFA5EA4" w14:textId="77777777" w:rsidR="00B37E34" w:rsidRPr="005C2998" w:rsidRDefault="00B37E34" w:rsidP="004717E7">
            <w:pPr>
              <w:jc w:val="both"/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</w:pPr>
            <w:r w:rsidRPr="005C2998"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  <w:t>Livello</w:t>
            </w:r>
          </w:p>
        </w:tc>
        <w:tc>
          <w:tcPr>
            <w:tcW w:w="4814" w:type="dxa"/>
          </w:tcPr>
          <w:p w14:paraId="1C0D7B4B" w14:textId="77777777" w:rsidR="00B37E34" w:rsidRDefault="00B37E34" w:rsidP="004717E7">
            <w:pPr>
              <w:rPr>
                <w:rFonts w:ascii="Calibri" w:hAnsi="Calibri" w:cs="Calibri"/>
                <w:color w:val="0D0D0D"/>
                <w:sz w:val="40"/>
                <w:szCs w:val="40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Obiettivo Utente</w:t>
            </w:r>
          </w:p>
        </w:tc>
      </w:tr>
      <w:tr w:rsidR="00B37E34" w:rsidRPr="001635B5" w14:paraId="524AD13C" w14:textId="77777777" w:rsidTr="004717E7">
        <w:trPr>
          <w:trHeight w:val="422"/>
        </w:trPr>
        <w:tc>
          <w:tcPr>
            <w:tcW w:w="4814" w:type="dxa"/>
          </w:tcPr>
          <w:p w14:paraId="41971A18" w14:textId="77777777" w:rsidR="00B37E34" w:rsidRPr="005C2998" w:rsidRDefault="00B37E34" w:rsidP="004717E7">
            <w:pPr>
              <w:jc w:val="both"/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</w:pPr>
            <w:r w:rsidRPr="005C2998"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  <w:t>Attore primario</w:t>
            </w:r>
          </w:p>
        </w:tc>
        <w:tc>
          <w:tcPr>
            <w:tcW w:w="4814" w:type="dxa"/>
          </w:tcPr>
          <w:p w14:paraId="5CD0D366" w14:textId="77777777" w:rsidR="00B37E34" w:rsidRPr="001635B5" w:rsidRDefault="00B37E34" w:rsidP="004717E7">
            <w:p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Giocatore</w:t>
            </w:r>
          </w:p>
        </w:tc>
      </w:tr>
      <w:tr w:rsidR="00B37E34" w:rsidRPr="001635B5" w14:paraId="1750B7F8" w14:textId="77777777" w:rsidTr="004717E7">
        <w:trPr>
          <w:trHeight w:val="1123"/>
        </w:trPr>
        <w:tc>
          <w:tcPr>
            <w:tcW w:w="4814" w:type="dxa"/>
          </w:tcPr>
          <w:p w14:paraId="1B49DB31" w14:textId="77777777" w:rsidR="00B37E34" w:rsidRPr="005C2998" w:rsidRDefault="00B37E34" w:rsidP="004717E7">
            <w:pPr>
              <w:jc w:val="both"/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</w:pPr>
            <w:r w:rsidRPr="005C2998"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  <w:t>Parti interessate e interessi</w:t>
            </w:r>
          </w:p>
        </w:tc>
        <w:tc>
          <w:tcPr>
            <w:tcW w:w="4814" w:type="dxa"/>
          </w:tcPr>
          <w:p w14:paraId="7B6AABF5" w14:textId="77777777" w:rsidR="00B37E34" w:rsidRPr="001635B5" w:rsidRDefault="00B37E34" w:rsidP="004717E7">
            <w:p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 w:rsidRPr="001635B5"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 xml:space="preserve">Giocatore </w:t>
            </w:r>
            <w:r w:rsidRPr="001635B5">
              <w:rPr>
                <w:rFonts w:ascii="Calibri" w:hAnsi="Calibri" w:cs="Calibri"/>
                <w:sz w:val="28"/>
                <w:szCs w:val="28"/>
              </w:rPr>
              <w:t xml:space="preserve">→ </w:t>
            </w:r>
            <w:r>
              <w:rPr>
                <w:rFonts w:ascii="Calibri" w:hAnsi="Calibri" w:cs="Calibri"/>
                <w:sz w:val="28"/>
                <w:szCs w:val="28"/>
              </w:rPr>
              <w:t xml:space="preserve">Vuole giocare una partita </w:t>
            </w:r>
            <w:proofErr w:type="spellStart"/>
            <w:r>
              <w:rPr>
                <w:rFonts w:ascii="Calibri" w:hAnsi="Calibri" w:cs="Calibri"/>
                <w:sz w:val="28"/>
                <w:szCs w:val="28"/>
              </w:rPr>
              <w:t>singleplayer</w:t>
            </w:r>
            <w:proofErr w:type="spellEnd"/>
            <w:r>
              <w:rPr>
                <w:rFonts w:ascii="Calibri" w:hAnsi="Calibri" w:cs="Calibri"/>
                <w:sz w:val="28"/>
                <w:szCs w:val="28"/>
              </w:rPr>
              <w:t xml:space="preserve"> al Gioco dell’Oca</w:t>
            </w:r>
          </w:p>
          <w:p w14:paraId="4653C8F2" w14:textId="77777777" w:rsidR="00B37E34" w:rsidRPr="001635B5" w:rsidRDefault="00B37E34" w:rsidP="004717E7">
            <w:pPr>
              <w:jc w:val="both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</w:p>
        </w:tc>
      </w:tr>
      <w:tr w:rsidR="00B37E34" w14:paraId="10793B10" w14:textId="77777777" w:rsidTr="004717E7">
        <w:tc>
          <w:tcPr>
            <w:tcW w:w="4814" w:type="dxa"/>
          </w:tcPr>
          <w:p w14:paraId="0EAE6696" w14:textId="77777777" w:rsidR="00B37E34" w:rsidRPr="005C2998" w:rsidRDefault="00B37E34" w:rsidP="004717E7">
            <w:pPr>
              <w:jc w:val="both"/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</w:pPr>
            <w:r w:rsidRPr="005C2998"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  <w:t>Pre-condizioni</w:t>
            </w:r>
          </w:p>
        </w:tc>
        <w:tc>
          <w:tcPr>
            <w:tcW w:w="4814" w:type="dxa"/>
          </w:tcPr>
          <w:p w14:paraId="53A23287" w14:textId="77777777" w:rsidR="00B37E34" w:rsidRDefault="00B37E34" w:rsidP="004717E7">
            <w:pPr>
              <w:jc w:val="both"/>
              <w:rPr>
                <w:rFonts w:ascii="Calibri" w:hAnsi="Calibri" w:cs="Calibri"/>
                <w:color w:val="0D0D0D"/>
                <w:sz w:val="40"/>
                <w:szCs w:val="40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 xml:space="preserve">Il giocatore deve aver configurato e avviato una partita </w:t>
            </w:r>
            <w:proofErr w:type="spellStart"/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singleplayer</w:t>
            </w:r>
            <w:proofErr w:type="spellEnd"/>
          </w:p>
        </w:tc>
      </w:tr>
      <w:tr w:rsidR="00B37E34" w14:paraId="25BE0BAD" w14:textId="77777777" w:rsidTr="004717E7">
        <w:tc>
          <w:tcPr>
            <w:tcW w:w="4814" w:type="dxa"/>
          </w:tcPr>
          <w:p w14:paraId="15DB9C5F" w14:textId="77777777" w:rsidR="00B37E34" w:rsidRPr="005C2998" w:rsidRDefault="00B37E34" w:rsidP="004717E7">
            <w:pPr>
              <w:jc w:val="both"/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</w:pPr>
            <w:r w:rsidRPr="005C2998"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  <w:t>Garanzia di successo</w:t>
            </w:r>
          </w:p>
        </w:tc>
        <w:tc>
          <w:tcPr>
            <w:tcW w:w="4814" w:type="dxa"/>
          </w:tcPr>
          <w:p w14:paraId="250AADE6" w14:textId="77777777" w:rsidR="00B37E34" w:rsidRDefault="00B37E34" w:rsidP="004717E7">
            <w:pPr>
              <w:rPr>
                <w:rFonts w:ascii="Calibri" w:hAnsi="Calibri" w:cs="Calibri"/>
                <w:color w:val="0D0D0D"/>
                <w:sz w:val="40"/>
                <w:szCs w:val="40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conclude la partita precedentemente avviata</w:t>
            </w:r>
          </w:p>
        </w:tc>
      </w:tr>
      <w:tr w:rsidR="00B37E34" w:rsidRPr="00F00D67" w14:paraId="60EAD639" w14:textId="77777777" w:rsidTr="004717E7">
        <w:tc>
          <w:tcPr>
            <w:tcW w:w="4814" w:type="dxa"/>
          </w:tcPr>
          <w:p w14:paraId="06D2AB64" w14:textId="77777777" w:rsidR="00B37E34" w:rsidRPr="005C2998" w:rsidRDefault="00B37E34" w:rsidP="004717E7">
            <w:pPr>
              <w:jc w:val="both"/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</w:pPr>
            <w:r w:rsidRPr="005C2998"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  <w:t>Scenario principale di successo</w:t>
            </w:r>
          </w:p>
        </w:tc>
        <w:tc>
          <w:tcPr>
            <w:tcW w:w="4814" w:type="dxa"/>
          </w:tcPr>
          <w:p w14:paraId="5B05D000" w14:textId="77777777" w:rsidR="00B37E34" w:rsidRDefault="00B37E34" w:rsidP="00B37E34">
            <w:pPr>
              <w:pStyle w:val="Paragrafoelenco"/>
              <w:numPr>
                <w:ilvl w:val="0"/>
                <w:numId w:val="5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imposta l’utente come primo giocatore di turno.</w:t>
            </w:r>
          </w:p>
          <w:p w14:paraId="09098471" w14:textId="77777777" w:rsidR="00B37E34" w:rsidRDefault="00B37E34" w:rsidP="00B37E34">
            <w:pPr>
              <w:pStyle w:val="Paragrafoelenco"/>
              <w:numPr>
                <w:ilvl w:val="0"/>
                <w:numId w:val="5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controlla lo stato del giocatore di turno.</w:t>
            </w:r>
          </w:p>
          <w:p w14:paraId="4D2AA0DE" w14:textId="77777777" w:rsidR="00B37E34" w:rsidRPr="006D4956" w:rsidRDefault="00B37E34" w:rsidP="00B37E34">
            <w:pPr>
              <w:pStyle w:val="Paragrafoelenco"/>
              <w:numPr>
                <w:ilvl w:val="0"/>
                <w:numId w:val="5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L’utente inizia il proprio turno cliccando sul pulsante “Lancia dadi”.</w:t>
            </w:r>
          </w:p>
          <w:p w14:paraId="776A38DD" w14:textId="77777777" w:rsidR="00B37E34" w:rsidRDefault="00B37E34" w:rsidP="00B37E34">
            <w:pPr>
              <w:pStyle w:val="Paragrafoelenco"/>
              <w:numPr>
                <w:ilvl w:val="0"/>
                <w:numId w:val="5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genera due numeri casuali da 1 a 6.</w:t>
            </w:r>
          </w:p>
          <w:p w14:paraId="41147CC8" w14:textId="77777777" w:rsidR="00B37E34" w:rsidRDefault="00B37E34" w:rsidP="00B37E34">
            <w:pPr>
              <w:pStyle w:val="Paragrafoelenco"/>
              <w:numPr>
                <w:ilvl w:val="0"/>
                <w:numId w:val="5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La pedina del giocatore di turno si muove in avanti della somma dei numeri che scaturiscono dal lancio dei dadi.</w:t>
            </w:r>
          </w:p>
          <w:p w14:paraId="4A03E04B" w14:textId="77777777" w:rsidR="00B37E34" w:rsidRDefault="00B37E34" w:rsidP="00B37E34">
            <w:pPr>
              <w:pStyle w:val="Paragrafoelenco"/>
              <w:numPr>
                <w:ilvl w:val="0"/>
                <w:numId w:val="5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In base alla casella del tabellone sulla quale finisce la pedina del giocatore di turno, viene applicato l’effetto appropriato.</w:t>
            </w:r>
          </w:p>
          <w:p w14:paraId="11C07CB5" w14:textId="77777777" w:rsidR="00B37E34" w:rsidRDefault="00B37E34" w:rsidP="00B37E34">
            <w:pPr>
              <w:pStyle w:val="Paragrafoelenco"/>
              <w:numPr>
                <w:ilvl w:val="0"/>
                <w:numId w:val="5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salva il numero della casella sulla quale finisce la pedina del giocatore di turno.</w:t>
            </w:r>
          </w:p>
          <w:p w14:paraId="207CEEF8" w14:textId="77777777" w:rsidR="00B37E34" w:rsidRDefault="00B37E34" w:rsidP="00B37E34">
            <w:pPr>
              <w:pStyle w:val="Paragrafoelenco"/>
              <w:numPr>
                <w:ilvl w:val="0"/>
                <w:numId w:val="5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controlla che la casella sulla quale è finita la pedina del giocatore di turno sia quella finale.</w:t>
            </w:r>
          </w:p>
          <w:p w14:paraId="73E850F2" w14:textId="77777777" w:rsidR="00B37E34" w:rsidRDefault="00B37E34" w:rsidP="00B37E34">
            <w:pPr>
              <w:pStyle w:val="Paragrafoelenco"/>
              <w:numPr>
                <w:ilvl w:val="0"/>
                <w:numId w:val="5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 xml:space="preserve">Il sistema conclude la partita, indicando come vincitore il </w:t>
            </w: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lastRenderedPageBreak/>
              <w:t>giocatore la cui pedina è finita sulla casella finale.</w:t>
            </w:r>
          </w:p>
          <w:p w14:paraId="32763E3D" w14:textId="77777777" w:rsidR="00B37E34" w:rsidRDefault="00B37E34" w:rsidP="00B37E34">
            <w:pPr>
              <w:pStyle w:val="Paragrafoelenco"/>
              <w:numPr>
                <w:ilvl w:val="0"/>
                <w:numId w:val="5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 xml:space="preserve"> L’utente clicca sul pulsante “Torna al menu principale”.</w:t>
            </w:r>
          </w:p>
          <w:p w14:paraId="7D3E7A68" w14:textId="77777777" w:rsidR="00B37E34" w:rsidRPr="00F00D67" w:rsidRDefault="00B37E34" w:rsidP="00B37E34">
            <w:pPr>
              <w:pStyle w:val="Paragrafoelenco"/>
              <w:numPr>
                <w:ilvl w:val="0"/>
                <w:numId w:val="5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 xml:space="preserve"> Il sistema torna alla pagina del menu principale.</w:t>
            </w:r>
          </w:p>
        </w:tc>
      </w:tr>
      <w:tr w:rsidR="00B37E34" w:rsidRPr="0039291E" w14:paraId="5124C41D" w14:textId="77777777" w:rsidTr="004717E7">
        <w:trPr>
          <w:trHeight w:val="992"/>
        </w:trPr>
        <w:tc>
          <w:tcPr>
            <w:tcW w:w="4814" w:type="dxa"/>
          </w:tcPr>
          <w:p w14:paraId="2C293F05" w14:textId="77777777" w:rsidR="00B37E34" w:rsidRPr="005C2998" w:rsidRDefault="00B37E34" w:rsidP="004717E7">
            <w:pPr>
              <w:jc w:val="both"/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</w:pPr>
            <w:r w:rsidRPr="005C2998"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  <w:lastRenderedPageBreak/>
              <w:t>Estensioni</w:t>
            </w:r>
          </w:p>
        </w:tc>
        <w:tc>
          <w:tcPr>
            <w:tcW w:w="4814" w:type="dxa"/>
          </w:tcPr>
          <w:p w14:paraId="45637563" w14:textId="77777777" w:rsidR="00B37E34" w:rsidRDefault="00B37E34" w:rsidP="004717E7">
            <w:pPr>
              <w:ind w:left="36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1a. In qualsiasi momento, l’utente può cliccare sul pulsante “Torna al menu principale”.</w:t>
            </w:r>
          </w:p>
          <w:p w14:paraId="139B3740" w14:textId="77777777" w:rsidR="00B37E34" w:rsidRDefault="00B37E34" w:rsidP="00B37E34">
            <w:pPr>
              <w:pStyle w:val="Paragrafoelenco"/>
              <w:numPr>
                <w:ilvl w:val="0"/>
                <w:numId w:val="6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 w:rsidRPr="00F00D67"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 xml:space="preserve">Il sistema </w:t>
            </w: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chiede conferma della scelta, avvisando l’utente che perderà i progressi relativi alla partita in corso</w:t>
            </w:r>
            <w:r w:rsidRPr="00F00D67"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.</w:t>
            </w:r>
          </w:p>
          <w:p w14:paraId="44A35563" w14:textId="77777777" w:rsidR="00B37E34" w:rsidRDefault="00B37E34" w:rsidP="00B37E34">
            <w:pPr>
              <w:pStyle w:val="Paragrafoelenco"/>
              <w:numPr>
                <w:ilvl w:val="0"/>
                <w:numId w:val="6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L’utente decide se abbandonare la partita o meno.</w:t>
            </w:r>
          </w:p>
          <w:p w14:paraId="490F8736" w14:textId="77777777" w:rsidR="00B37E34" w:rsidRDefault="00B37E34" w:rsidP="004717E7">
            <w:pPr>
              <w:pStyle w:val="Paragrafoelenco"/>
              <w:ind w:left="108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2a.  L’utente clicca su “Sì”.</w:t>
            </w:r>
          </w:p>
          <w:p w14:paraId="73C3110F" w14:textId="77777777" w:rsidR="00B37E34" w:rsidRDefault="00B37E34" w:rsidP="00B37E34">
            <w:pPr>
              <w:pStyle w:val="Paragrafoelenco"/>
              <w:numPr>
                <w:ilvl w:val="0"/>
                <w:numId w:val="7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apre la pagina del menu principale, perdendo traccia dei progressi relativi alla partita in corso.</w:t>
            </w:r>
          </w:p>
          <w:p w14:paraId="1D72629D" w14:textId="77777777" w:rsidR="00B37E34" w:rsidRDefault="00B37E34" w:rsidP="004717E7">
            <w:pPr>
              <w:pStyle w:val="Paragrafoelenco"/>
              <w:ind w:left="108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2b. L’utente clicca su “No”.</w:t>
            </w:r>
          </w:p>
          <w:p w14:paraId="483DE5BF" w14:textId="77777777" w:rsidR="00B37E34" w:rsidRDefault="00B37E34" w:rsidP="00B37E34">
            <w:pPr>
              <w:pStyle w:val="Paragrafoelenco"/>
              <w:numPr>
                <w:ilvl w:val="0"/>
                <w:numId w:val="8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permette di continuare normalmente la partita.</w:t>
            </w:r>
          </w:p>
          <w:p w14:paraId="09A39985" w14:textId="77777777" w:rsidR="00B37E34" w:rsidRDefault="00B37E34" w:rsidP="004717E7">
            <w:p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</w:p>
          <w:p w14:paraId="64454194" w14:textId="77777777" w:rsidR="00B37E34" w:rsidRDefault="00B37E34" w:rsidP="004717E7">
            <w:pPr>
              <w:ind w:left="36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1b. In qualsiasi momento, il sistema subisce un arresto improvviso.</w:t>
            </w:r>
          </w:p>
          <w:p w14:paraId="4FF1C8CB" w14:textId="77777777" w:rsidR="00B37E34" w:rsidRDefault="00B37E34" w:rsidP="00B37E34">
            <w:pPr>
              <w:pStyle w:val="Paragrafoelenco"/>
              <w:numPr>
                <w:ilvl w:val="0"/>
                <w:numId w:val="13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L’utente ripristina il sistema</w:t>
            </w:r>
            <w:r w:rsidRPr="00F00D67"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.</w:t>
            </w:r>
          </w:p>
          <w:p w14:paraId="09B10185" w14:textId="77777777" w:rsidR="00B37E34" w:rsidRDefault="00B37E34" w:rsidP="00B37E34">
            <w:pPr>
              <w:pStyle w:val="Paragrafoelenco"/>
              <w:numPr>
                <w:ilvl w:val="0"/>
                <w:numId w:val="13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ripristina lo stato della partita.</w:t>
            </w:r>
          </w:p>
          <w:p w14:paraId="669402C3" w14:textId="77777777" w:rsidR="00B37E34" w:rsidRPr="006D4956" w:rsidRDefault="00B37E34" w:rsidP="004717E7">
            <w:pPr>
              <w:pStyle w:val="Paragrafoelenco"/>
              <w:ind w:left="108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</w:p>
          <w:p w14:paraId="573ADC90" w14:textId="77777777" w:rsidR="00B37E34" w:rsidRDefault="00B37E34" w:rsidP="004717E7">
            <w:pPr>
              <w:ind w:left="36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 xml:space="preserve">2a. Il giocatore di turno è nello stato “Bloccato”. </w:t>
            </w:r>
          </w:p>
          <w:p w14:paraId="082C6578" w14:textId="77777777" w:rsidR="00B37E34" w:rsidRDefault="00B37E34" w:rsidP="00B37E34">
            <w:pPr>
              <w:pStyle w:val="Paragrafoelenco"/>
              <w:numPr>
                <w:ilvl w:val="0"/>
                <w:numId w:val="22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 w:rsidRPr="00F00D67"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 xml:space="preserve">Il sistema </w:t>
            </w: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controlla chi è il giocatore di turno</w:t>
            </w:r>
            <w:r w:rsidRPr="00F00D67"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.</w:t>
            </w:r>
          </w:p>
          <w:p w14:paraId="2A3D6850" w14:textId="77777777" w:rsidR="00B37E34" w:rsidRDefault="00B37E34" w:rsidP="004717E7">
            <w:pPr>
              <w:pStyle w:val="Paragrafoelenco"/>
              <w:ind w:left="108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1a.  Il giocatore di turno è l’utente.</w:t>
            </w:r>
          </w:p>
          <w:p w14:paraId="10D795FD" w14:textId="77777777" w:rsidR="00B37E34" w:rsidRDefault="00B37E34" w:rsidP="00B37E34">
            <w:pPr>
              <w:pStyle w:val="Paragrafoelenco"/>
              <w:numPr>
                <w:ilvl w:val="0"/>
                <w:numId w:val="11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lastRenderedPageBreak/>
              <w:t>Il sistema imposta come nuovo giocatore di turno il computer e continua con il passo 4.</w:t>
            </w:r>
          </w:p>
          <w:p w14:paraId="39A1C4FB" w14:textId="77777777" w:rsidR="00B37E34" w:rsidRDefault="00B37E34" w:rsidP="004717E7">
            <w:pPr>
              <w:pStyle w:val="Paragrafoelenco"/>
              <w:ind w:left="108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1b. Il giocatore di turno è il computer.</w:t>
            </w:r>
          </w:p>
          <w:p w14:paraId="0E0EA242" w14:textId="77777777" w:rsidR="00B37E34" w:rsidRPr="00CD21B1" w:rsidRDefault="00B37E34" w:rsidP="00B37E34">
            <w:pPr>
              <w:pStyle w:val="Paragrafoelenco"/>
              <w:numPr>
                <w:ilvl w:val="0"/>
                <w:numId w:val="12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imposta come nuovo giocatore di turno l’utente e continua con il passo 3.</w:t>
            </w:r>
          </w:p>
          <w:p w14:paraId="627385FB" w14:textId="77777777" w:rsidR="00B37E34" w:rsidRDefault="00B37E34" w:rsidP="004717E7">
            <w:p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</w:p>
          <w:p w14:paraId="04E7DD62" w14:textId="77777777" w:rsidR="00B37E34" w:rsidRDefault="00B37E34" w:rsidP="004717E7">
            <w:pPr>
              <w:ind w:left="36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 xml:space="preserve">2b. Il giocatore NON è nello stato “Bloccato”. </w:t>
            </w:r>
          </w:p>
          <w:p w14:paraId="4E249AFE" w14:textId="77777777" w:rsidR="00B37E34" w:rsidRPr="006D4956" w:rsidRDefault="00B37E34" w:rsidP="00B37E34">
            <w:pPr>
              <w:pStyle w:val="Paragrafoelenco"/>
              <w:numPr>
                <w:ilvl w:val="0"/>
                <w:numId w:val="24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 w:rsidRPr="006D4956"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controlla chi è il giocatore di turno.</w:t>
            </w:r>
          </w:p>
          <w:p w14:paraId="6D5AEA6C" w14:textId="77777777" w:rsidR="00B37E34" w:rsidRDefault="00B37E34" w:rsidP="004717E7">
            <w:pPr>
              <w:pStyle w:val="Paragrafoelenco"/>
              <w:ind w:left="108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1a.  Il giocatore di turno è l’utente.</w:t>
            </w:r>
          </w:p>
          <w:p w14:paraId="53E01D81" w14:textId="77777777" w:rsidR="00B37E34" w:rsidRPr="006D4956" w:rsidRDefault="00B37E34" w:rsidP="00B37E34">
            <w:pPr>
              <w:pStyle w:val="Paragrafoelenco"/>
              <w:numPr>
                <w:ilvl w:val="0"/>
                <w:numId w:val="25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continua con il passo 3</w:t>
            </w:r>
            <w:r w:rsidRPr="006D4956"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.</w:t>
            </w:r>
          </w:p>
          <w:p w14:paraId="57D8C9D5" w14:textId="77777777" w:rsidR="00B37E34" w:rsidRDefault="00B37E34" w:rsidP="004717E7">
            <w:pPr>
              <w:pStyle w:val="Paragrafoelenco"/>
              <w:ind w:left="108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1b. Il giocatore di turno è il computer.</w:t>
            </w:r>
          </w:p>
          <w:p w14:paraId="32C3E6C4" w14:textId="77777777" w:rsidR="00B37E34" w:rsidRPr="006D4956" w:rsidRDefault="00B37E34" w:rsidP="00B37E34">
            <w:pPr>
              <w:pStyle w:val="Paragrafoelenco"/>
              <w:numPr>
                <w:ilvl w:val="0"/>
                <w:numId w:val="26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continua con il passo</w:t>
            </w:r>
            <w:r w:rsidRPr="006D4956"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 xml:space="preserve"> </w:t>
            </w: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4</w:t>
            </w:r>
            <w:r w:rsidRPr="006D4956"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.</w:t>
            </w:r>
          </w:p>
          <w:p w14:paraId="2078C6BF" w14:textId="77777777" w:rsidR="00B37E34" w:rsidRPr="00DE0D0A" w:rsidRDefault="00B37E34" w:rsidP="004717E7">
            <w:pPr>
              <w:pStyle w:val="Paragrafoelenco"/>
              <w:ind w:left="108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</w:p>
          <w:p w14:paraId="546D432F" w14:textId="77777777" w:rsidR="00B37E34" w:rsidRDefault="00B37E34" w:rsidP="004717E7">
            <w:p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</w:p>
          <w:p w14:paraId="7EB74BF2" w14:textId="77777777" w:rsidR="00B37E34" w:rsidRDefault="00B37E34" w:rsidP="004717E7">
            <w:pPr>
              <w:ind w:left="36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6a. La casella sulla quale è finito il giocatore di turno è una casella normale.</w:t>
            </w:r>
          </w:p>
          <w:p w14:paraId="58E97601" w14:textId="77777777" w:rsidR="00B37E34" w:rsidRDefault="00B37E34" w:rsidP="00B37E34">
            <w:pPr>
              <w:pStyle w:val="Paragrafoelenco"/>
              <w:numPr>
                <w:ilvl w:val="0"/>
                <w:numId w:val="9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La casella sulla quale finisce la pedina viene impostata alla casella attuale e i</w:t>
            </w:r>
            <w:r w:rsidRPr="00615CB0"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 xml:space="preserve">l sistema </w:t>
            </w: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continua con il passo 7.</w:t>
            </w:r>
          </w:p>
          <w:p w14:paraId="0F60DE35" w14:textId="77777777" w:rsidR="00B37E34" w:rsidRPr="00CD21B1" w:rsidRDefault="00B37E34" w:rsidP="004717E7">
            <w:pPr>
              <w:ind w:left="72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</w:p>
          <w:p w14:paraId="12394291" w14:textId="77777777" w:rsidR="00B37E34" w:rsidRDefault="00B37E34" w:rsidP="004717E7">
            <w:pPr>
              <w:ind w:left="36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6b. La casella sulla quale è finito il giocatore di turno è una casella speciale di tipo “Oca”.</w:t>
            </w:r>
          </w:p>
          <w:p w14:paraId="39BB67B4" w14:textId="77777777" w:rsidR="00B37E34" w:rsidRDefault="00B37E34" w:rsidP="00B37E34">
            <w:pPr>
              <w:pStyle w:val="Paragrafoelenco"/>
              <w:numPr>
                <w:ilvl w:val="0"/>
                <w:numId w:val="14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 xml:space="preserve">La nuova casella sulla quale finisce la pedina del giocatore di turno sarà calcolata come “Casella attuale” + “Somma </w:t>
            </w: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lastRenderedPageBreak/>
              <w:t>dei numeri ottenuti dal lancio dei dadi”.</w:t>
            </w:r>
          </w:p>
          <w:p w14:paraId="6586329D" w14:textId="77777777" w:rsidR="00B37E34" w:rsidRDefault="00B37E34" w:rsidP="004717E7">
            <w:p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</w:p>
          <w:p w14:paraId="6850A326" w14:textId="77777777" w:rsidR="00B37E34" w:rsidRDefault="00B37E34" w:rsidP="004717E7">
            <w:pPr>
              <w:ind w:left="36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6c. La casella sulla quale è finito il giocatore di turno è una casella speciale di tipo “Ponte”.</w:t>
            </w:r>
          </w:p>
          <w:p w14:paraId="788FDB24" w14:textId="77777777" w:rsidR="00B37E34" w:rsidRDefault="00B37E34" w:rsidP="00B37E34">
            <w:pPr>
              <w:pStyle w:val="Paragrafoelenco"/>
              <w:numPr>
                <w:ilvl w:val="0"/>
                <w:numId w:val="16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La nuova casella sulla quale finisce la pedina del giocatore di turno sarà calcolata come “Casella attuale” * 2.</w:t>
            </w:r>
          </w:p>
          <w:p w14:paraId="41D6FB53" w14:textId="77777777" w:rsidR="00B37E34" w:rsidRDefault="00B37E34" w:rsidP="004717E7">
            <w:pPr>
              <w:pStyle w:val="Paragrafoelenco"/>
              <w:ind w:left="108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</w:p>
          <w:p w14:paraId="6F7473BE" w14:textId="77777777" w:rsidR="00B37E34" w:rsidRDefault="00B37E34" w:rsidP="004717E7">
            <w:pPr>
              <w:ind w:left="36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6d. La casella sulla quale è finito il giocatore di turno è una casella speciale di tipo “Locanda”.</w:t>
            </w:r>
          </w:p>
          <w:p w14:paraId="618942FF" w14:textId="77777777" w:rsidR="00B37E34" w:rsidRDefault="00B37E34" w:rsidP="00B37E34">
            <w:pPr>
              <w:pStyle w:val="Paragrafoelenco"/>
              <w:numPr>
                <w:ilvl w:val="0"/>
                <w:numId w:val="17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imposta lo stato del giocatore di turno a “Bloccato” per il turno successivo.</w:t>
            </w:r>
          </w:p>
          <w:p w14:paraId="69DC1DF4" w14:textId="77777777" w:rsidR="00B37E34" w:rsidRDefault="00B37E34" w:rsidP="004717E7">
            <w:p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</w:p>
          <w:p w14:paraId="3C761A5E" w14:textId="77777777" w:rsidR="00B37E34" w:rsidRDefault="00B37E34" w:rsidP="004717E7">
            <w:pPr>
              <w:ind w:left="36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6e. La casella sulla quale è finito il giocatore di turno è una casella speciale di tipo “Prigione”.</w:t>
            </w:r>
          </w:p>
          <w:p w14:paraId="19DE643D" w14:textId="77777777" w:rsidR="00B37E34" w:rsidRDefault="00B37E34" w:rsidP="00B37E34">
            <w:pPr>
              <w:pStyle w:val="Paragrafoelenco"/>
              <w:numPr>
                <w:ilvl w:val="0"/>
                <w:numId w:val="18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controlla se sulla stessa casella è presente un altro giocatore.</w:t>
            </w:r>
          </w:p>
          <w:p w14:paraId="03B834B5" w14:textId="77777777" w:rsidR="00B37E34" w:rsidRDefault="00B37E34" w:rsidP="004717E7">
            <w:pPr>
              <w:pStyle w:val="Paragrafoelenco"/>
              <w:ind w:left="108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1a.  Sulla stessa casella NON è presente un altro giocatore.</w:t>
            </w:r>
          </w:p>
          <w:p w14:paraId="4CCAAE3D" w14:textId="77777777" w:rsidR="00B37E34" w:rsidRDefault="00B37E34" w:rsidP="00B37E34">
            <w:pPr>
              <w:pStyle w:val="Paragrafoelenco"/>
              <w:numPr>
                <w:ilvl w:val="0"/>
                <w:numId w:val="23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imposta lo stato del giocatore di turno a “Bloccato” indefinitamente.</w:t>
            </w:r>
          </w:p>
          <w:p w14:paraId="168B33A1" w14:textId="77777777" w:rsidR="00B37E34" w:rsidRDefault="00B37E34" w:rsidP="004717E7">
            <w:pPr>
              <w:pStyle w:val="Paragrafoelenco"/>
              <w:ind w:left="108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1b. Sulla stessa casella è presente un altro giocatore.</w:t>
            </w:r>
          </w:p>
          <w:p w14:paraId="75485651" w14:textId="77777777" w:rsidR="00B37E34" w:rsidRDefault="00B37E34" w:rsidP="00B37E34">
            <w:pPr>
              <w:pStyle w:val="Paragrafoelenco"/>
              <w:numPr>
                <w:ilvl w:val="0"/>
                <w:numId w:val="19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 w:rsidRPr="00AA3B71"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 xml:space="preserve">Il sistema </w:t>
            </w: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 xml:space="preserve">imposta lo stato giocatore che è finito sulla casella a “Bloccato” indefinitamente e imposta lo stato del giocatore che era già </w:t>
            </w: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lastRenderedPageBreak/>
              <w:t>presente sulla casella a “Sbloccato”</w:t>
            </w:r>
            <w:r w:rsidRPr="00AA3B71"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.</w:t>
            </w:r>
          </w:p>
          <w:p w14:paraId="73244F6B" w14:textId="77777777" w:rsidR="00B37E34" w:rsidRPr="00AA3B71" w:rsidRDefault="00B37E34" w:rsidP="004717E7">
            <w:pPr>
              <w:pStyle w:val="Paragrafoelenco"/>
              <w:ind w:left="1752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</w:p>
          <w:p w14:paraId="5307AE96" w14:textId="77777777" w:rsidR="00B37E34" w:rsidRDefault="00B37E34" w:rsidP="004717E7">
            <w:pPr>
              <w:ind w:left="36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6f. La casella sulla quale è finito il giocatore di turno è una casella speciale di tipo “Labirinto”.</w:t>
            </w:r>
          </w:p>
          <w:p w14:paraId="68C18DED" w14:textId="77777777" w:rsidR="00B37E34" w:rsidRDefault="00B37E34" w:rsidP="00B37E34">
            <w:pPr>
              <w:pStyle w:val="Paragrafoelenco"/>
              <w:numPr>
                <w:ilvl w:val="0"/>
                <w:numId w:val="20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La nuova casella sulla quale finisce la pedina del giocatore di turno sarà calcolata come “Casella attuale” - 3.</w:t>
            </w:r>
          </w:p>
          <w:p w14:paraId="646EAA57" w14:textId="77777777" w:rsidR="00B37E34" w:rsidRDefault="00B37E34" w:rsidP="004717E7">
            <w:pPr>
              <w:pStyle w:val="Paragrafoelenco"/>
              <w:ind w:left="108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</w:p>
          <w:p w14:paraId="0489C55E" w14:textId="77777777" w:rsidR="00B37E34" w:rsidRDefault="00B37E34" w:rsidP="004717E7">
            <w:pPr>
              <w:ind w:left="36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6g. La casella sulla quale è finito il giocatore di turno è una casella speciale di tipo “Scheletro”.</w:t>
            </w:r>
          </w:p>
          <w:p w14:paraId="346560FE" w14:textId="77777777" w:rsidR="00B37E34" w:rsidRDefault="00B37E34" w:rsidP="00B37E34">
            <w:pPr>
              <w:pStyle w:val="Paragrafoelenco"/>
              <w:numPr>
                <w:ilvl w:val="0"/>
                <w:numId w:val="21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La nuova casella sulla quale finisce la pedina del giocatore di turno viene reimpostata alla casella di inizio.</w:t>
            </w:r>
          </w:p>
          <w:p w14:paraId="3046D2CE" w14:textId="77777777" w:rsidR="00B37E34" w:rsidRDefault="00B37E34" w:rsidP="004717E7">
            <w:pPr>
              <w:pStyle w:val="Paragrafoelenco"/>
              <w:ind w:left="108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</w:p>
          <w:p w14:paraId="2811FD35" w14:textId="77777777" w:rsidR="00B37E34" w:rsidRDefault="00B37E34" w:rsidP="004717E7">
            <w:p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</w:p>
          <w:p w14:paraId="552BA1F6" w14:textId="77777777" w:rsidR="00B37E34" w:rsidRDefault="00B37E34" w:rsidP="004717E7">
            <w:pPr>
              <w:ind w:left="36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8a. La casella sulla quale è finito il giocatore di turno NON è quella finale.</w:t>
            </w:r>
          </w:p>
          <w:p w14:paraId="05F12DB1" w14:textId="77777777" w:rsidR="00B37E34" w:rsidRPr="00CD21B1" w:rsidRDefault="00B37E34" w:rsidP="00B37E34">
            <w:pPr>
              <w:pStyle w:val="Paragrafoelenco"/>
              <w:numPr>
                <w:ilvl w:val="0"/>
                <w:numId w:val="15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 w:rsidRPr="00CD21B1"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controlla chi è il giocatore di turno.</w:t>
            </w:r>
          </w:p>
          <w:p w14:paraId="1072922E" w14:textId="77777777" w:rsidR="00B37E34" w:rsidRDefault="00B37E34" w:rsidP="004717E7">
            <w:pPr>
              <w:pStyle w:val="Paragrafoelenco"/>
              <w:ind w:left="108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1a.  Il giocatore di turno è l’utente.</w:t>
            </w:r>
          </w:p>
          <w:p w14:paraId="165EAF01" w14:textId="77777777" w:rsidR="00B37E34" w:rsidRDefault="00B37E34" w:rsidP="00B37E34">
            <w:pPr>
              <w:pStyle w:val="Paragrafoelenco"/>
              <w:numPr>
                <w:ilvl w:val="0"/>
                <w:numId w:val="11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imposta come nuovo giocatore di turno il computer e ritorna al passo 4.</w:t>
            </w:r>
          </w:p>
          <w:p w14:paraId="496C66FF" w14:textId="77777777" w:rsidR="00B37E34" w:rsidRDefault="00B37E34" w:rsidP="004717E7">
            <w:pPr>
              <w:pStyle w:val="Paragrafoelenco"/>
              <w:ind w:left="108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1b. Il giocatore di turno è il computer.</w:t>
            </w:r>
          </w:p>
          <w:p w14:paraId="5EB80FDD" w14:textId="77777777" w:rsidR="00B37E34" w:rsidRPr="00CD21B1" w:rsidRDefault="00B37E34" w:rsidP="00B37E34">
            <w:pPr>
              <w:pStyle w:val="Paragrafoelenco"/>
              <w:numPr>
                <w:ilvl w:val="0"/>
                <w:numId w:val="26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imposta come nuovo giocatore di turno l’utente e ritorna al passo 3.</w:t>
            </w:r>
          </w:p>
          <w:p w14:paraId="56457936" w14:textId="77777777" w:rsidR="00B37E34" w:rsidRDefault="00B37E34" w:rsidP="004717E7">
            <w:pPr>
              <w:pStyle w:val="Paragrafoelenco"/>
              <w:ind w:left="108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</w:p>
          <w:p w14:paraId="4247E3FC" w14:textId="77777777" w:rsidR="00B37E34" w:rsidRDefault="00B37E34" w:rsidP="004717E7">
            <w:pPr>
              <w:ind w:left="36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8b. La casella sulla quale è finito il giocatore di turno è quella finale.</w:t>
            </w:r>
          </w:p>
          <w:p w14:paraId="5B020C71" w14:textId="77777777" w:rsidR="00B37E34" w:rsidRPr="00615CB0" w:rsidRDefault="00B37E34" w:rsidP="00B37E34">
            <w:pPr>
              <w:pStyle w:val="Paragrafoelenco"/>
              <w:numPr>
                <w:ilvl w:val="0"/>
                <w:numId w:val="10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 w:rsidRPr="00615CB0"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lastRenderedPageBreak/>
              <w:t xml:space="preserve">Il sistema continua con il passo </w:t>
            </w: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9</w:t>
            </w:r>
            <w:r w:rsidRPr="00615CB0"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.</w:t>
            </w:r>
          </w:p>
          <w:p w14:paraId="78A43958" w14:textId="77777777" w:rsidR="00B37E34" w:rsidRDefault="00B37E34" w:rsidP="004717E7">
            <w:p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</w:p>
          <w:p w14:paraId="4F38CD32" w14:textId="77777777" w:rsidR="00B37E34" w:rsidRPr="0039291E" w:rsidRDefault="00B37E34" w:rsidP="004717E7">
            <w:p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</w:p>
        </w:tc>
      </w:tr>
      <w:tr w:rsidR="00B37E34" w14:paraId="47BB35BE" w14:textId="77777777" w:rsidTr="004717E7">
        <w:tc>
          <w:tcPr>
            <w:tcW w:w="4814" w:type="dxa"/>
          </w:tcPr>
          <w:p w14:paraId="0A847B48" w14:textId="77777777" w:rsidR="00B37E34" w:rsidRPr="005C2998" w:rsidRDefault="00B37E34" w:rsidP="004717E7">
            <w:pPr>
              <w:jc w:val="both"/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</w:pPr>
            <w:r w:rsidRPr="005C2998"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  <w:lastRenderedPageBreak/>
              <w:t>Requisiti speciali</w:t>
            </w:r>
          </w:p>
        </w:tc>
        <w:tc>
          <w:tcPr>
            <w:tcW w:w="4814" w:type="dxa"/>
          </w:tcPr>
          <w:p w14:paraId="177A3E78" w14:textId="77777777" w:rsidR="00B37E34" w:rsidRDefault="00B37E34" w:rsidP="004717E7">
            <w:pPr>
              <w:jc w:val="both"/>
              <w:rPr>
                <w:rFonts w:ascii="Calibri" w:hAnsi="Calibri" w:cs="Calibri"/>
                <w:color w:val="0D0D0D"/>
                <w:sz w:val="40"/>
                <w:szCs w:val="40"/>
                <w:shd w:val="clear" w:color="auto" w:fill="FFFFFF"/>
              </w:rPr>
            </w:pPr>
          </w:p>
        </w:tc>
      </w:tr>
      <w:tr w:rsidR="00B37E34" w14:paraId="31D026ED" w14:textId="77777777" w:rsidTr="004717E7">
        <w:tc>
          <w:tcPr>
            <w:tcW w:w="4814" w:type="dxa"/>
          </w:tcPr>
          <w:p w14:paraId="7409A40B" w14:textId="77777777" w:rsidR="00B37E34" w:rsidRPr="005C2998" w:rsidRDefault="00B37E34" w:rsidP="004717E7">
            <w:pPr>
              <w:jc w:val="both"/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</w:pPr>
            <w:r w:rsidRPr="005C2998"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  <w:t>Elenco delle varianti tecnologiche e dei dati</w:t>
            </w:r>
          </w:p>
        </w:tc>
        <w:tc>
          <w:tcPr>
            <w:tcW w:w="4814" w:type="dxa"/>
          </w:tcPr>
          <w:p w14:paraId="30E73B06" w14:textId="77777777" w:rsidR="00B37E34" w:rsidRDefault="00B37E34" w:rsidP="004717E7">
            <w:pPr>
              <w:jc w:val="both"/>
              <w:rPr>
                <w:rFonts w:ascii="Calibri" w:hAnsi="Calibri" w:cs="Calibri"/>
                <w:color w:val="0D0D0D"/>
                <w:sz w:val="40"/>
                <w:szCs w:val="40"/>
                <w:shd w:val="clear" w:color="auto" w:fill="FFFFFF"/>
              </w:rPr>
            </w:pPr>
          </w:p>
        </w:tc>
      </w:tr>
      <w:tr w:rsidR="00B37E34" w:rsidRPr="001635B5" w14:paraId="0CE738CD" w14:textId="77777777" w:rsidTr="004717E7">
        <w:trPr>
          <w:trHeight w:val="1125"/>
        </w:trPr>
        <w:tc>
          <w:tcPr>
            <w:tcW w:w="4814" w:type="dxa"/>
          </w:tcPr>
          <w:p w14:paraId="19723275" w14:textId="77777777" w:rsidR="00B37E34" w:rsidRPr="005C2998" w:rsidRDefault="00B37E34" w:rsidP="004717E7">
            <w:pPr>
              <w:jc w:val="both"/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</w:pPr>
            <w:r w:rsidRPr="005C2998"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  <w:t>Frequenza di ripetizioni</w:t>
            </w:r>
          </w:p>
        </w:tc>
        <w:tc>
          <w:tcPr>
            <w:tcW w:w="4814" w:type="dxa"/>
          </w:tcPr>
          <w:p w14:paraId="4D067C9C" w14:textId="77777777" w:rsidR="00B37E34" w:rsidRPr="001635B5" w:rsidRDefault="00B37E34" w:rsidP="004717E7">
            <w:p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 xml:space="preserve">Dipende dal numero di partite </w:t>
            </w:r>
            <w:proofErr w:type="spellStart"/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singleplayer</w:t>
            </w:r>
            <w:proofErr w:type="spellEnd"/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 xml:space="preserve"> che il giocatore vuole avviare</w:t>
            </w:r>
          </w:p>
        </w:tc>
      </w:tr>
      <w:tr w:rsidR="00B37E34" w14:paraId="2C339F0E" w14:textId="77777777" w:rsidTr="004717E7">
        <w:tc>
          <w:tcPr>
            <w:tcW w:w="4814" w:type="dxa"/>
          </w:tcPr>
          <w:p w14:paraId="1D7AD8EE" w14:textId="77777777" w:rsidR="00B37E34" w:rsidRPr="005C2998" w:rsidRDefault="00B37E34" w:rsidP="004717E7">
            <w:pPr>
              <w:jc w:val="both"/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</w:pPr>
            <w:r w:rsidRPr="005C2998"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  <w:t>Varie</w:t>
            </w:r>
          </w:p>
        </w:tc>
        <w:tc>
          <w:tcPr>
            <w:tcW w:w="4814" w:type="dxa"/>
          </w:tcPr>
          <w:p w14:paraId="0CE0EEBE" w14:textId="77777777" w:rsidR="00B37E34" w:rsidRDefault="00B37E34" w:rsidP="004717E7">
            <w:pPr>
              <w:jc w:val="both"/>
              <w:rPr>
                <w:rFonts w:ascii="Calibri" w:hAnsi="Calibri" w:cs="Calibri"/>
                <w:color w:val="0D0D0D"/>
                <w:sz w:val="40"/>
                <w:szCs w:val="40"/>
                <w:shd w:val="clear" w:color="auto" w:fill="FFFFFF"/>
              </w:rPr>
            </w:pPr>
          </w:p>
        </w:tc>
      </w:tr>
    </w:tbl>
    <w:p w14:paraId="3385BDFC" w14:textId="77777777" w:rsidR="00A215D3" w:rsidRPr="00204474" w:rsidRDefault="00A215D3">
      <w:pPr>
        <w:rPr>
          <w:rFonts w:ascii="Calibri" w:hAnsi="Calibri" w:cs="Calibri"/>
        </w:rPr>
      </w:pPr>
    </w:p>
    <w:p w14:paraId="368F2372" w14:textId="77777777" w:rsidR="00E25208" w:rsidRPr="00E25208" w:rsidRDefault="00E25208" w:rsidP="00E25208"/>
    <w:p w14:paraId="2CD64171" w14:textId="62FFD029" w:rsidR="00A215D3" w:rsidRPr="00204474" w:rsidRDefault="00000000">
      <w:pPr>
        <w:pStyle w:val="Titolo1"/>
        <w:jc w:val="center"/>
        <w:rPr>
          <w:rFonts w:ascii="Calibri" w:hAnsi="Calibri" w:cs="Calibri"/>
        </w:rPr>
      </w:pPr>
      <w:bookmarkStart w:id="3" w:name="_Toc171540018"/>
      <w:r w:rsidRPr="00204474">
        <w:rPr>
          <w:rFonts w:ascii="Calibri" w:hAnsi="Calibri" w:cs="Calibri"/>
        </w:rPr>
        <w:t>3.0 Analisi Orientata agli Oggetti</w:t>
      </w:r>
      <w:bookmarkEnd w:id="3"/>
    </w:p>
    <w:p w14:paraId="32995E2C" w14:textId="77777777" w:rsidR="00A215D3" w:rsidRPr="00204474" w:rsidRDefault="00A215D3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Calibri" w:eastAsia="Calibri" w:hAnsi="Calibri" w:cs="Calibri"/>
          <w:color w:val="000000"/>
          <w:sz w:val="52"/>
          <w:szCs w:val="52"/>
        </w:rPr>
      </w:pPr>
    </w:p>
    <w:p w14:paraId="40BE9AD2" w14:textId="59E4176A" w:rsidR="00A215D3" w:rsidRPr="00204474" w:rsidRDefault="00B37E34">
      <w:pPr>
        <w:rPr>
          <w:rFonts w:ascii="Calibri" w:hAnsi="Calibri" w:cs="Calibri"/>
          <w:highlight w:val="white"/>
        </w:rPr>
      </w:pPr>
      <w:r>
        <w:rPr>
          <w:sz w:val="23"/>
          <w:szCs w:val="23"/>
        </w:rPr>
        <w:t xml:space="preserve">Anche </w:t>
      </w:r>
      <w:r w:rsidR="0004717F">
        <w:rPr>
          <w:sz w:val="23"/>
          <w:szCs w:val="23"/>
        </w:rPr>
        <w:t>in questo caso</w:t>
      </w:r>
      <w:r>
        <w:rPr>
          <w:sz w:val="23"/>
          <w:szCs w:val="23"/>
        </w:rPr>
        <w:t xml:space="preserve"> verranno impiegati gli stessi strumenti dell’</w:t>
      </w:r>
      <w:r w:rsidRPr="00B37E34">
        <w:rPr>
          <w:i/>
          <w:iCs/>
          <w:sz w:val="23"/>
          <w:szCs w:val="23"/>
        </w:rPr>
        <w:t xml:space="preserve">Iterazione 1 </w:t>
      </w:r>
      <w:r>
        <w:rPr>
          <w:sz w:val="23"/>
          <w:szCs w:val="23"/>
        </w:rPr>
        <w:t>per fornire la descrizione del dominio</w:t>
      </w:r>
      <w:r w:rsidR="0004717F">
        <w:rPr>
          <w:sz w:val="23"/>
          <w:szCs w:val="23"/>
        </w:rPr>
        <w:t>, ovvero:</w:t>
      </w:r>
      <w:r>
        <w:rPr>
          <w:sz w:val="23"/>
          <w:szCs w:val="23"/>
        </w:rPr>
        <w:t xml:space="preserve"> il </w:t>
      </w:r>
      <w:r w:rsidRPr="00204474">
        <w:rPr>
          <w:rFonts w:ascii="Calibri" w:hAnsi="Calibri" w:cs="Calibri"/>
          <w:i/>
          <w:highlight w:val="white"/>
        </w:rPr>
        <w:t>Modello di Dominio</w:t>
      </w:r>
      <w:r w:rsidRPr="00204474">
        <w:rPr>
          <w:rFonts w:ascii="Calibri" w:hAnsi="Calibri" w:cs="Calibri"/>
          <w:highlight w:val="white"/>
        </w:rPr>
        <w:t>,</w:t>
      </w:r>
      <w:r>
        <w:rPr>
          <w:rFonts w:ascii="Calibri" w:hAnsi="Calibri" w:cs="Calibri"/>
          <w:highlight w:val="white"/>
        </w:rPr>
        <w:t xml:space="preserve"> i</w:t>
      </w:r>
      <w:r w:rsidRPr="00204474">
        <w:rPr>
          <w:rFonts w:ascii="Calibri" w:hAnsi="Calibri" w:cs="Calibri"/>
          <w:highlight w:val="white"/>
        </w:rPr>
        <w:t xml:space="preserve"> </w:t>
      </w:r>
      <w:r w:rsidRPr="00204474">
        <w:rPr>
          <w:rFonts w:ascii="Calibri" w:hAnsi="Calibri" w:cs="Calibri"/>
          <w:i/>
          <w:highlight w:val="white"/>
        </w:rPr>
        <w:t>Diagrammi di Sequenza di Sistema</w:t>
      </w:r>
      <w:r w:rsidRPr="00204474">
        <w:rPr>
          <w:rFonts w:ascii="Calibri" w:hAnsi="Calibri" w:cs="Calibri"/>
          <w:highlight w:val="white"/>
        </w:rPr>
        <w:t xml:space="preserve"> (SSD) e </w:t>
      </w:r>
      <w:r>
        <w:rPr>
          <w:rFonts w:ascii="Calibri" w:hAnsi="Calibri" w:cs="Calibri"/>
          <w:highlight w:val="white"/>
        </w:rPr>
        <w:t>i</w:t>
      </w:r>
      <w:r w:rsidRPr="00204474">
        <w:rPr>
          <w:rFonts w:ascii="Calibri" w:hAnsi="Calibri" w:cs="Calibri"/>
          <w:highlight w:val="white"/>
        </w:rPr>
        <w:t xml:space="preserve"> </w:t>
      </w:r>
      <w:r w:rsidRPr="00204474">
        <w:rPr>
          <w:rFonts w:ascii="Calibri" w:hAnsi="Calibri" w:cs="Calibri"/>
          <w:i/>
          <w:highlight w:val="white"/>
        </w:rPr>
        <w:t>Contratti delle Operazioni</w:t>
      </w:r>
      <w:r w:rsidRPr="00204474">
        <w:rPr>
          <w:rFonts w:ascii="Calibri" w:hAnsi="Calibri" w:cs="Calibri"/>
          <w:highlight w:val="white"/>
        </w:rPr>
        <w:t>.</w:t>
      </w:r>
    </w:p>
    <w:p w14:paraId="6B464626" w14:textId="77777777" w:rsidR="00A215D3" w:rsidRPr="00204474" w:rsidRDefault="00A215D3">
      <w:pPr>
        <w:rPr>
          <w:rFonts w:ascii="Calibri" w:eastAsia="Calibri" w:hAnsi="Calibri" w:cs="Calibri"/>
          <w:color w:val="0D0D0D"/>
          <w:sz w:val="28"/>
          <w:szCs w:val="28"/>
          <w:highlight w:val="white"/>
        </w:rPr>
      </w:pPr>
    </w:p>
    <w:sectPr w:rsidR="00A215D3" w:rsidRPr="00204474" w:rsidSect="00E41E61">
      <w:headerReference w:type="default" r:id="rId10"/>
      <w:footerReference w:type="default" r:id="rId11"/>
      <w:pgSz w:w="11906" w:h="16838"/>
      <w:pgMar w:top="1417" w:right="1134" w:bottom="1134" w:left="1134" w:header="708" w:footer="64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CCE1BF5" w14:textId="77777777" w:rsidR="0023686E" w:rsidRDefault="0023686E" w:rsidP="00F5113F">
      <w:pPr>
        <w:spacing w:after="0" w:line="240" w:lineRule="auto"/>
      </w:pPr>
      <w:r>
        <w:separator/>
      </w:r>
    </w:p>
  </w:endnote>
  <w:endnote w:type="continuationSeparator" w:id="0">
    <w:p w14:paraId="613756D5" w14:textId="77777777" w:rsidR="0023686E" w:rsidRDefault="0023686E" w:rsidP="00F511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ED4EB492-03EF-4B18-9081-6A178FF4E03B}"/>
    <w:embedBold r:id="rId2" w:fontKey="{C2FC6EF9-8543-481B-8F30-4668F7DBB334}"/>
    <w:embedItalic r:id="rId3" w:fontKey="{9C46A7BD-F278-4408-BDD8-0E3FF98570A0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0C61EB10-DFD4-4729-A3A8-955275803D0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2C08AB93-D23D-4A1A-9154-9E22F941B710}"/>
    <w:embedBold r:id="rId6" w:fontKey="{731ECCF6-A444-4C41-8CD9-64243ABDDA53}"/>
    <w:embedItalic r:id="rId7" w:fontKey="{066C2E6C-4212-4D20-A003-996785B20567}"/>
  </w:font>
  <w:font w:name="Play">
    <w:charset w:val="00"/>
    <w:family w:val="auto"/>
    <w:pitch w:val="default"/>
    <w:embedRegular r:id="rId8" w:fontKey="{0DDA2EF5-FA85-4CAF-A614-B5983001914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825"/>
      <w:gridCol w:w="4813"/>
    </w:tblGrid>
    <w:tr w:rsidR="00F5113F" w14:paraId="53353C3D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4414E5BD" w14:textId="77777777" w:rsidR="00F5113F" w:rsidRDefault="00F5113F">
          <w:pPr>
            <w:pStyle w:val="Intestazione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70BE64FD" w14:textId="77777777" w:rsidR="00F5113F" w:rsidRDefault="00F5113F">
          <w:pPr>
            <w:pStyle w:val="Intestazione"/>
            <w:jc w:val="right"/>
            <w:rPr>
              <w:caps/>
              <w:sz w:val="18"/>
            </w:rPr>
          </w:pPr>
        </w:p>
      </w:tc>
    </w:tr>
    <w:tr w:rsidR="00F5113F" w14:paraId="26BE18E1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ore"/>
          <w:tag w:val=""/>
          <w:id w:val="1534151868"/>
          <w:placeholder>
            <w:docPart w:val="677D291765D24E7CB21B2279B265AFDB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shd w:val="clear" w:color="auto" w:fill="auto"/>
              <w:vAlign w:val="center"/>
            </w:tcPr>
            <w:p w14:paraId="3C54D397" w14:textId="102C873B" w:rsidR="00F5113F" w:rsidRDefault="00F5113F">
              <w:pPr>
                <w:pStyle w:val="Pidipagina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Calogero Falcone &amp; Francesco catania</w:t>
              </w:r>
            </w:p>
          </w:tc>
        </w:sdtContent>
      </w:sdt>
      <w:tc>
        <w:tcPr>
          <w:tcW w:w="4674" w:type="dxa"/>
          <w:shd w:val="clear" w:color="auto" w:fill="auto"/>
          <w:vAlign w:val="center"/>
        </w:tcPr>
        <w:p w14:paraId="1D46231F" w14:textId="77777777" w:rsidR="00F5113F" w:rsidRDefault="00F5113F">
          <w:pPr>
            <w:pStyle w:val="Pidipa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71EE663F" w14:textId="77777777" w:rsidR="00F5113F" w:rsidRDefault="00F5113F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55A14B4" w14:textId="77777777" w:rsidR="0023686E" w:rsidRDefault="0023686E" w:rsidP="00F5113F">
      <w:pPr>
        <w:spacing w:after="0" w:line="240" w:lineRule="auto"/>
      </w:pPr>
      <w:r>
        <w:separator/>
      </w:r>
    </w:p>
  </w:footnote>
  <w:footnote w:type="continuationSeparator" w:id="0">
    <w:p w14:paraId="0FF0200B" w14:textId="77777777" w:rsidR="0023686E" w:rsidRDefault="0023686E" w:rsidP="00F511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7378DD6" w14:textId="54CDFDF8" w:rsidR="00920E8D" w:rsidRDefault="00000000">
    <w:pPr>
      <w:pBdr>
        <w:left w:val="single" w:sz="12" w:space="11" w:color="156082" w:themeColor="accent1"/>
      </w:pBdr>
      <w:tabs>
        <w:tab w:val="left" w:pos="3620"/>
        <w:tab w:val="left" w:pos="3964"/>
      </w:tabs>
      <w:spacing w:after="0"/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</w:pPr>
    <w:sdt>
      <w:sdtPr>
        <w:rPr>
          <w:rFonts w:asciiTheme="majorHAnsi" w:eastAsiaTheme="majorEastAsia" w:hAnsiTheme="majorHAnsi" w:cstheme="majorBidi"/>
          <w:color w:val="0F4761" w:themeColor="accent1" w:themeShade="BF"/>
          <w:sz w:val="26"/>
          <w:szCs w:val="26"/>
        </w:rPr>
        <w:alias w:val="Titolo"/>
        <w:tag w:val=""/>
        <w:id w:val="-932208079"/>
        <w:placeholder>
          <w:docPart w:val="6991E57FB4094AA99E981D5CAF05BA73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967649">
          <w:rPr>
            <w:rFonts w:asciiTheme="majorHAnsi" w:eastAsiaTheme="majorEastAsia" w:hAnsiTheme="majorHAnsi" w:cstheme="majorBidi"/>
            <w:color w:val="0F4761" w:themeColor="accent1" w:themeShade="BF"/>
            <w:sz w:val="26"/>
            <w:szCs w:val="26"/>
          </w:rPr>
          <w:t>Gioco dell’oca</w:t>
        </w:r>
      </w:sdtContent>
    </w:sdt>
    <w:r w:rsidR="00967649"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  <w:t xml:space="preserve"> – Fase di Elaborazione: Iterazione 1</w:t>
    </w:r>
  </w:p>
  <w:p w14:paraId="0B3B20D9" w14:textId="77777777" w:rsidR="00E41E61" w:rsidRDefault="00E41E61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8E73F1"/>
    <w:multiLevelType w:val="multilevel"/>
    <w:tmpl w:val="47223330"/>
    <w:lvl w:ilvl="0">
      <w:start w:val="1"/>
      <w:numFmt w:val="decimal"/>
      <w:lvlText w:val="%1.0"/>
      <w:lvlJc w:val="left"/>
      <w:pPr>
        <w:ind w:left="590" w:hanging="590"/>
      </w:pPr>
    </w:lvl>
    <w:lvl w:ilvl="1">
      <w:start w:val="1"/>
      <w:numFmt w:val="decimal"/>
      <w:lvlText w:val="%1.%2"/>
      <w:lvlJc w:val="left"/>
      <w:pPr>
        <w:ind w:left="1298" w:hanging="589"/>
      </w:pPr>
    </w:lvl>
    <w:lvl w:ilvl="2">
      <w:start w:val="1"/>
      <w:numFmt w:val="decimal"/>
      <w:lvlText w:val="%1.%2.%3"/>
      <w:lvlJc w:val="left"/>
      <w:pPr>
        <w:ind w:left="2136" w:hanging="720"/>
      </w:pPr>
    </w:lvl>
    <w:lvl w:ilvl="3">
      <w:start w:val="1"/>
      <w:numFmt w:val="decimal"/>
      <w:lvlText w:val="%1.%2.%3.%4"/>
      <w:lvlJc w:val="left"/>
      <w:pPr>
        <w:ind w:left="2844" w:hanging="720"/>
      </w:pPr>
    </w:lvl>
    <w:lvl w:ilvl="4">
      <w:start w:val="1"/>
      <w:numFmt w:val="decimal"/>
      <w:lvlText w:val="%1.%2.%3.%4.%5"/>
      <w:lvlJc w:val="left"/>
      <w:pPr>
        <w:ind w:left="3912" w:hanging="1080"/>
      </w:pPr>
    </w:lvl>
    <w:lvl w:ilvl="5">
      <w:start w:val="1"/>
      <w:numFmt w:val="decimal"/>
      <w:lvlText w:val="%1.%2.%3.%4.%5.%6"/>
      <w:lvlJc w:val="left"/>
      <w:pPr>
        <w:ind w:left="4620" w:hanging="1080"/>
      </w:pPr>
    </w:lvl>
    <w:lvl w:ilvl="6">
      <w:start w:val="1"/>
      <w:numFmt w:val="decimal"/>
      <w:lvlText w:val="%1.%2.%3.%4.%5.%6.%7"/>
      <w:lvlJc w:val="left"/>
      <w:pPr>
        <w:ind w:left="5688" w:hanging="1440"/>
      </w:pPr>
    </w:lvl>
    <w:lvl w:ilvl="7">
      <w:start w:val="1"/>
      <w:numFmt w:val="decimal"/>
      <w:lvlText w:val="%1.%2.%3.%4.%5.%6.%7.%8"/>
      <w:lvlJc w:val="left"/>
      <w:pPr>
        <w:ind w:left="6396" w:hanging="1440"/>
      </w:pPr>
    </w:lvl>
    <w:lvl w:ilvl="8">
      <w:start w:val="1"/>
      <w:numFmt w:val="decimal"/>
      <w:lvlText w:val="%1.%2.%3.%4.%5.%6.%7.%8.%9"/>
      <w:lvlJc w:val="left"/>
      <w:pPr>
        <w:ind w:left="7464" w:hanging="1800"/>
      </w:pPr>
    </w:lvl>
  </w:abstractNum>
  <w:abstractNum w:abstractNumId="1" w15:restartNumberingAfterBreak="0">
    <w:nsid w:val="01746B70"/>
    <w:multiLevelType w:val="hybridMultilevel"/>
    <w:tmpl w:val="65446468"/>
    <w:lvl w:ilvl="0" w:tplc="897CE24A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" w15:restartNumberingAfterBreak="0">
    <w:nsid w:val="01A7084D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3" w15:restartNumberingAfterBreak="0">
    <w:nsid w:val="09B75DA5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A4111F2"/>
    <w:multiLevelType w:val="hybridMultilevel"/>
    <w:tmpl w:val="2422921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170504"/>
    <w:multiLevelType w:val="hybridMultilevel"/>
    <w:tmpl w:val="40B6E7C4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D8D0D08"/>
    <w:multiLevelType w:val="hybridMultilevel"/>
    <w:tmpl w:val="7E5E64B6"/>
    <w:lvl w:ilvl="0" w:tplc="22EC1F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4AE7F85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6B01F32"/>
    <w:multiLevelType w:val="multilevel"/>
    <w:tmpl w:val="F4EE0E02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9" w15:restartNumberingAfterBreak="0">
    <w:nsid w:val="24AF7E14"/>
    <w:multiLevelType w:val="hybridMultilevel"/>
    <w:tmpl w:val="3FEA7C18"/>
    <w:lvl w:ilvl="0" w:tplc="22EC1F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D64541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247744"/>
    <w:multiLevelType w:val="hybridMultilevel"/>
    <w:tmpl w:val="27CC1406"/>
    <w:lvl w:ilvl="0" w:tplc="6D386DD6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12" w15:restartNumberingAfterBreak="0">
    <w:nsid w:val="2C6B46D0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DC46732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8DA374E"/>
    <w:multiLevelType w:val="hybridMultilevel"/>
    <w:tmpl w:val="67CEBD58"/>
    <w:lvl w:ilvl="0" w:tplc="A5CAE65E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15" w15:restartNumberingAfterBreak="0">
    <w:nsid w:val="40594783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16" w15:restartNumberingAfterBreak="0">
    <w:nsid w:val="44A81745"/>
    <w:multiLevelType w:val="hybridMultilevel"/>
    <w:tmpl w:val="A42E0850"/>
    <w:lvl w:ilvl="0" w:tplc="E55A68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57B3D18"/>
    <w:multiLevelType w:val="hybridMultilevel"/>
    <w:tmpl w:val="3C946BC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CEF34C5"/>
    <w:multiLevelType w:val="hybridMultilevel"/>
    <w:tmpl w:val="FDAAF59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F250AD6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0" w15:restartNumberingAfterBreak="0">
    <w:nsid w:val="4FCD378C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1" w15:restartNumberingAfterBreak="0">
    <w:nsid w:val="4FE65F5A"/>
    <w:multiLevelType w:val="hybridMultilevel"/>
    <w:tmpl w:val="BCBADA0C"/>
    <w:lvl w:ilvl="0" w:tplc="897CE24A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2" w15:restartNumberingAfterBreak="0">
    <w:nsid w:val="55B5533E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6FFE368C"/>
    <w:multiLevelType w:val="hybridMultilevel"/>
    <w:tmpl w:val="3C946BC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70746A20"/>
    <w:multiLevelType w:val="multilevel"/>
    <w:tmpl w:val="28CA4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D822C3"/>
    <w:multiLevelType w:val="hybridMultilevel"/>
    <w:tmpl w:val="3C946BCC"/>
    <w:lvl w:ilvl="0" w:tplc="EA6E32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55738295">
    <w:abstractNumId w:val="0"/>
  </w:num>
  <w:num w:numId="2" w16cid:durableId="1453553918">
    <w:abstractNumId w:val="8"/>
  </w:num>
  <w:num w:numId="3" w16cid:durableId="1847984744">
    <w:abstractNumId w:val="4"/>
  </w:num>
  <w:num w:numId="4" w16cid:durableId="1281305233">
    <w:abstractNumId w:val="24"/>
  </w:num>
  <w:num w:numId="5" w16cid:durableId="478426275">
    <w:abstractNumId w:val="18"/>
  </w:num>
  <w:num w:numId="6" w16cid:durableId="1576551924">
    <w:abstractNumId w:val="25"/>
  </w:num>
  <w:num w:numId="7" w16cid:durableId="567691393">
    <w:abstractNumId w:val="21"/>
  </w:num>
  <w:num w:numId="8" w16cid:durableId="594900704">
    <w:abstractNumId w:val="15"/>
  </w:num>
  <w:num w:numId="9" w16cid:durableId="560599277">
    <w:abstractNumId w:val="6"/>
  </w:num>
  <w:num w:numId="10" w16cid:durableId="412166526">
    <w:abstractNumId w:val="16"/>
  </w:num>
  <w:num w:numId="11" w16cid:durableId="764110979">
    <w:abstractNumId w:val="20"/>
  </w:num>
  <w:num w:numId="12" w16cid:durableId="1540972270">
    <w:abstractNumId w:val="19"/>
  </w:num>
  <w:num w:numId="13" w16cid:durableId="14770558">
    <w:abstractNumId w:val="17"/>
  </w:num>
  <w:num w:numId="14" w16cid:durableId="1430079531">
    <w:abstractNumId w:val="3"/>
  </w:num>
  <w:num w:numId="15" w16cid:durableId="564529202">
    <w:abstractNumId w:val="9"/>
  </w:num>
  <w:num w:numId="16" w16cid:durableId="697782312">
    <w:abstractNumId w:val="22"/>
  </w:num>
  <w:num w:numId="17" w16cid:durableId="2127001533">
    <w:abstractNumId w:val="10"/>
  </w:num>
  <w:num w:numId="18" w16cid:durableId="605306999">
    <w:abstractNumId w:val="13"/>
  </w:num>
  <w:num w:numId="19" w16cid:durableId="582687429">
    <w:abstractNumId w:val="1"/>
  </w:num>
  <w:num w:numId="20" w16cid:durableId="1412118856">
    <w:abstractNumId w:val="12"/>
  </w:num>
  <w:num w:numId="21" w16cid:durableId="1602184661">
    <w:abstractNumId w:val="7"/>
  </w:num>
  <w:num w:numId="22" w16cid:durableId="1671253131">
    <w:abstractNumId w:val="23"/>
  </w:num>
  <w:num w:numId="23" w16cid:durableId="769471647">
    <w:abstractNumId w:val="2"/>
  </w:num>
  <w:num w:numId="24" w16cid:durableId="2050109737">
    <w:abstractNumId w:val="5"/>
  </w:num>
  <w:num w:numId="25" w16cid:durableId="657151589">
    <w:abstractNumId w:val="11"/>
  </w:num>
  <w:num w:numId="26" w16cid:durableId="188528688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spelling="clean" w:grammar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15D3"/>
    <w:rsid w:val="00002F00"/>
    <w:rsid w:val="0004717F"/>
    <w:rsid w:val="000F4021"/>
    <w:rsid w:val="0011519D"/>
    <w:rsid w:val="00204474"/>
    <w:rsid w:val="00225308"/>
    <w:rsid w:val="0023686E"/>
    <w:rsid w:val="002441CD"/>
    <w:rsid w:val="00290582"/>
    <w:rsid w:val="002A337C"/>
    <w:rsid w:val="003433F2"/>
    <w:rsid w:val="00350AC9"/>
    <w:rsid w:val="00354D8C"/>
    <w:rsid w:val="00382FB3"/>
    <w:rsid w:val="003D5C15"/>
    <w:rsid w:val="00403D5E"/>
    <w:rsid w:val="004100CA"/>
    <w:rsid w:val="0043133E"/>
    <w:rsid w:val="0046122C"/>
    <w:rsid w:val="00482376"/>
    <w:rsid w:val="004935EB"/>
    <w:rsid w:val="004A629D"/>
    <w:rsid w:val="004A70BA"/>
    <w:rsid w:val="004B0021"/>
    <w:rsid w:val="004E14C1"/>
    <w:rsid w:val="004F0BB1"/>
    <w:rsid w:val="005440E4"/>
    <w:rsid w:val="005C1321"/>
    <w:rsid w:val="005E049C"/>
    <w:rsid w:val="00620E73"/>
    <w:rsid w:val="0068469D"/>
    <w:rsid w:val="00684AC0"/>
    <w:rsid w:val="00687962"/>
    <w:rsid w:val="006A1B41"/>
    <w:rsid w:val="00707CC6"/>
    <w:rsid w:val="00776DC6"/>
    <w:rsid w:val="00781888"/>
    <w:rsid w:val="00792D38"/>
    <w:rsid w:val="007D0A31"/>
    <w:rsid w:val="007F7FFB"/>
    <w:rsid w:val="00803B43"/>
    <w:rsid w:val="00814FF8"/>
    <w:rsid w:val="00853522"/>
    <w:rsid w:val="00863CC4"/>
    <w:rsid w:val="00867A01"/>
    <w:rsid w:val="008C51CE"/>
    <w:rsid w:val="008E6C0C"/>
    <w:rsid w:val="00920E8D"/>
    <w:rsid w:val="00965031"/>
    <w:rsid w:val="00967649"/>
    <w:rsid w:val="009842B0"/>
    <w:rsid w:val="009B60E2"/>
    <w:rsid w:val="00A215D3"/>
    <w:rsid w:val="00A752B0"/>
    <w:rsid w:val="00AA2743"/>
    <w:rsid w:val="00AD5FF8"/>
    <w:rsid w:val="00B02FC6"/>
    <w:rsid w:val="00B16411"/>
    <w:rsid w:val="00B37E34"/>
    <w:rsid w:val="00B7467A"/>
    <w:rsid w:val="00B86915"/>
    <w:rsid w:val="00BA2BDF"/>
    <w:rsid w:val="00BB2EFA"/>
    <w:rsid w:val="00BE08AA"/>
    <w:rsid w:val="00BF0D8F"/>
    <w:rsid w:val="00BF19D7"/>
    <w:rsid w:val="00C30855"/>
    <w:rsid w:val="00C33F68"/>
    <w:rsid w:val="00C55400"/>
    <w:rsid w:val="00C74300"/>
    <w:rsid w:val="00C91013"/>
    <w:rsid w:val="00DA3136"/>
    <w:rsid w:val="00DB497E"/>
    <w:rsid w:val="00DE737B"/>
    <w:rsid w:val="00E16864"/>
    <w:rsid w:val="00E25208"/>
    <w:rsid w:val="00E41E61"/>
    <w:rsid w:val="00E67523"/>
    <w:rsid w:val="00E76E48"/>
    <w:rsid w:val="00EB12D2"/>
    <w:rsid w:val="00EC02A0"/>
    <w:rsid w:val="00F31D7E"/>
    <w:rsid w:val="00F5113F"/>
    <w:rsid w:val="00F86AB5"/>
    <w:rsid w:val="00F8798A"/>
    <w:rsid w:val="00FB724A"/>
    <w:rsid w:val="00FE0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5E64FF"/>
  <w15:docId w15:val="{04111248-11CA-4EEA-B879-24E09E7AE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ptos" w:eastAsia="Aptos" w:hAnsi="Aptos" w:cs="Aptos"/>
        <w:sz w:val="22"/>
        <w:szCs w:val="22"/>
        <w:lang w:val="it-IT" w:eastAsia="it-I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F4187"/>
  </w:style>
  <w:style w:type="paragraph" w:styleId="Titolo1">
    <w:name w:val="heading 1"/>
    <w:basedOn w:val="Normale"/>
    <w:next w:val="Normale"/>
    <w:link w:val="Titolo1Carattere"/>
    <w:uiPriority w:val="9"/>
    <w:qFormat/>
    <w:rsid w:val="008D6B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8D6B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D6B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D6B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D6B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D6B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D6B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D6B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D6B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link w:val="TitoloCarattere"/>
    <w:uiPriority w:val="10"/>
    <w:qFormat/>
    <w:rsid w:val="008D6B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8D6B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8D6B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D6B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D6BD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D6BD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D6BD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D6BD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D6BD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D6BDF"/>
    <w:rPr>
      <w:rFonts w:eastAsiaTheme="majorEastAsia" w:cstheme="majorBidi"/>
      <w:color w:val="272727" w:themeColor="text1" w:themeTint="D8"/>
    </w:rPr>
  </w:style>
  <w:style w:type="character" w:customStyle="1" w:styleId="TitoloCarattere">
    <w:name w:val="Titolo Carattere"/>
    <w:basedOn w:val="Carpredefinitoparagrafo"/>
    <w:link w:val="Titolo"/>
    <w:uiPriority w:val="10"/>
    <w:rsid w:val="008D6B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Pr>
      <w:color w:val="595959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D6B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D6B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D6BD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D6BD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D6BD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D6B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D6BD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D6BDF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FF08F7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Grigliatabella">
    <w:name w:val="Table Grid"/>
    <w:basedOn w:val="Tabellanormale"/>
    <w:uiPriority w:val="39"/>
    <w:rsid w:val="00C239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medio2-Colore1">
    <w:name w:val="Medium List 2 Accent 1"/>
    <w:basedOn w:val="Tabellanormale"/>
    <w:uiPriority w:val="66"/>
    <w:rsid w:val="004E1EE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1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2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3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4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5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styleId="Titolosommario">
    <w:name w:val="TOC Heading"/>
    <w:basedOn w:val="Titolo1"/>
    <w:next w:val="Normale"/>
    <w:uiPriority w:val="39"/>
    <w:unhideWhenUsed/>
    <w:qFormat/>
    <w:rsid w:val="009B60E2"/>
    <w:pPr>
      <w:spacing w:before="240" w:after="0"/>
      <w:outlineLvl w:val="9"/>
    </w:pPr>
    <w:rPr>
      <w:sz w:val="32"/>
      <w:szCs w:val="32"/>
    </w:rPr>
  </w:style>
  <w:style w:type="paragraph" w:styleId="Sommario1">
    <w:name w:val="toc 1"/>
    <w:basedOn w:val="Normale"/>
    <w:next w:val="Normale"/>
    <w:autoRedefine/>
    <w:uiPriority w:val="39"/>
    <w:unhideWhenUsed/>
    <w:rsid w:val="009B60E2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9B60E2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9B60E2"/>
    <w:rPr>
      <w:color w:val="467886" w:themeColor="hyperlink"/>
      <w:u w:val="single"/>
    </w:rPr>
  </w:style>
  <w:style w:type="paragraph" w:styleId="Nessunaspaziatura">
    <w:name w:val="No Spacing"/>
    <w:link w:val="NessunaspaziaturaCarattere"/>
    <w:uiPriority w:val="1"/>
    <w:qFormat/>
    <w:rsid w:val="000F4021"/>
    <w:pPr>
      <w:spacing w:after="0" w:line="240" w:lineRule="auto"/>
    </w:pPr>
    <w:rPr>
      <w:rFonts w:asciiTheme="minorHAnsi" w:eastAsiaTheme="minorEastAsia" w:hAnsiTheme="minorHAnsi" w:cstheme="minorBidi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0F4021"/>
    <w:rPr>
      <w:rFonts w:asciiTheme="minorHAnsi" w:eastAsiaTheme="minorEastAsia" w:hAnsiTheme="minorHAnsi" w:cstheme="minorBidi"/>
    </w:rPr>
  </w:style>
  <w:style w:type="paragraph" w:styleId="Intestazione">
    <w:name w:val="header"/>
    <w:basedOn w:val="Normale"/>
    <w:link w:val="IntestazioneCarattere"/>
    <w:uiPriority w:val="99"/>
    <w:unhideWhenUsed/>
    <w:rsid w:val="00F5113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5113F"/>
  </w:style>
  <w:style w:type="paragraph" w:styleId="Pidipagina">
    <w:name w:val="footer"/>
    <w:basedOn w:val="Normale"/>
    <w:link w:val="PidipaginaCarattere"/>
    <w:uiPriority w:val="99"/>
    <w:unhideWhenUsed/>
    <w:rsid w:val="00F5113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5113F"/>
  </w:style>
  <w:style w:type="paragraph" w:styleId="NormaleWeb">
    <w:name w:val="Normal (Web)"/>
    <w:basedOn w:val="Normale"/>
    <w:uiPriority w:val="99"/>
    <w:semiHidden/>
    <w:unhideWhenUsed/>
    <w:rsid w:val="00403D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nfasigrassetto">
    <w:name w:val="Strong"/>
    <w:basedOn w:val="Carpredefinitoparagrafo"/>
    <w:uiPriority w:val="22"/>
    <w:qFormat/>
    <w:rsid w:val="00403D5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2923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FD6663CDDBCB477CBA7665E8C31F0AD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625D3367-EC5F-4331-9379-8DFB128BD76F}"/>
      </w:docPartPr>
      <w:docPartBody>
        <w:p w:rsidR="00CA6967" w:rsidRDefault="00696856" w:rsidP="00696856">
          <w:pPr>
            <w:pStyle w:val="FD6663CDDBCB477CBA7665E8C31F0AD2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[Titolo del documento]</w:t>
          </w:r>
        </w:p>
      </w:docPartBody>
    </w:docPart>
    <w:docPart>
      <w:docPartPr>
        <w:name w:val="FF49E0E0860B47C48C0CBB514EE18AEE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E43258-66A4-4E79-8C4F-0EA690AD9A24}"/>
      </w:docPartPr>
      <w:docPartBody>
        <w:p w:rsidR="00CA6967" w:rsidRDefault="00696856" w:rsidP="00696856">
          <w:pPr>
            <w:pStyle w:val="FF49E0E0860B47C48C0CBB514EE18AEE"/>
          </w:pPr>
          <w:r>
            <w:rPr>
              <w:color w:val="156082" w:themeColor="accent1"/>
              <w:sz w:val="28"/>
              <w:szCs w:val="28"/>
            </w:rPr>
            <w:t>[Sottotitolo del documento]</w:t>
          </w:r>
        </w:p>
      </w:docPartBody>
    </w:docPart>
    <w:docPart>
      <w:docPartPr>
        <w:name w:val="677D291765D24E7CB21B2279B265AFD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6F060CB-656E-4C66-AA5A-2111BCDEFB06}"/>
      </w:docPartPr>
      <w:docPartBody>
        <w:p w:rsidR="00CA6967" w:rsidRDefault="00696856" w:rsidP="00696856">
          <w:pPr>
            <w:pStyle w:val="677D291765D24E7CB21B2279B265AFDB"/>
          </w:pPr>
          <w:r>
            <w:rPr>
              <w:rStyle w:val="Testosegnaposto"/>
            </w:rPr>
            <w:t>[Autore]</w:t>
          </w:r>
        </w:p>
      </w:docPartBody>
    </w:docPart>
    <w:docPart>
      <w:docPartPr>
        <w:name w:val="6991E57FB4094AA99E981D5CAF05BA7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C67DC68-336A-403D-B835-F961B9410EF5}"/>
      </w:docPartPr>
      <w:docPartBody>
        <w:p w:rsidR="00CA6967" w:rsidRDefault="00696856" w:rsidP="00696856">
          <w:pPr>
            <w:pStyle w:val="6991E57FB4094AA99E981D5CAF05BA73"/>
          </w:pPr>
          <w:r>
            <w:rPr>
              <w:rFonts w:asciiTheme="majorHAnsi" w:eastAsiaTheme="majorEastAsia" w:hAnsiTheme="majorHAnsi" w:cstheme="majorBidi"/>
              <w:color w:val="0F4761" w:themeColor="accent1" w:themeShade="BF"/>
              <w:sz w:val="32"/>
              <w:szCs w:val="32"/>
            </w:rPr>
            <w:t>[Titolo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lay">
    <w:charset w:val="00"/>
    <w:family w:val="auto"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856"/>
    <w:rsid w:val="00046BD2"/>
    <w:rsid w:val="001B447E"/>
    <w:rsid w:val="003433F2"/>
    <w:rsid w:val="00355375"/>
    <w:rsid w:val="0044136E"/>
    <w:rsid w:val="004C1A3D"/>
    <w:rsid w:val="005E049C"/>
    <w:rsid w:val="00696856"/>
    <w:rsid w:val="006C5C9A"/>
    <w:rsid w:val="00781888"/>
    <w:rsid w:val="00867A01"/>
    <w:rsid w:val="008C51CE"/>
    <w:rsid w:val="008D0E13"/>
    <w:rsid w:val="008E6C0C"/>
    <w:rsid w:val="00A22019"/>
    <w:rsid w:val="00B86915"/>
    <w:rsid w:val="00BA2BDF"/>
    <w:rsid w:val="00BE08AA"/>
    <w:rsid w:val="00CA6967"/>
    <w:rsid w:val="00F263EA"/>
    <w:rsid w:val="00F435A7"/>
    <w:rsid w:val="00FB7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FD6663CDDBCB477CBA7665E8C31F0AD2">
    <w:name w:val="FD6663CDDBCB477CBA7665E8C31F0AD2"/>
    <w:rsid w:val="00696856"/>
  </w:style>
  <w:style w:type="paragraph" w:customStyle="1" w:styleId="FF49E0E0860B47C48C0CBB514EE18AEE">
    <w:name w:val="FF49E0E0860B47C48C0CBB514EE18AEE"/>
    <w:rsid w:val="00696856"/>
  </w:style>
  <w:style w:type="character" w:styleId="Testosegnaposto">
    <w:name w:val="Placeholder Text"/>
    <w:basedOn w:val="Carpredefinitoparagrafo"/>
    <w:uiPriority w:val="99"/>
    <w:semiHidden/>
    <w:rsid w:val="00696856"/>
    <w:rPr>
      <w:color w:val="808080"/>
    </w:rPr>
  </w:style>
  <w:style w:type="paragraph" w:customStyle="1" w:styleId="677D291765D24E7CB21B2279B265AFDB">
    <w:name w:val="677D291765D24E7CB21B2279B265AFDB"/>
    <w:rsid w:val="00696856"/>
  </w:style>
  <w:style w:type="paragraph" w:customStyle="1" w:styleId="6991E57FB4094AA99E981D5CAF05BA73">
    <w:name w:val="6991E57FB4094AA99E981D5CAF05BA73"/>
    <w:rsid w:val="0069685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1mGL6qORe6yYgtaAnOyb4Kh8WtQ==">CgMxLjAyCGguZ2pkZ3hzOAByITE0M0V0amI5QkxqZWpESnVvRjlQQmhGMzFZMFlUX3kxOQ==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37B528A4-5A93-4436-BAB4-9956BF7FC1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373</TotalTime>
  <Pages>11</Pages>
  <Words>1738</Words>
  <Characters>9910</Characters>
  <Application>Microsoft Office Word</Application>
  <DocSecurity>0</DocSecurity>
  <Lines>82</Lines>
  <Paragraphs>23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Gioco dell’oca</vt:lpstr>
    </vt:vector>
  </TitlesOfParts>
  <Company>calogero falcone &amp; francesco catania</Company>
  <LinksUpToDate>false</LinksUpToDate>
  <CharactersWithSpaces>11625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Gioco dell’oca</dc:title>
  <dc:subject>Fase di Elaborazione – Iterazione 2</dc:subject>
  <dc:creator>Calogero Falcone &amp; Francesco catania</dc:creator>
  <cp:lastModifiedBy>francesco ct</cp:lastModifiedBy>
  <cp:revision>66</cp:revision>
  <dcterms:created xsi:type="dcterms:W3CDTF">2024-05-06T19:41:00Z</dcterms:created>
  <dcterms:modified xsi:type="dcterms:W3CDTF">2024-07-10T20:25:00Z</dcterms:modified>
</cp:coreProperties>
</file>