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8A5D201" w14:textId="2878F98D" w:rsidR="00A34E5D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631519" w:history="1">
            <w:r w:rsidR="00A34E5D" w:rsidRPr="008F51B0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A34E5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34E5D" w:rsidRPr="008F51B0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A34E5D">
              <w:rPr>
                <w:noProof/>
                <w:webHidden/>
              </w:rPr>
              <w:tab/>
            </w:r>
            <w:r w:rsidR="00A34E5D">
              <w:rPr>
                <w:noProof/>
                <w:webHidden/>
              </w:rPr>
              <w:fldChar w:fldCharType="begin"/>
            </w:r>
            <w:r w:rsidR="00A34E5D">
              <w:rPr>
                <w:noProof/>
                <w:webHidden/>
              </w:rPr>
              <w:instrText xml:space="preserve"> PAGEREF _Toc171631519 \h </w:instrText>
            </w:r>
            <w:r w:rsidR="00A34E5D">
              <w:rPr>
                <w:noProof/>
                <w:webHidden/>
              </w:rPr>
            </w:r>
            <w:r w:rsidR="00A34E5D">
              <w:rPr>
                <w:noProof/>
                <w:webHidden/>
              </w:rPr>
              <w:fldChar w:fldCharType="separate"/>
            </w:r>
            <w:r w:rsidR="00A34E5D">
              <w:rPr>
                <w:noProof/>
                <w:webHidden/>
              </w:rPr>
              <w:t>1</w:t>
            </w:r>
            <w:r w:rsidR="00A34E5D">
              <w:rPr>
                <w:noProof/>
                <w:webHidden/>
              </w:rPr>
              <w:fldChar w:fldCharType="end"/>
            </w:r>
          </w:hyperlink>
        </w:p>
        <w:p w14:paraId="7C762A0E" w14:textId="45AE880D" w:rsidR="00A34E5D" w:rsidRDefault="00A34E5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631520" w:history="1">
            <w:r w:rsidRPr="008F51B0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8560B" w14:textId="10584604" w:rsidR="00A34E5D" w:rsidRDefault="00A34E5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631521" w:history="1">
            <w:r w:rsidRPr="008F51B0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C0AE" w14:textId="471D6718" w:rsidR="00A34E5D" w:rsidRDefault="00A34E5D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631522" w:history="1">
            <w:r w:rsidRPr="008F51B0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4071C780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1631519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204474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color w:val="0D0D0D"/>
          <w:sz w:val="28"/>
          <w:szCs w:val="28"/>
          <w:highlight w:val="white"/>
        </w:rPr>
        <w:t>Durante la seconda iterazione verranno analizzati i seguenti requisiti:</w:t>
      </w:r>
    </w:p>
    <w:p w14:paraId="7328EDCF" w14:textId="3752BE89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UC</w:t>
      </w:r>
      <w:r w:rsidR="00354D8C">
        <w:rPr>
          <w:rFonts w:ascii="Calibri" w:eastAsia="Calibri" w:hAnsi="Calibri" w:cs="Calibri"/>
          <w:i/>
          <w:color w:val="000000"/>
          <w:sz w:val="28"/>
          <w:szCs w:val="28"/>
        </w:rPr>
        <w:t>2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: </w:t>
      </w:r>
      <w:r w:rsidR="00354D8C">
        <w:rPr>
          <w:rFonts w:ascii="Calibri" w:eastAsia="Calibri" w:hAnsi="Calibri" w:cs="Calibri"/>
          <w:i/>
          <w:color w:val="0D0D0D"/>
          <w:sz w:val="28"/>
          <w:szCs w:val="28"/>
        </w:rPr>
        <w:t xml:space="preserve">Partita </w:t>
      </w:r>
      <w:proofErr w:type="spellStart"/>
      <w:r w:rsidR="00354D8C">
        <w:rPr>
          <w:rFonts w:ascii="Calibri" w:eastAsia="Calibri" w:hAnsi="Calibri" w:cs="Calibri"/>
          <w:i/>
          <w:color w:val="0D0D0D"/>
          <w:sz w:val="28"/>
          <w:szCs w:val="28"/>
        </w:rPr>
        <w:t>singleplayer</w:t>
      </w:r>
      <w:proofErr w:type="spellEnd"/>
      <w:r w:rsidR="00354D8C" w:rsidRPr="00354D8C">
        <w:rPr>
          <w:rFonts w:ascii="Calibri" w:eastAsia="Calibri" w:hAnsi="Calibri" w:cs="Calibri"/>
          <w:iCs/>
          <w:color w:val="0D0D0D"/>
          <w:sz w:val="28"/>
          <w:szCs w:val="28"/>
        </w:rPr>
        <w:t>.</w:t>
      </w:r>
      <w:r w:rsidRPr="00354D8C">
        <w:rPr>
          <w:rFonts w:ascii="Calibri" w:eastAsia="Calibri" w:hAnsi="Calibri" w:cs="Calibri"/>
          <w:iCs/>
          <w:color w:val="000000"/>
          <w:sz w:val="28"/>
          <w:szCs w:val="28"/>
        </w:rPr>
        <w:t xml:space="preserve">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631520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 xml:space="preserve">Partita </w:t>
      </w:r>
      <w:proofErr w:type="spellStart"/>
      <w:r w:rsidR="00354D8C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Di seguito viene riportato nel dettaglio il caso d’uso UC</w:t>
      </w:r>
      <w:r w:rsidR="00354D8C"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: </w:t>
      </w:r>
      <w:r w:rsidR="00354D8C">
        <w:rPr>
          <w:rFonts w:ascii="Calibri" w:hAnsi="Calibri" w:cs="Calibri"/>
          <w:i/>
          <w:highlight w:val="white"/>
        </w:rPr>
        <w:t xml:space="preserve">Partita </w:t>
      </w:r>
      <w:proofErr w:type="spellStart"/>
      <w:r w:rsidR="00354D8C">
        <w:rPr>
          <w:rFonts w:ascii="Calibri" w:hAnsi="Calibri" w:cs="Calibri"/>
          <w:i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 xml:space="preserve">Partita </w:t>
            </w:r>
            <w:proofErr w:type="spellStart"/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singleplayer</w:t>
            </w:r>
            <w:proofErr w:type="spellEnd"/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UC2: Partita </w:t>
            </w:r>
            <w:proofErr w:type="spellStart"/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giocare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deve aver configurato e avviato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Dipende dal numero di partite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7E34" w:rsidRPr="005C2998" w14:paraId="7737784F" w14:textId="77777777" w:rsidTr="004717E7">
        <w:trPr>
          <w:trHeight w:val="754"/>
        </w:trPr>
        <w:tc>
          <w:tcPr>
            <w:tcW w:w="4814" w:type="dxa"/>
          </w:tcPr>
          <w:p w14:paraId="471E744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Nome del caso d’uso</w:t>
            </w:r>
          </w:p>
        </w:tc>
        <w:tc>
          <w:tcPr>
            <w:tcW w:w="4814" w:type="dxa"/>
          </w:tcPr>
          <w:p w14:paraId="7660B61D" w14:textId="77777777" w:rsidR="00B37E34" w:rsidRPr="005C2998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UC2: Partita </w:t>
            </w:r>
            <w:proofErr w:type="spellStart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singleplayer</w:t>
            </w:r>
            <w:proofErr w:type="spellEnd"/>
          </w:p>
        </w:tc>
      </w:tr>
      <w:tr w:rsidR="00B37E34" w14:paraId="7E12A96B" w14:textId="77777777" w:rsidTr="004717E7">
        <w:trPr>
          <w:trHeight w:val="410"/>
        </w:trPr>
        <w:tc>
          <w:tcPr>
            <w:tcW w:w="4814" w:type="dxa"/>
          </w:tcPr>
          <w:p w14:paraId="260F5F9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Portata</w:t>
            </w:r>
          </w:p>
        </w:tc>
        <w:tc>
          <w:tcPr>
            <w:tcW w:w="4814" w:type="dxa"/>
          </w:tcPr>
          <w:p w14:paraId="36D4000C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Applicazione Gioco dell’Oca</w:t>
            </w:r>
          </w:p>
        </w:tc>
      </w:tr>
      <w:tr w:rsidR="00B37E34" w14:paraId="4C3FAB2F" w14:textId="77777777" w:rsidTr="004717E7">
        <w:trPr>
          <w:trHeight w:val="415"/>
        </w:trPr>
        <w:tc>
          <w:tcPr>
            <w:tcW w:w="4814" w:type="dxa"/>
          </w:tcPr>
          <w:p w14:paraId="2CFA5EA4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Livello</w:t>
            </w:r>
          </w:p>
        </w:tc>
        <w:tc>
          <w:tcPr>
            <w:tcW w:w="4814" w:type="dxa"/>
          </w:tcPr>
          <w:p w14:paraId="1C0D7B4B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Obiettivo Utente</w:t>
            </w:r>
          </w:p>
        </w:tc>
      </w:tr>
      <w:tr w:rsidR="00B37E34" w:rsidRPr="001635B5" w14:paraId="524AD13C" w14:textId="77777777" w:rsidTr="004717E7">
        <w:trPr>
          <w:trHeight w:val="422"/>
        </w:trPr>
        <w:tc>
          <w:tcPr>
            <w:tcW w:w="4814" w:type="dxa"/>
          </w:tcPr>
          <w:p w14:paraId="41971A18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Attore primario</w:t>
            </w:r>
          </w:p>
        </w:tc>
        <w:tc>
          <w:tcPr>
            <w:tcW w:w="4814" w:type="dxa"/>
          </w:tcPr>
          <w:p w14:paraId="5CD0D366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Giocatore</w:t>
            </w:r>
          </w:p>
        </w:tc>
      </w:tr>
      <w:tr w:rsidR="00B37E34" w:rsidRPr="001635B5" w14:paraId="1750B7F8" w14:textId="77777777" w:rsidTr="004717E7">
        <w:trPr>
          <w:trHeight w:val="1123"/>
        </w:trPr>
        <w:tc>
          <w:tcPr>
            <w:tcW w:w="4814" w:type="dxa"/>
          </w:tcPr>
          <w:p w14:paraId="1B49DB31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Parti interessate e interessi</w:t>
            </w:r>
          </w:p>
        </w:tc>
        <w:tc>
          <w:tcPr>
            <w:tcW w:w="4814" w:type="dxa"/>
          </w:tcPr>
          <w:p w14:paraId="7B6AABF5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1635B5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Giocatore </w:t>
            </w:r>
            <w:r w:rsidRPr="001635B5">
              <w:rPr>
                <w:rFonts w:ascii="Calibri" w:hAnsi="Calibri" w:cs="Calibri"/>
                <w:sz w:val="28"/>
                <w:szCs w:val="28"/>
              </w:rPr>
              <w:t xml:space="preserve">→ 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Vuole giocare una partita </w:t>
            </w:r>
            <w:proofErr w:type="spellStart"/>
            <w:r>
              <w:rPr>
                <w:rFonts w:ascii="Calibri" w:hAnsi="Calibri" w:cs="Calibri"/>
                <w:sz w:val="28"/>
                <w:szCs w:val="28"/>
              </w:rPr>
              <w:t>singleplayer</w:t>
            </w:r>
            <w:proofErr w:type="spellEnd"/>
            <w:r>
              <w:rPr>
                <w:rFonts w:ascii="Calibri" w:hAnsi="Calibri" w:cs="Calibri"/>
                <w:sz w:val="28"/>
                <w:szCs w:val="28"/>
              </w:rPr>
              <w:t xml:space="preserve"> al Gioco dell’Oca</w:t>
            </w:r>
          </w:p>
          <w:p w14:paraId="4653C8F2" w14:textId="77777777" w:rsidR="00B37E34" w:rsidRPr="001635B5" w:rsidRDefault="00B37E34" w:rsidP="004717E7">
            <w:pPr>
              <w:jc w:val="both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</w:tc>
      </w:tr>
      <w:tr w:rsidR="00B37E34" w14:paraId="10793B10" w14:textId="77777777" w:rsidTr="004717E7">
        <w:tc>
          <w:tcPr>
            <w:tcW w:w="4814" w:type="dxa"/>
          </w:tcPr>
          <w:p w14:paraId="0EAE6696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Pre-condizioni</w:t>
            </w:r>
          </w:p>
        </w:tc>
        <w:tc>
          <w:tcPr>
            <w:tcW w:w="4814" w:type="dxa"/>
          </w:tcPr>
          <w:p w14:paraId="53A23287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giocatore deve aver configurato e avviato una partita </w:t>
            </w:r>
            <w:proofErr w:type="spellStart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singleplayer</w:t>
            </w:r>
            <w:proofErr w:type="spellEnd"/>
          </w:p>
        </w:tc>
      </w:tr>
      <w:tr w:rsidR="00B37E34" w14:paraId="25BE0BAD" w14:textId="77777777" w:rsidTr="004717E7">
        <w:tc>
          <w:tcPr>
            <w:tcW w:w="4814" w:type="dxa"/>
          </w:tcPr>
          <w:p w14:paraId="15DB9C5F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Garanzia di successo</w:t>
            </w:r>
          </w:p>
        </w:tc>
        <w:tc>
          <w:tcPr>
            <w:tcW w:w="4814" w:type="dxa"/>
          </w:tcPr>
          <w:p w14:paraId="250AADE6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conclude la partita precedentemente avviata</w:t>
            </w:r>
          </w:p>
        </w:tc>
      </w:tr>
      <w:tr w:rsidR="00B37E34" w:rsidRPr="00F00D67" w14:paraId="60EAD639" w14:textId="77777777" w:rsidTr="004717E7">
        <w:tc>
          <w:tcPr>
            <w:tcW w:w="4814" w:type="dxa"/>
          </w:tcPr>
          <w:p w14:paraId="06D2AB64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Scenario principale di successo</w:t>
            </w:r>
          </w:p>
        </w:tc>
        <w:tc>
          <w:tcPr>
            <w:tcW w:w="4814" w:type="dxa"/>
          </w:tcPr>
          <w:p w14:paraId="5B05D000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l’utente come primo giocatore di turno.</w:t>
            </w:r>
          </w:p>
          <w:p w14:paraId="09098471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lo stato del giocatore di turno.</w:t>
            </w:r>
          </w:p>
          <w:p w14:paraId="4D2AA0DE" w14:textId="77777777" w:rsidR="00B37E34" w:rsidRPr="006D4956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inizia il proprio turno cliccando sul pulsante “Lancia dadi”.</w:t>
            </w:r>
          </w:p>
          <w:p w14:paraId="776A38DD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genera due numeri casuali da 1 a 6.</w:t>
            </w:r>
          </w:p>
          <w:p w14:paraId="41147CC8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pedina del giocatore di turno si muove in avanti della somma dei numeri che scaturiscono dal lancio dei dadi.</w:t>
            </w:r>
          </w:p>
          <w:p w14:paraId="4A03E04B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In base alla casella del tabellone sulla quale finisce la pedina del giocatore di turno, viene applicato l’effetto appropriato.</w:t>
            </w:r>
          </w:p>
          <w:p w14:paraId="11C07CB5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salva il numero della casella sulla quale finisce la pedina del giocatore di turno.</w:t>
            </w:r>
          </w:p>
          <w:p w14:paraId="207CEEF8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che la casella sulla quale è finita la pedina del giocatore di turno sia quella finale.</w:t>
            </w:r>
          </w:p>
          <w:p w14:paraId="73E850F2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conclude la partita, indicando come vincitore il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giocatore la cui pedina è finita sulla casella finale.</w:t>
            </w:r>
          </w:p>
          <w:p w14:paraId="32763E3D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L’utente clicca sul pulsante “Torna al menu principale”.</w:t>
            </w:r>
          </w:p>
          <w:p w14:paraId="7D3E7A68" w14:textId="77777777" w:rsidR="00B37E34" w:rsidRPr="00F00D67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Il sistema torna alla pagina del menu principale.</w:t>
            </w:r>
          </w:p>
        </w:tc>
      </w:tr>
      <w:tr w:rsidR="00B37E34" w:rsidRPr="0039291E" w14:paraId="5124C41D" w14:textId="77777777" w:rsidTr="004717E7">
        <w:trPr>
          <w:trHeight w:val="992"/>
        </w:trPr>
        <w:tc>
          <w:tcPr>
            <w:tcW w:w="4814" w:type="dxa"/>
          </w:tcPr>
          <w:p w14:paraId="2C293F05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Estensioni</w:t>
            </w:r>
          </w:p>
        </w:tc>
        <w:tc>
          <w:tcPr>
            <w:tcW w:w="4814" w:type="dxa"/>
          </w:tcPr>
          <w:p w14:paraId="45637563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In qualsiasi momento, l’utente può cliccare sul pulsante “Torna al menu principale”.</w:t>
            </w:r>
          </w:p>
          <w:p w14:paraId="139B3740" w14:textId="77777777" w:rsidR="00B37E34" w:rsidRDefault="00B37E34" w:rsidP="00B37E34">
            <w:pPr>
              <w:pStyle w:val="Paragrafoelenco"/>
              <w:numPr>
                <w:ilvl w:val="0"/>
                <w:numId w:val="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chiede conferma della scelta, avvisando l’utente che perderà i progressi relativi alla partita in corso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44A35563" w14:textId="77777777" w:rsidR="00B37E34" w:rsidRDefault="00B37E34" w:rsidP="00B37E34">
            <w:pPr>
              <w:pStyle w:val="Paragrafoelenco"/>
              <w:numPr>
                <w:ilvl w:val="0"/>
                <w:numId w:val="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decide se abbandonare la partita o meno.</w:t>
            </w:r>
          </w:p>
          <w:p w14:paraId="490F8736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2a.  L’utente clicca su “Sì”.</w:t>
            </w:r>
          </w:p>
          <w:p w14:paraId="73C3110F" w14:textId="77777777" w:rsidR="00B37E34" w:rsidRDefault="00B37E34" w:rsidP="00B37E34">
            <w:pPr>
              <w:pStyle w:val="Paragrafoelenco"/>
              <w:numPr>
                <w:ilvl w:val="0"/>
                <w:numId w:val="7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apre la pagina del menu principale, perdendo traccia dei progressi relativi alla partita in corso.</w:t>
            </w:r>
          </w:p>
          <w:p w14:paraId="1D72629D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2b. L’utente clicca su “No”.</w:t>
            </w:r>
          </w:p>
          <w:p w14:paraId="483DE5BF" w14:textId="77777777" w:rsidR="00B37E34" w:rsidRDefault="00B37E34" w:rsidP="00B37E34">
            <w:pPr>
              <w:pStyle w:val="Paragrafoelenco"/>
              <w:numPr>
                <w:ilvl w:val="0"/>
                <w:numId w:val="8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permette di continuare normalmente la partita.</w:t>
            </w:r>
          </w:p>
          <w:p w14:paraId="09A39985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4454194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In qualsiasi momento, il sistema subisce un arresto improvviso.</w:t>
            </w:r>
          </w:p>
          <w:p w14:paraId="4FF1C8CB" w14:textId="77777777" w:rsidR="00B37E34" w:rsidRDefault="00B37E34" w:rsidP="00B37E34">
            <w:pPr>
              <w:pStyle w:val="Paragrafoelenco"/>
              <w:numPr>
                <w:ilvl w:val="0"/>
                <w:numId w:val="1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ripristina il sistema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09B10185" w14:textId="77777777" w:rsidR="00B37E34" w:rsidRDefault="00B37E34" w:rsidP="00B37E34">
            <w:pPr>
              <w:pStyle w:val="Paragrafoelenco"/>
              <w:numPr>
                <w:ilvl w:val="0"/>
                <w:numId w:val="1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ripristina lo stato della partita.</w:t>
            </w:r>
          </w:p>
          <w:p w14:paraId="669402C3" w14:textId="77777777" w:rsidR="00B37E34" w:rsidRPr="006D4956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73ADC90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2a. Il giocatore di turno è nello stato “Bloccato”. </w:t>
            </w:r>
          </w:p>
          <w:p w14:paraId="082C6578" w14:textId="77777777" w:rsidR="00B37E34" w:rsidRDefault="00B37E34" w:rsidP="00B37E34">
            <w:pPr>
              <w:pStyle w:val="Paragrafoelenco"/>
              <w:numPr>
                <w:ilvl w:val="0"/>
                <w:numId w:val="22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controlla chi è il giocatore di turno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2A3D6850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10D795FD" w14:textId="77777777" w:rsidR="00B37E34" w:rsidRDefault="00B37E34" w:rsidP="00B37E34">
            <w:pPr>
              <w:pStyle w:val="Paragrafoelenco"/>
              <w:numPr>
                <w:ilvl w:val="0"/>
                <w:numId w:val="1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Il sistema imposta come nuovo giocatore di turno il computer e continua con il passo 4.</w:t>
            </w:r>
          </w:p>
          <w:p w14:paraId="39A1C4FB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0E0EA242" w14:textId="77777777" w:rsidR="00B37E34" w:rsidRPr="00CD21B1" w:rsidRDefault="00B37E34" w:rsidP="00B37E34">
            <w:pPr>
              <w:pStyle w:val="Paragrafoelenco"/>
              <w:numPr>
                <w:ilvl w:val="0"/>
                <w:numId w:val="12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l’utente e continua con il passo 3.</w:t>
            </w:r>
          </w:p>
          <w:p w14:paraId="627385FB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04E7DD62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2b. Il giocatore NON è nello stato “Bloccato”. </w:t>
            </w:r>
          </w:p>
          <w:p w14:paraId="4E249AFE" w14:textId="77777777" w:rsidR="00B37E34" w:rsidRPr="006D4956" w:rsidRDefault="00B37E34" w:rsidP="00B37E34">
            <w:pPr>
              <w:pStyle w:val="Paragrafoelenco"/>
              <w:numPr>
                <w:ilvl w:val="0"/>
                <w:numId w:val="24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chi è il giocatore di turno.</w:t>
            </w:r>
          </w:p>
          <w:p w14:paraId="6D5AEA6C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53E01D81" w14:textId="77777777" w:rsidR="00B37E34" w:rsidRPr="006D4956" w:rsidRDefault="00B37E34" w:rsidP="00B37E34">
            <w:pPr>
              <w:pStyle w:val="Paragrafoelenco"/>
              <w:numPr>
                <w:ilvl w:val="0"/>
                <w:numId w:val="2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continua con il passo 3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57D8C9D5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32C3E6C4" w14:textId="77777777" w:rsidR="00B37E34" w:rsidRPr="006D4956" w:rsidRDefault="00B37E34" w:rsidP="00B37E34">
            <w:pPr>
              <w:pStyle w:val="Paragrafoelenco"/>
              <w:numPr>
                <w:ilvl w:val="0"/>
                <w:numId w:val="2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continua con il passo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4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2078C6BF" w14:textId="77777777" w:rsidR="00B37E34" w:rsidRPr="00DE0D0A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46D432F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7EB74BF2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6a. La casella sulla quale è finito il giocatore di turno è una casella normale.</w:t>
            </w:r>
          </w:p>
          <w:p w14:paraId="58E97601" w14:textId="77777777" w:rsidR="00B37E34" w:rsidRDefault="00B37E34" w:rsidP="00B37E34">
            <w:pPr>
              <w:pStyle w:val="Paragrafoelenco"/>
              <w:numPr>
                <w:ilvl w:val="0"/>
                <w:numId w:val="9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casella sulla quale finisce la pedina viene impostata alla casella attuale e i</w:t>
            </w: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continua con il passo 7.</w:t>
            </w:r>
          </w:p>
          <w:p w14:paraId="0F60DE35" w14:textId="77777777" w:rsidR="00B37E34" w:rsidRPr="00CD21B1" w:rsidRDefault="00B37E34" w:rsidP="004717E7">
            <w:pPr>
              <w:ind w:left="72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12394291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6b. La casella sulla quale è finito il giocatore di turno è una casella speciale di tipo “Oca”.</w:t>
            </w:r>
          </w:p>
          <w:p w14:paraId="39BB67B4" w14:textId="77777777" w:rsidR="00B37E34" w:rsidRDefault="00B37E34" w:rsidP="00B37E34">
            <w:pPr>
              <w:pStyle w:val="Paragrafoelenco"/>
              <w:numPr>
                <w:ilvl w:val="0"/>
                <w:numId w:val="14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La nuova casella sulla quale finisce la pedina del giocatore di turno sarà calcolata come “Casella attuale” + “Somma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dei numeri ottenuti dal lancio dei dadi”.</w:t>
            </w:r>
          </w:p>
          <w:p w14:paraId="6586329D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850A32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6c. La casella sulla quale è finito il giocatore di turno è una casella speciale di tipo “Ponte”.</w:t>
            </w:r>
          </w:p>
          <w:p w14:paraId="788FDB24" w14:textId="77777777" w:rsidR="00B37E34" w:rsidRDefault="00B37E34" w:rsidP="00B37E34">
            <w:pPr>
              <w:pStyle w:val="Paragrafoelenco"/>
              <w:numPr>
                <w:ilvl w:val="0"/>
                <w:numId w:val="1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* 2.</w:t>
            </w:r>
          </w:p>
          <w:p w14:paraId="41D6FB53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F7473B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6d. La casella sulla quale è finito il giocatore di turno è una casella speciale di tipo “Locanda”.</w:t>
            </w:r>
          </w:p>
          <w:p w14:paraId="618942FF" w14:textId="77777777" w:rsidR="00B37E34" w:rsidRDefault="00B37E34" w:rsidP="00B37E34">
            <w:pPr>
              <w:pStyle w:val="Paragrafoelenco"/>
              <w:numPr>
                <w:ilvl w:val="0"/>
                <w:numId w:val="17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lo stato del giocatore di turno a “Bloccato” per il turno successivo.</w:t>
            </w:r>
          </w:p>
          <w:p w14:paraId="69DC1DF4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3C761A5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6e. La casella sulla quale è finito il giocatore di turno è una casella speciale di tipo “Prigione”.</w:t>
            </w:r>
          </w:p>
          <w:p w14:paraId="19DE643D" w14:textId="77777777" w:rsidR="00B37E34" w:rsidRDefault="00B37E34" w:rsidP="00B37E34">
            <w:pPr>
              <w:pStyle w:val="Paragrafoelenco"/>
              <w:numPr>
                <w:ilvl w:val="0"/>
                <w:numId w:val="18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se sulla stessa casella è presente un altro giocatore.</w:t>
            </w:r>
          </w:p>
          <w:p w14:paraId="03B834B5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Sulla stessa casella NON è presente un altro giocatore.</w:t>
            </w:r>
          </w:p>
          <w:p w14:paraId="4CCAAE3D" w14:textId="77777777" w:rsidR="00B37E34" w:rsidRDefault="00B37E34" w:rsidP="00B37E34">
            <w:pPr>
              <w:pStyle w:val="Paragrafoelenco"/>
              <w:numPr>
                <w:ilvl w:val="0"/>
                <w:numId w:val="2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lo stato del giocatore di turno a “Bloccato” indefinitamente.</w:t>
            </w:r>
          </w:p>
          <w:p w14:paraId="168B33A1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Sulla stessa casella è presente un altro giocatore.</w:t>
            </w:r>
          </w:p>
          <w:p w14:paraId="75485651" w14:textId="77777777" w:rsidR="00B37E34" w:rsidRDefault="00B37E34" w:rsidP="00B37E34">
            <w:pPr>
              <w:pStyle w:val="Paragrafoelenco"/>
              <w:numPr>
                <w:ilvl w:val="0"/>
                <w:numId w:val="19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AA3B7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imposta lo stato giocatore che è finito sulla casella a “Bloccato” indefinitamente e imposta lo stato del giocatore che era già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presente sulla casella a “Sbloccato”</w:t>
            </w:r>
            <w:r w:rsidRPr="00AA3B7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73244F6B" w14:textId="77777777" w:rsidR="00B37E34" w:rsidRPr="00AA3B71" w:rsidRDefault="00B37E34" w:rsidP="004717E7">
            <w:pPr>
              <w:pStyle w:val="Paragrafoelenco"/>
              <w:ind w:left="1752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307AE9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6f. La casella sulla quale è finito il giocatore di turno è una casella speciale di tipo “Labirinto”.</w:t>
            </w:r>
          </w:p>
          <w:p w14:paraId="68C18DED" w14:textId="77777777" w:rsidR="00B37E34" w:rsidRDefault="00B37E34" w:rsidP="00B37E34">
            <w:pPr>
              <w:pStyle w:val="Paragrafoelenco"/>
              <w:numPr>
                <w:ilvl w:val="0"/>
                <w:numId w:val="20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- 3.</w:t>
            </w:r>
          </w:p>
          <w:p w14:paraId="646EAA57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0489C55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6g. La casella sulla quale è finito il giocatore di turno è una casella speciale di tipo “Scheletro”.</w:t>
            </w:r>
          </w:p>
          <w:p w14:paraId="346560FE" w14:textId="77777777" w:rsidR="00B37E34" w:rsidRDefault="00B37E34" w:rsidP="00B37E34">
            <w:pPr>
              <w:pStyle w:val="Paragrafoelenco"/>
              <w:numPr>
                <w:ilvl w:val="0"/>
                <w:numId w:val="2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viene reimpostata alla casella di inizio.</w:t>
            </w:r>
          </w:p>
          <w:p w14:paraId="3046D2CE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2811FD35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52BA1F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8a. La casella sulla quale è finito il giocatore di turno NON è quella finale.</w:t>
            </w:r>
          </w:p>
          <w:p w14:paraId="05F12DB1" w14:textId="77777777" w:rsidR="00B37E34" w:rsidRPr="00CD21B1" w:rsidRDefault="00B37E34" w:rsidP="00B37E34">
            <w:pPr>
              <w:pStyle w:val="Paragrafoelenco"/>
              <w:numPr>
                <w:ilvl w:val="0"/>
                <w:numId w:val="1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CD21B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chi è il giocatore di turno.</w:t>
            </w:r>
          </w:p>
          <w:p w14:paraId="1072922E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165EAF01" w14:textId="77777777" w:rsidR="00B37E34" w:rsidRDefault="00B37E34" w:rsidP="00B37E34">
            <w:pPr>
              <w:pStyle w:val="Paragrafoelenco"/>
              <w:numPr>
                <w:ilvl w:val="0"/>
                <w:numId w:val="1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il computer e ritorna al passo 4.</w:t>
            </w:r>
          </w:p>
          <w:p w14:paraId="496C66FF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5EB80FDD" w14:textId="77777777" w:rsidR="00B37E34" w:rsidRPr="00CD21B1" w:rsidRDefault="00B37E34" w:rsidP="00B37E34">
            <w:pPr>
              <w:pStyle w:val="Paragrafoelenco"/>
              <w:numPr>
                <w:ilvl w:val="0"/>
                <w:numId w:val="2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l’utente e ritorna al passo 3.</w:t>
            </w:r>
          </w:p>
          <w:p w14:paraId="56457936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4247E3FC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8b. La casella sulla quale è finito il giocatore di turno è quella finale.</w:t>
            </w:r>
          </w:p>
          <w:p w14:paraId="5B020C71" w14:textId="77777777" w:rsidR="00B37E34" w:rsidRPr="00615CB0" w:rsidRDefault="00B37E34" w:rsidP="00B37E34">
            <w:pPr>
              <w:pStyle w:val="Paragrafoelenco"/>
              <w:numPr>
                <w:ilvl w:val="0"/>
                <w:numId w:val="10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 xml:space="preserve">Il sistema continua con il passo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9</w:t>
            </w: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78A43958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4F38CD32" w14:textId="77777777" w:rsidR="00B37E34" w:rsidRPr="0039291E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</w:tc>
      </w:tr>
      <w:tr w:rsidR="00B37E34" w14:paraId="47BB35BE" w14:textId="77777777" w:rsidTr="004717E7">
        <w:tc>
          <w:tcPr>
            <w:tcW w:w="4814" w:type="dxa"/>
          </w:tcPr>
          <w:p w14:paraId="0A847B48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4814" w:type="dxa"/>
          </w:tcPr>
          <w:p w14:paraId="177A3E78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  <w:tr w:rsidR="00B37E34" w14:paraId="31D026ED" w14:textId="77777777" w:rsidTr="004717E7">
        <w:tc>
          <w:tcPr>
            <w:tcW w:w="4814" w:type="dxa"/>
          </w:tcPr>
          <w:p w14:paraId="7409A40B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Elenco delle varianti tecnologiche e dei dati</w:t>
            </w:r>
          </w:p>
        </w:tc>
        <w:tc>
          <w:tcPr>
            <w:tcW w:w="4814" w:type="dxa"/>
          </w:tcPr>
          <w:p w14:paraId="30E73B06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  <w:tr w:rsidR="00B37E34" w:rsidRPr="001635B5" w14:paraId="0CE738CD" w14:textId="77777777" w:rsidTr="004717E7">
        <w:trPr>
          <w:trHeight w:val="1125"/>
        </w:trPr>
        <w:tc>
          <w:tcPr>
            <w:tcW w:w="4814" w:type="dxa"/>
          </w:tcPr>
          <w:p w14:paraId="19723275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Frequenza di ripetizioni</w:t>
            </w:r>
          </w:p>
        </w:tc>
        <w:tc>
          <w:tcPr>
            <w:tcW w:w="4814" w:type="dxa"/>
          </w:tcPr>
          <w:p w14:paraId="4D067C9C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Dipende dal numero di partite </w:t>
            </w:r>
            <w:proofErr w:type="spellStart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singleplayer</w:t>
            </w:r>
            <w:proofErr w:type="spellEnd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che il giocatore vuole avviare</w:t>
            </w:r>
          </w:p>
        </w:tc>
      </w:tr>
      <w:tr w:rsidR="00B37E34" w14:paraId="2C339F0E" w14:textId="77777777" w:rsidTr="004717E7">
        <w:tc>
          <w:tcPr>
            <w:tcW w:w="4814" w:type="dxa"/>
          </w:tcPr>
          <w:p w14:paraId="1D7AD8E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Varie</w:t>
            </w:r>
          </w:p>
        </w:tc>
        <w:tc>
          <w:tcPr>
            <w:tcW w:w="4814" w:type="dxa"/>
          </w:tcPr>
          <w:p w14:paraId="0CE0EEBE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631521"/>
      <w:r w:rsidRPr="00204474">
        <w:rPr>
          <w:rFonts w:ascii="Calibri" w:hAnsi="Calibri" w:cs="Calibri"/>
        </w:rPr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204474" w:rsidRDefault="00B37E34">
      <w:pPr>
        <w:rPr>
          <w:rFonts w:ascii="Calibri" w:hAnsi="Calibri" w:cs="Calibri"/>
          <w:highlight w:val="white"/>
        </w:rPr>
      </w:pPr>
      <w:r>
        <w:rPr>
          <w:sz w:val="23"/>
          <w:szCs w:val="23"/>
        </w:rPr>
        <w:t xml:space="preserve">Anche </w:t>
      </w:r>
      <w:r w:rsidR="0004717F">
        <w:rPr>
          <w:sz w:val="23"/>
          <w:szCs w:val="23"/>
        </w:rPr>
        <w:t>in questo caso</w:t>
      </w:r>
      <w:r>
        <w:rPr>
          <w:sz w:val="23"/>
          <w:szCs w:val="23"/>
        </w:rPr>
        <w:t xml:space="preserve"> verranno impiegati gli stessi strumenti dell’</w:t>
      </w:r>
      <w:r w:rsidRPr="00B37E34">
        <w:rPr>
          <w:i/>
          <w:iCs/>
          <w:sz w:val="23"/>
          <w:szCs w:val="23"/>
        </w:rPr>
        <w:t xml:space="preserve">Iterazione 1 </w:t>
      </w:r>
      <w:r>
        <w:rPr>
          <w:sz w:val="23"/>
          <w:szCs w:val="23"/>
        </w:rPr>
        <w:t>per fornire la descrizione del dominio</w:t>
      </w:r>
      <w:r w:rsidR="0004717F">
        <w:rPr>
          <w:sz w:val="23"/>
          <w:szCs w:val="23"/>
        </w:rPr>
        <w:t>, ovvero:</w:t>
      </w:r>
      <w:r>
        <w:rPr>
          <w:sz w:val="23"/>
          <w:szCs w:val="23"/>
        </w:rPr>
        <w:t xml:space="preserve"> il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i</w:t>
      </w:r>
      <w:r w:rsidRPr="00204474">
        <w:rPr>
          <w:rFonts w:ascii="Calibri" w:hAnsi="Calibri" w:cs="Calibri"/>
          <w:highlight w:val="white"/>
        </w:rPr>
        <w:t xml:space="preserve">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</w:t>
      </w:r>
      <w:r>
        <w:rPr>
          <w:rFonts w:ascii="Calibri" w:hAnsi="Calibri" w:cs="Calibri"/>
          <w:highlight w:val="white"/>
        </w:rPr>
        <w:t>i</w:t>
      </w:r>
      <w:r w:rsidRPr="00204474">
        <w:rPr>
          <w:rFonts w:ascii="Calibri" w:hAnsi="Calibri" w:cs="Calibri"/>
          <w:highlight w:val="white"/>
        </w:rPr>
        <w:t xml:space="preserve">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71631522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325F8836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lastRenderedPageBreak/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A34E5D">
        <w:rPr>
          <w:rFonts w:ascii="Calibri" w:hAnsi="Calibri" w:cs="Calibri"/>
          <w:highlight w:val="white"/>
        </w:rPr>
        <w:t>, viene definito nell’Iterazione 1</w:t>
      </w:r>
      <w:r>
        <w:rPr>
          <w:rFonts w:ascii="Calibri" w:hAnsi="Calibri" w:cs="Calibri"/>
          <w:highlight w:val="white"/>
        </w:rPr>
        <w:t>.</w:t>
      </w:r>
    </w:p>
    <w:p w14:paraId="2C4147EB" w14:textId="77777777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>
        <w:rPr>
          <w:rFonts w:ascii="Calibri" w:hAnsi="Calibri" w:cs="Calibri"/>
          <w:highlight w:val="white"/>
        </w:rPr>
        <w:t xml:space="preserve">. La tipologia della personalizzazione viene definita da </w:t>
      </w:r>
      <w:proofErr w:type="spellStart"/>
      <w:r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>
        <w:rPr>
          <w:rFonts w:ascii="Calibri" w:hAnsi="Calibri" w:cs="Calibri"/>
          <w:highlight w:val="white"/>
        </w:rPr>
        <w:t>;</w:t>
      </w:r>
    </w:p>
    <w:p w14:paraId="3750CD68" w14:textId="555C1117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Tabellone</w:t>
      </w:r>
      <w:r>
        <w:rPr>
          <w:rFonts w:ascii="Calibri" w:hAnsi="Calibri" w:cs="Calibri"/>
          <w:b/>
          <w:bCs/>
          <w:highlight w:val="white"/>
        </w:rPr>
        <w:t xml:space="preserve">: </w:t>
      </w:r>
      <w:r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>
        <w:rPr>
          <w:rFonts w:ascii="Calibri" w:hAnsi="Calibri" w:cs="Calibri"/>
          <w:highlight w:val="white"/>
        </w:rPr>
        <w:t>GiocoDellOca</w:t>
      </w:r>
      <w:proofErr w:type="spellEnd"/>
      <w:r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costituiscono.</w:t>
      </w:r>
    </w:p>
    <w:p w14:paraId="43568C61" w14:textId="71433EAD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Casell</w:t>
      </w:r>
      <w:r>
        <w:rPr>
          <w:rFonts w:ascii="Calibri" w:hAnsi="Calibri" w:cs="Calibri"/>
          <w:b/>
          <w:bCs/>
          <w:highlight w:val="white"/>
        </w:rPr>
        <w:t xml:space="preserve">a: </w:t>
      </w:r>
      <w:r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>
        <w:rPr>
          <w:rFonts w:ascii="Calibri" w:hAnsi="Calibri" w:cs="Calibri"/>
          <w:highlight w:val="white"/>
        </w:rPr>
        <w:t>CasellaNormale</w:t>
      </w:r>
      <w:proofErr w:type="spellEnd"/>
      <w:r>
        <w:rPr>
          <w:rFonts w:ascii="Calibri" w:hAnsi="Calibri" w:cs="Calibri"/>
          <w:highlight w:val="white"/>
        </w:rPr>
        <w:t xml:space="preserve">, </w:t>
      </w:r>
      <w:proofErr w:type="spellStart"/>
      <w:r>
        <w:rPr>
          <w:rFonts w:ascii="Calibri" w:hAnsi="Calibri" w:cs="Calibri"/>
          <w:highlight w:val="white"/>
        </w:rPr>
        <w:t>CasellaSpeciale</w:t>
      </w:r>
      <w:proofErr w:type="spellEnd"/>
      <w:r>
        <w:rPr>
          <w:rFonts w:ascii="Calibri" w:hAnsi="Calibri" w:cs="Calibri"/>
          <w:highlight w:val="white"/>
        </w:rPr>
        <w:t xml:space="preserve">, </w:t>
      </w:r>
      <w:proofErr w:type="spellStart"/>
      <w:r>
        <w:rPr>
          <w:rFonts w:ascii="Calibri" w:hAnsi="Calibri" w:cs="Calibri"/>
          <w:highlight w:val="white"/>
        </w:rPr>
        <w:t>CasellaFine</w:t>
      </w:r>
      <w:proofErr w:type="spellEnd"/>
      <w:r>
        <w:rPr>
          <w:rFonts w:ascii="Calibri" w:hAnsi="Calibri" w:cs="Calibri"/>
          <w:highlight w:val="white"/>
        </w:rPr>
        <w:t xml:space="preserve">. Se il Giocatore </w:t>
      </w:r>
      <w:r w:rsidR="00A34E5D">
        <w:rPr>
          <w:rFonts w:ascii="Calibri" w:hAnsi="Calibri" w:cs="Calibri"/>
          <w:highlight w:val="white"/>
        </w:rPr>
        <w:t xml:space="preserve">capita su una </w:t>
      </w:r>
      <w:proofErr w:type="spellStart"/>
      <w:proofErr w:type="gramStart"/>
      <w:r w:rsidR="00A34E5D">
        <w:rPr>
          <w:rFonts w:ascii="Calibri" w:hAnsi="Calibri" w:cs="Calibri"/>
          <w:highlight w:val="white"/>
        </w:rPr>
        <w:t>CasellaSpeciale</w:t>
      </w:r>
      <w:proofErr w:type="spellEnd"/>
      <w:proofErr w:type="gramEnd"/>
      <w:r w:rsidR="00A34E5D">
        <w:rPr>
          <w:rFonts w:ascii="Calibri" w:hAnsi="Calibri" w:cs="Calibri"/>
          <w:highlight w:val="white"/>
        </w:rPr>
        <w:t xml:space="preserve"> viene attivato un modificatore che provoca sulla Pedina un avanzamento o un indietreggiamento o un blocco (intervento sullo stato).</w:t>
      </w:r>
    </w:p>
    <w:p w14:paraId="68C8A4AD" w14:textId="3D97C418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proofErr w:type="gramStart"/>
      <w:r w:rsidRPr="00C21A40">
        <w:rPr>
          <w:rFonts w:ascii="Calibri" w:hAnsi="Calibri" w:cs="Calibri"/>
          <w:b/>
          <w:bCs/>
          <w:highlight w:val="white"/>
        </w:rPr>
        <w:t>Pedina</w:t>
      </w:r>
      <w:r w:rsidR="00A34E5D">
        <w:rPr>
          <w:rFonts w:ascii="Calibri" w:hAnsi="Calibri" w:cs="Calibri"/>
          <w:b/>
          <w:bCs/>
          <w:highlight w:val="white"/>
        </w:rPr>
        <w:t xml:space="preserve"> :</w:t>
      </w:r>
      <w:proofErr w:type="gramEnd"/>
      <w:r w:rsidR="00A34E5D">
        <w:rPr>
          <w:rFonts w:ascii="Calibri" w:hAnsi="Calibri" w:cs="Calibri"/>
          <w:b/>
          <w:bCs/>
          <w:highlight w:val="white"/>
        </w:rPr>
        <w:t xml:space="preserve"> </w:t>
      </w:r>
      <w:r w:rsidR="00A34E5D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1.</w:t>
      </w:r>
    </w:p>
    <w:p w14:paraId="79169186" w14:textId="23113897" w:rsidR="00C21A40" w:rsidRPr="00A34E5D" w:rsidRDefault="00C21A40" w:rsidP="00A34E5D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proofErr w:type="gramStart"/>
      <w:r w:rsidRPr="00C21A40">
        <w:rPr>
          <w:rFonts w:ascii="Calibri" w:hAnsi="Calibri" w:cs="Calibri"/>
          <w:b/>
          <w:bCs/>
          <w:highlight w:val="white"/>
        </w:rPr>
        <w:t>Dado</w:t>
      </w:r>
      <w:r w:rsidR="00A34E5D">
        <w:rPr>
          <w:rFonts w:ascii="Calibri" w:hAnsi="Calibri" w:cs="Calibri"/>
          <w:b/>
          <w:bCs/>
          <w:highlight w:val="white"/>
        </w:rPr>
        <w:t xml:space="preserve"> :</w:t>
      </w:r>
      <w:proofErr w:type="gramEnd"/>
      <w:r w:rsidR="00A34E5D">
        <w:rPr>
          <w:rFonts w:ascii="Calibri" w:hAnsi="Calibri" w:cs="Calibri"/>
          <w:b/>
          <w:bCs/>
          <w:highlight w:val="white"/>
        </w:rPr>
        <w:t xml:space="preserve"> </w:t>
      </w:r>
      <w:r w:rsidR="00A34E5D">
        <w:rPr>
          <w:rFonts w:ascii="Calibri" w:hAnsi="Calibri" w:cs="Calibri"/>
          <w:highlight w:val="white"/>
        </w:rPr>
        <w:t xml:space="preserve">oggetto che serve per il movimento della Pedina lungo il Tabellone. </w:t>
      </w:r>
      <w:r w:rsidR="00A34E5D">
        <w:rPr>
          <w:rFonts w:ascii="Calibri" w:hAnsi="Calibri" w:cs="Calibri"/>
          <w:highlight w:val="white"/>
        </w:rPr>
        <w:t>Viene impostato dal Giocatore tramite Impostazioni all’inizio della Partita secondo quanto definito nella Iterazione 1.</w:t>
      </w:r>
    </w:p>
    <w:p w14:paraId="6B464626" w14:textId="5F70C162" w:rsidR="00A215D3" w:rsidRPr="00204474" w:rsidRDefault="00C21A40" w:rsidP="00C21A4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</w:p>
    <w:sectPr w:rsidR="00A215D3" w:rsidRPr="00204474" w:rsidSect="00E41E61">
      <w:headerReference w:type="default" r:id="rId10"/>
      <w:footerReference w:type="default" r:id="rId1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3D4310" w14:textId="77777777" w:rsidR="00973DFD" w:rsidRDefault="00973DFD" w:rsidP="00F5113F">
      <w:pPr>
        <w:spacing w:after="0" w:line="240" w:lineRule="auto"/>
      </w:pPr>
      <w:r>
        <w:separator/>
      </w:r>
    </w:p>
  </w:endnote>
  <w:endnote w:type="continuationSeparator" w:id="0">
    <w:p w14:paraId="31F6A939" w14:textId="77777777" w:rsidR="00973DFD" w:rsidRDefault="00973DFD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243F539-F41A-4870-ACA4-4B46257EDD77}"/>
    <w:embedBold r:id="rId2" w:fontKey="{0D5F608B-0062-43CA-9BE7-73F747CB3C65}"/>
    <w:embedItalic r:id="rId3" w:fontKey="{C6F2ADE9-759D-4D96-8B56-FE3D70E30A4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08CE384-4D05-4643-84BE-A40E041529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D9E001A-11D5-4E8C-8D8F-E41A40927A56}"/>
    <w:embedBold r:id="rId6" w:fontKey="{412600D9-2416-4EF8-9B36-D489429A9E78}"/>
    <w:embedItalic r:id="rId7" w:fontKey="{3E7DADAB-44ED-475A-92B6-502833C9171C}"/>
  </w:font>
  <w:font w:name="Play">
    <w:charset w:val="00"/>
    <w:family w:val="auto"/>
    <w:pitch w:val="default"/>
    <w:embedRegular r:id="rId8" w:fontKey="{4C28ADE5-3530-44AC-8E9F-4FB5B18675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92F37C" w14:textId="77777777" w:rsidR="00973DFD" w:rsidRDefault="00973DFD" w:rsidP="00F5113F">
      <w:pPr>
        <w:spacing w:after="0" w:line="240" w:lineRule="auto"/>
      </w:pPr>
      <w:r>
        <w:separator/>
      </w:r>
    </w:p>
  </w:footnote>
  <w:footnote w:type="continuationSeparator" w:id="0">
    <w:p w14:paraId="08D255D9" w14:textId="77777777" w:rsidR="00973DFD" w:rsidRDefault="00973DFD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2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5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7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2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3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5"/>
  </w:num>
  <w:num w:numId="5" w16cid:durableId="478426275">
    <w:abstractNumId w:val="19"/>
  </w:num>
  <w:num w:numId="6" w16cid:durableId="1576551924">
    <w:abstractNumId w:val="26"/>
  </w:num>
  <w:num w:numId="7" w16cid:durableId="567691393">
    <w:abstractNumId w:val="22"/>
  </w:num>
  <w:num w:numId="8" w16cid:durableId="594900704">
    <w:abstractNumId w:val="16"/>
  </w:num>
  <w:num w:numId="9" w16cid:durableId="560599277">
    <w:abstractNumId w:val="6"/>
  </w:num>
  <w:num w:numId="10" w16cid:durableId="412166526">
    <w:abstractNumId w:val="17"/>
  </w:num>
  <w:num w:numId="11" w16cid:durableId="764110979">
    <w:abstractNumId w:val="21"/>
  </w:num>
  <w:num w:numId="12" w16cid:durableId="1540972270">
    <w:abstractNumId w:val="20"/>
  </w:num>
  <w:num w:numId="13" w16cid:durableId="14770558">
    <w:abstractNumId w:val="18"/>
  </w:num>
  <w:num w:numId="14" w16cid:durableId="1430079531">
    <w:abstractNumId w:val="3"/>
  </w:num>
  <w:num w:numId="15" w16cid:durableId="564529202">
    <w:abstractNumId w:val="9"/>
  </w:num>
  <w:num w:numId="16" w16cid:durableId="697782312">
    <w:abstractNumId w:val="23"/>
  </w:num>
  <w:num w:numId="17" w16cid:durableId="2127001533">
    <w:abstractNumId w:val="10"/>
  </w:num>
  <w:num w:numId="18" w16cid:durableId="605306999">
    <w:abstractNumId w:val="13"/>
  </w:num>
  <w:num w:numId="19" w16cid:durableId="582687429">
    <w:abstractNumId w:val="1"/>
  </w:num>
  <w:num w:numId="20" w16cid:durableId="1412118856">
    <w:abstractNumId w:val="12"/>
  </w:num>
  <w:num w:numId="21" w16cid:durableId="1602184661">
    <w:abstractNumId w:val="7"/>
  </w:num>
  <w:num w:numId="22" w16cid:durableId="1671253131">
    <w:abstractNumId w:val="24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1"/>
  </w:num>
  <w:num w:numId="26" w16cid:durableId="1885286888">
    <w:abstractNumId w:val="14"/>
  </w:num>
  <w:num w:numId="27" w16cid:durableId="9169808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4717F"/>
    <w:rsid w:val="000F4021"/>
    <w:rsid w:val="0011519D"/>
    <w:rsid w:val="00204474"/>
    <w:rsid w:val="00225308"/>
    <w:rsid w:val="0023686E"/>
    <w:rsid w:val="002441CD"/>
    <w:rsid w:val="002837F0"/>
    <w:rsid w:val="00290582"/>
    <w:rsid w:val="002A337C"/>
    <w:rsid w:val="003433F2"/>
    <w:rsid w:val="00350AC9"/>
    <w:rsid w:val="00354D8C"/>
    <w:rsid w:val="00382FB3"/>
    <w:rsid w:val="003D5C15"/>
    <w:rsid w:val="00403D5E"/>
    <w:rsid w:val="004100CA"/>
    <w:rsid w:val="0043133E"/>
    <w:rsid w:val="0046122C"/>
    <w:rsid w:val="00482376"/>
    <w:rsid w:val="004935EB"/>
    <w:rsid w:val="004A629D"/>
    <w:rsid w:val="004A70BA"/>
    <w:rsid w:val="004B0021"/>
    <w:rsid w:val="004E14C1"/>
    <w:rsid w:val="004F0BB1"/>
    <w:rsid w:val="005440E4"/>
    <w:rsid w:val="005C1321"/>
    <w:rsid w:val="005E049C"/>
    <w:rsid w:val="00620E73"/>
    <w:rsid w:val="0068469D"/>
    <w:rsid w:val="00684AC0"/>
    <w:rsid w:val="00687962"/>
    <w:rsid w:val="006A1B41"/>
    <w:rsid w:val="00707CC6"/>
    <w:rsid w:val="00776DC6"/>
    <w:rsid w:val="00781888"/>
    <w:rsid w:val="00792D38"/>
    <w:rsid w:val="007D0A31"/>
    <w:rsid w:val="007F7FFB"/>
    <w:rsid w:val="00803B43"/>
    <w:rsid w:val="00814FF8"/>
    <w:rsid w:val="00853522"/>
    <w:rsid w:val="00863CC4"/>
    <w:rsid w:val="00867A01"/>
    <w:rsid w:val="008C51CE"/>
    <w:rsid w:val="008E6C0C"/>
    <w:rsid w:val="00920E8D"/>
    <w:rsid w:val="00965031"/>
    <w:rsid w:val="00967649"/>
    <w:rsid w:val="00973DFD"/>
    <w:rsid w:val="009842B0"/>
    <w:rsid w:val="009B60E2"/>
    <w:rsid w:val="00A215D3"/>
    <w:rsid w:val="00A34E5D"/>
    <w:rsid w:val="00A752B0"/>
    <w:rsid w:val="00AA2743"/>
    <w:rsid w:val="00AD5FF8"/>
    <w:rsid w:val="00B02FC6"/>
    <w:rsid w:val="00B16411"/>
    <w:rsid w:val="00B37E34"/>
    <w:rsid w:val="00B7467A"/>
    <w:rsid w:val="00B86915"/>
    <w:rsid w:val="00BA2BDF"/>
    <w:rsid w:val="00BB2EFA"/>
    <w:rsid w:val="00BE08AA"/>
    <w:rsid w:val="00BF0D8F"/>
    <w:rsid w:val="00BF19D7"/>
    <w:rsid w:val="00C21A40"/>
    <w:rsid w:val="00C30855"/>
    <w:rsid w:val="00C33F68"/>
    <w:rsid w:val="00C55400"/>
    <w:rsid w:val="00C74300"/>
    <w:rsid w:val="00C91013"/>
    <w:rsid w:val="00DA3136"/>
    <w:rsid w:val="00DB497E"/>
    <w:rsid w:val="00DE737B"/>
    <w:rsid w:val="00E16864"/>
    <w:rsid w:val="00E25208"/>
    <w:rsid w:val="00E41E61"/>
    <w:rsid w:val="00E67523"/>
    <w:rsid w:val="00E76E48"/>
    <w:rsid w:val="00EB12D2"/>
    <w:rsid w:val="00EC02A0"/>
    <w:rsid w:val="00F16F45"/>
    <w:rsid w:val="00F31D7E"/>
    <w:rsid w:val="00F5113F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2837F0"/>
    <w:rsid w:val="003433F2"/>
    <w:rsid w:val="00355375"/>
    <w:rsid w:val="0044136E"/>
    <w:rsid w:val="004C1A3D"/>
    <w:rsid w:val="005E049C"/>
    <w:rsid w:val="00696856"/>
    <w:rsid w:val="006C5C9A"/>
    <w:rsid w:val="00781888"/>
    <w:rsid w:val="00867A01"/>
    <w:rsid w:val="008C51CE"/>
    <w:rsid w:val="008D0E13"/>
    <w:rsid w:val="008E6C0C"/>
    <w:rsid w:val="00A22019"/>
    <w:rsid w:val="00B86915"/>
    <w:rsid w:val="00BA2BDF"/>
    <w:rsid w:val="00BE08AA"/>
    <w:rsid w:val="00CA6967"/>
    <w:rsid w:val="00F263EA"/>
    <w:rsid w:val="00F301D3"/>
    <w:rsid w:val="00F435A7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12</Pages>
  <Words>2141</Words>
  <Characters>12207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francesco ct</cp:lastModifiedBy>
  <cp:revision>67</cp:revision>
  <dcterms:created xsi:type="dcterms:W3CDTF">2024-05-06T19:41:00Z</dcterms:created>
  <dcterms:modified xsi:type="dcterms:W3CDTF">2024-07-11T21:05:00Z</dcterms:modified>
</cp:coreProperties>
</file>