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CNPS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MODE OPERATOIRE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Réf : PRO-MO-ERC-02
Version : 01
Page : 1 / 9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MANUEL D'UTILISATION DE L'APPLICATION E-RECLAMATIONS (PROFIL : PILOTE)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Réf : PRO-MO-ERC-02
Version : 01
Page : 1 / 9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Tableau de suivi des modifications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B2A4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Date de mise à jour</w:t>
            </w:r>
          </w:p>
        </w:tc>
        <w:tc>
          <w:tcPr>
            <w:tcW w:type="dxa" w:w="2340"/>
            <w:shd w:fill="1B2A4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Numéro de version</w:t>
            </w:r>
          </w:p>
        </w:tc>
        <w:tc>
          <w:tcPr>
            <w:tcW w:type="dxa" w:w="2340"/>
            <w:shd w:fill="1B2A4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Parties modifiées</w:t>
            </w:r>
          </w:p>
        </w:tc>
        <w:tc>
          <w:tcPr>
            <w:tcW w:type="dxa" w:w="2340"/>
            <w:shd w:fill="1B2A4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Nature de la mise à jour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30/08/2026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01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Création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Pilote de processus Institutionnel</w:t>
            </w:r>
          </w:p>
        </w:tc>
        <w:tc>
          <w:tcPr>
            <w:tcW w:type="dxa" w:w="3120"/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Président du Comité de validation</w:t>
            </w:r>
          </w:p>
        </w:tc>
        <w:tc>
          <w:tcPr>
            <w:tcW w:type="dxa" w:w="3120"/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Approbateur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Noms et Fonction   |   Date et signature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Noms et Fonction   |   Date et signature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Noms et Fonction   |   Date et signature</w:t>
            </w:r>
          </w:p>
        </w:tc>
      </w:tr>
      <w:tr>
        <w:tc>
          <w:tcPr>
            <w:tcW w:type="dxa" w:w="3120"/>
          </w:tcPr>
          <w:p/>
          <w:p/>
        </w:tc>
        <w:tc>
          <w:tcPr>
            <w:tcW w:type="dxa" w:w="3120"/>
          </w:tcPr>
          <w:p/>
          <w:p/>
        </w:tc>
        <w:tc>
          <w:tcPr>
            <w:tcW w:type="dxa" w:w="3120"/>
          </w:tcPr>
          <w:p/>
          <w:p/>
        </w:tc>
      </w:tr>
    </w:tbl>
    <w:p>
      <w:r>
        <w:br w:type="page"/>
      </w:r>
    </w:p>
    <w:p>
      <w:pPr>
        <w:spacing w:after="60"/>
        <w:jc w:val="center"/>
      </w:pPr>
      <w:r>
        <w:rPr>
          <w:i/>
          <w:iCs/>
          <w:color w:val="6B7280"/>
        </w:rPr>
        <w:t xml:space="preserve">Processus Gestion des Réclamations</w:t>
      </w:r>
    </w:p>
    <w:p>
      <w:pPr>
        <w:spacing w:after="300"/>
        <w:jc w:val="center"/>
      </w:pPr>
      <w:r>
        <w:rPr>
          <w:i/>
          <w:iCs/>
          <w:color w:val="6B7280"/>
        </w:rPr>
        <w:t xml:space="preserve">Mode Opératoire — Manuel d'Utilisation de l'Application e-Réclamations (Profil : PILOTE) — version 01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1. Présentation du portail e-Réclamations</w:t>
      </w:r>
    </w:p>
    <w:p>
      <w:pPr>
        <w:pStyle w:val="Heading2"/>
        <w:spacing w:after="120" w:before="240"/>
      </w:pPr>
      <w:r>
        <w:rPr>
          <w:b/>
          <w:bCs/>
          <w:color w:val="F2861D"/>
        </w:rPr>
        <w:t xml:space="preserve">1.1 Présentation</w:t>
      </w:r>
    </w:p>
    <w:p>
      <w:pPr>
        <w:spacing w:after="140"/>
      </w:pPr>
      <w:r>
        <w:t xml:space="preserve">L'application « e-Réclamations » de la CNPS est une application web centralisée de gestion des réclamations des assurés et employeurs. Elle est compatible avec Google Chrome (recommandé), Mozilla Firefox, Microsoft Edge et Safari.</w:t>
      </w:r>
    </w:p>
    <w:p>
      <w:pPr>
        <w:spacing w:after="140"/>
      </w:pPr>
      <w:r>
        <w:t xml:space="preserve">En tant que Pilote, vous intervenez sur l'espace agent, réservé au personnel de la CNPS.</w:t>
      </w:r>
    </w:p>
    <w:p>
      <w:pPr>
        <w:pStyle w:val="Heading2"/>
        <w:spacing w:after="120" w:before="240"/>
      </w:pPr>
      <w:r>
        <w:rPr>
          <w:b/>
          <w:bCs/>
          <w:color w:val="F2861D"/>
        </w:rPr>
        <w:t xml:space="preserve">1.2 Connexion à l'espace 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Ouvrez votre navigateur et saisissez l'adresse de l'application.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 la page d'accueil publique, cliquez sur « Espace agent CNPS » en haut à droite.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Renseignez votre Matricule ou votre email professionnel, ainsi que votre mot de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Cliquez sur « Se connecter ».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60" w:before="160"/>
        <w:jc w:val="center"/>
      </w:pPr>
      <w:r>
        <w:drawing>
          <wp:inline distT="0" distB="0" distL="0" distR="0">
            <wp:extent cx="53340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Figure 1 — Page d'accueil publique : cliquez sur « Espace agent CNPS » en haut à droite.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60" w:before="16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Figure 2 — Page de connexion de l'espace agent.</w:t>
      </w:r>
    </w:p>
    <w:p>
      <w:pPr>
        <w:pStyle w:val="Heading2"/>
        <w:spacing w:after="120" w:before="240"/>
      </w:pPr>
      <w:r>
        <w:rPr>
          <w:b/>
          <w:bCs/>
          <w:color w:val="F2861D"/>
        </w:rPr>
        <w:t xml:space="preserve">1.3 Modifier votre mot de passe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Cliquez sur votre nom en bas du menu latéral, puis « Administration &amp; Profil 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Dans l'onglet « Mon Profil », renseignez ancien mot de passe, nouveau mot de passe et confirmation.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Cliquez sur « Enregistrer », puis reconnectez-vous.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2. Présentation du menu général</w:t>
      </w:r>
    </w:p>
    <w:p>
      <w:pPr>
        <w:spacing w:after="140"/>
      </w:pPr>
      <w:r>
        <w:t xml:space="preserve">En tant que Pilote, vous êtes chargé du traitement des réclamations affectées à votre agence : vous en prenez la charge, analysez le problème, enregistrez les actions correctives, puis soumettez le dossier pour validation par votre manager. Vous pouvez également escalader un dossier complexe.</w:t>
      </w:r>
    </w:p>
    <w:p>
      <w:pPr>
        <w:spacing w:after="140"/>
      </w:pPr>
      <w:r>
        <w:t xml:space="preserve">Votre menu latéral se présente comme suit 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Tableau de bord : vue d'ensemble de votre charge de travail.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Nouvelle réclamation : saisie directe si besoin.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Base de connaissances : articles d'aide et procédures.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Administration &amp; Profil : vos informations personnelles.</w:t>
      </w:r>
    </w:p>
    <w:p>
      <w:pPr>
        <w:spacing w:after="140"/>
      </w:pPr>
      <w:r>
        <w:t xml:space="preserve">Corbeilles de traitement 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Vue globale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Non affectées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cours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À clôturer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Résolu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Hors délai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Escaladées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Figure 3 — Tableau de bord du Pilote : charge de travail et corbeilles de traitement.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3. Prendre en charge une réclamation</w:t>
      </w:r>
    </w:p>
    <w:p>
      <w:pPr>
        <w:spacing w:after="140"/>
      </w:pPr>
      <w:r>
        <w:t xml:space="preserve">Les réclamations affectées à votre agence et pas encore traitées apparaissent dans la corbeille « Non affectées ».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Ouvrez la corbeille « Non affectées ».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Cliquez sur le dossier à traiter.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Cliquez sur « Prendre en charge ». Le dossier passe au statut « En cours » et vous en devenez responsable.</w:t>
      </w:r>
    </w:p>
    <w:p>
      <w:pPr>
        <w:pBdr>
          <w:left w:val="single" w:color="F2861D" w:sz="24" w:space="8"/>
        </w:pBdr>
        <w:shd w:fill="FFF4E8" w:val="clear"/>
        <w:spacing w:after="160" w:before="100"/>
      </w:pPr>
      <w:r>
        <w:rPr>
          <w:i/>
          <w:iCs/>
          <w:color w:val="7A4A0E"/>
        </w:rPr>
        <w:t xml:space="preserve">  Seul un Pilote de votre agence peut prendre en charge un dossier « Nouveau » de cette même agence.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4. Traiter un dossier</w:t>
      </w:r>
    </w:p>
    <w:p>
      <w:pPr>
        <w:spacing w:after="140"/>
      </w:pPr>
      <w:r>
        <w:t xml:space="preserve">Dans l'onglet « Traitement » de la fiche, vous disposez de deux zones : l'Analyse du problème, et la Liste des corrections (actions).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60" w:before="1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Figure 4 — Onglet Traitement : Analyse du problème et Liste des corrections.</w:t>
      </w:r>
    </w:p>
    <w:p>
      <w:pPr>
        <w:pStyle w:val="Heading2"/>
        <w:spacing w:after="120" w:before="240"/>
      </w:pPr>
      <w:r>
        <w:rPr>
          <w:b/>
          <w:bCs/>
          <w:color w:val="F2861D"/>
        </w:rPr>
        <w:t xml:space="preserve">4.1 Renseigner l'analyse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Sélectionnez la Catégorie de la cause (Cause Client ou Cause CNPS).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Précisez la Cause si la liste le permet, et détaillez votre analyse dans le champ Commentaire.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Cliquez sur « Enregistrer ».</w:t>
      </w:r>
    </w:p>
    <w:p>
      <w:pPr>
        <w:pStyle w:val="Heading2"/>
        <w:spacing w:after="120" w:before="240"/>
      </w:pPr>
      <w:r>
        <w:rPr>
          <w:b/>
          <w:bCs/>
          <w:color w:val="F2861D"/>
        </w:rPr>
        <w:t xml:space="preserve">4.2 Enregistrer une action corrective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Cliquez sur « Ajouter une action ».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Renseignez le Libellé de l'action, la Structure sollicitée si besoin, et des Observations.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Cliquez sur « Ajouter l'action ».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Une fois l'action effectivement réalisée, cliquez sur l'icône ✓ de la ligne correspondante, ajoutez un commentaire de réalisation si besoin, puis « Confirmer la réalisation ».</w:t>
      </w:r>
    </w:p>
    <w:p>
      <w:pPr>
        <w:pBdr>
          <w:left w:val="single" w:color="F2861D" w:sz="24" w:space="8"/>
        </w:pBdr>
        <w:shd w:fill="FFF4E8" w:val="clear"/>
        <w:spacing w:after="160" w:before="100"/>
      </w:pPr>
      <w:r>
        <w:rPr>
          <w:i/>
          <w:iCs/>
          <w:color w:val="7A4A0E"/>
        </w:rPr>
        <w:t xml:space="preserve">  La soumission du dossier est bloquée tant que l'analyse n'est pas complétée et qu'aucune action n'est marquée comme réalisée.</w:t>
      </w:r>
    </w:p>
    <w:p>
      <w:pPr>
        <w:pStyle w:val="Heading2"/>
        <w:spacing w:after="120" w:before="240"/>
      </w:pPr>
      <w:r>
        <w:rPr>
          <w:b/>
          <w:bCs/>
          <w:color w:val="F2861D"/>
        </w:rPr>
        <w:t xml:space="preserve">4.3 Escalader un dossier</w:t>
      </w:r>
    </w:p>
    <w:p>
      <w:pPr>
        <w:spacing w:after="140"/>
      </w:pPr>
      <w:r>
        <w:t xml:space="preserve">Pour un dossier complexe nécessitant l'intervention d'un niveau supérieur, cliquez sur « Escalader le dossier » en haut de la fiche.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5. Soumettre un dossier pour validation</w:t>
      </w:r>
    </w:p>
    <w:p>
      <w:pPr>
        <w:spacing w:after="140"/>
      </w:pPr>
      <w:r>
        <w:t xml:space="preserve">Une fois l'analyse complétée et au moins une action réalisée, le bouton « Soumettre » devient disponible.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Vérifiez l'ensemble des informations du dossier (onglet Vue d'ensemble).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Cliquez sur « Soumettre ». Le dossier passe au statut « À clôturer » et attend la validation de votre manager.</w:t>
      </w:r>
    </w:p>
    <w:p>
      <w:pPr>
        <w:pBdr>
          <w:left w:val="single" w:color="F2861D" w:sz="24" w:space="8"/>
        </w:pBdr>
        <w:shd w:fill="FFF4E8" w:val="clear"/>
        <w:spacing w:after="160" w:before="100"/>
      </w:pPr>
      <w:r>
        <w:rPr>
          <w:i/>
          <w:iCs/>
          <w:color w:val="7A4A0E"/>
        </w:rPr>
        <w:t xml:space="preserve">  Une fois soumis, vous ne pouvez plus modifier le dossier directement ; seul un manager ou un superviseur peut le valider ou le retourner.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6. Notifications et Base de connaissances</w:t>
      </w:r>
    </w:p>
    <w:p>
      <w:pPr>
        <w:pStyle w:val="Heading2"/>
        <w:spacing w:after="120" w:before="240"/>
      </w:pPr>
      <w:r>
        <w:rPr>
          <w:b/>
          <w:bCs/>
          <w:color w:val="F2861D"/>
        </w:rPr>
        <w:t xml:space="preserve">6.1 Centre de notifications</w:t>
      </w:r>
    </w:p>
    <w:p>
      <w:pPr>
        <w:spacing w:after="140"/>
      </w:pPr>
      <w:r>
        <w:t xml:space="preserve">La cloche en haut de l'écran vous alerte lors d'une nouvelle affectation, d'un retour de dossier par le manager, ou d'un commentaire.</w:t>
      </w:r>
    </w:p>
    <w:p>
      <w:pPr>
        <w:pStyle w:val="Heading2"/>
        <w:spacing w:after="120" w:before="240"/>
      </w:pPr>
      <w:r>
        <w:rPr>
          <w:b/>
          <w:bCs/>
          <w:color w:val="F2861D"/>
        </w:rPr>
        <w:t xml:space="preserve">6.2 Base de connaissances</w:t>
      </w:r>
    </w:p>
    <w:p>
      <w:pPr>
        <w:spacing w:after="140"/>
      </w:pPr>
      <w:r>
        <w:t xml:space="preserve">Consultez la Base de connaissances pour retrouver la réglementation, les pièces à demander au client et le service compétent, avant de finaliser votre analyse.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4"/>
        <w:szCs w:val="14"/>
      </w:rPr>
      <w:t xml:space="preserve">CNPS Côte d'Ivoire — Guide Utilisateur e-Réclamations — Page </w:t>
    </w:r>
    <w:r>
      <w:rPr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4"/>
        <w:szCs w:val="14"/>
      </w:rPr>
      <w:t xml:space="preserve"> / </w:t>
    </w:r>
    <w:r>
      <w:rPr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4"/>
        <w:szCs w:val="14"/>
      </w:rPr>
      <w:t xml:space="preserve">PRO-MO-ERC-02 — v01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lowerLetter"/>
      <w:lvlText w:val="%2)"/>
      <w:lvlJc w:val="left"/>
      <w:pPr>
        <w:ind w:left="9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lowerLetter"/>
      <w:lvlText w:val="%2)"/>
      <w:lvlJc w:val="left"/>
      <w:pPr>
        <w:ind w:left="9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lowerLetter"/>
      <w:lvlText w:val="%2)"/>
      <w:lvlJc w:val="left"/>
      <w:pPr>
        <w:ind w:left="9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lowerLetter"/>
      <w:lvlText w:val="%2)"/>
      <w:lvlJc w:val="left"/>
      <w:pPr>
        <w:ind w:left="9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lowerLetter"/>
      <w:lvlText w:val="%2)"/>
      <w:lvlJc w:val="left"/>
      <w:pPr>
        <w:ind w:left="9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lowerLetter"/>
      <w:lvlText w:val="%2)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6a0b48070f01613909bfcc1763dd565f4d6507.png"/><Relationship Id="rId10" Type="http://schemas.openxmlformats.org/officeDocument/2006/relationships/image" Target="media/1b19fc17028ebdcbf6d6db8ccb27ee862be91172.png"/><Relationship Id="rId11" Type="http://schemas.openxmlformats.org/officeDocument/2006/relationships/image" Target="media/ceb229d409f13eaa7f2d2f3978f87c7047b184e0.png"/><Relationship Id="rId12" Type="http://schemas.openxmlformats.org/officeDocument/2006/relationships/image" Target="media/f6739b765b708378b5c4c2a645dbd449b1b871b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2026-08-30T16:31:30.448Z</dcterms:created>
  <dcterms:modified xsi:type="dcterms:W3CDTF">2026-08-30T16:31:30.475Z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