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Aditya Birla Sun Life Insurance Company</w:t>
      </w:r>
    </w:p>
    <w:p>
      <w:pPr>
        <w:pStyle w:val="Heading1"/>
      </w:pPr>
      <w:r>
        <w:t>COMPANY NAME</w:t>
      </w:r>
    </w:p>
    <w:p>
      <w:pPr>
        <w:pStyle w:val="Heading1"/>
      </w:pPr>
      <w:r>
        <w:t>HEADQUARTERS CITY</w:t>
      </w:r>
    </w:p>
    <w:p>
      <w:pPr>
        <w:pStyle w:val="Normal"/>
      </w:pPr>
      <w:r>
        <w:t>Mumbai</w:t>
      </w:r>
    </w:p>
    <w:p>
      <w:pPr>
        <w:pStyle w:val="Heading1"/>
      </w:pPr>
      <w:r>
        <w:t>HEADQUARTERS FULL ADDRESS</w:t>
      </w:r>
    </w:p>
    <w:p>
      <w:pPr>
        <w:pStyle w:val="Normal"/>
      </w:pPr>
      <w:r>
        <w:t>Aditya Birla Sun Life Insurance Company Limited</w:t>
      </w:r>
    </w:p>
    <w:p>
      <w:pPr>
        <w:pStyle w:val="Normal"/>
      </w:pPr>
      <w:r>
        <w:t>One World Centre, Tower 1, 16th Floor,</w:t>
      </w:r>
    </w:p>
    <w:p>
      <w:pPr>
        <w:pStyle w:val="Normal"/>
      </w:pPr>
      <w:r>
        <w:t>Jupiter Mills Compound, 841, Senapati Bapat Marg,</w:t>
      </w:r>
    </w:p>
    <w:p>
      <w:pPr>
        <w:pStyle w:val="Normal"/>
      </w:pPr>
      <w:r>
        <w:t>Elphinstone Road, Mumbai 400013, Maharashtra, India.</w:t>
      </w:r>
    </w:p>
    <w:p>
      <w:pPr>
        <w:pStyle w:val="Heading1"/>
      </w:pPr>
      <w:r>
        <w:t>ABOUT THE COMPANY</w:t>
      </w:r>
    </w:p>
    <w:p>
      <w:pPr>
        <w:pStyle w:val="Normal"/>
      </w:pPr>
      <w:r>
        <w:t>Aditya Birla Sun Life Insurance Company Limited is a leading private sector life insurance company in India. It is a joint venture between Aditya Birla Group, a global Indian conglomerate, and Sun Life Financial Inc., a leading international financial services organization from Canada. Established in the year 2000, the company commenced its operations with a vision to provide comprehensive financial protection and wealth management solutions to individuals and groups across India.</w:t>
      </w:r>
    </w:p>
    <w:p>
      <w:pPr>
        <w:pStyle w:val="Normal"/>
      </w:pPr>
      <w:r>
        <w:t>The company holds a strong position in the Indian life insurance market, consistently ranking among the top private life insurers. It is known for its customer-centric approach, innovative product offerings, and extensive distribution network. Aditya Birla Sun Life Insurance is committed to leveraging technology to enhance customer experience, simplify processes, and offer convenient access to its wide array of insurance solutions.</w:t>
      </w:r>
    </w:p>
    <w:p>
      <w:pPr>
        <w:pStyle w:val="Normal"/>
      </w:pPr>
      <w:r>
        <w:t>Aditya Birla Sun Life Insurance offers a diverse portfolio of products designed to meet various financial needs, including protection, savings, investment, retirement, and child education plans. The company also provides specialized group insurance solutions for corporate clients, catering to employee benefits and welfare. With a focus on long-term value creation, Aditya Birla Sun Life Insurance aims to empower its customers to achieve their financial goals and secure their future.</w:t>
      </w:r>
    </w:p>
    <w:p>
      <w:pPr>
        <w:pStyle w:val="Heading1"/>
      </w:pPr>
      <w:r>
        <w:t>KEY MANAGEMENT PERSONNEL</w:t>
      </w:r>
    </w:p>
    <w:p>
      <w:pPr>
        <w:pStyle w:val="Normal"/>
      </w:pPr>
      <w:r>
        <w:t>CEO: Kamlesh Rao</w:t>
      </w:r>
    </w:p>
    <w:p>
      <w:pPr>
        <w:pStyle w:val="Normal"/>
      </w:pPr>
      <w:r>
        <w:t>Background: Mr. Kamlesh Rao serves as the Managing Director and CEO of Aditya Birla Sun Life Insurance. He is a seasoned financial services professional with over two decades of experience in the banking and insurance sectors. Prior to joining ABSLI, he held leadership positions at Kotak Life Insurance and ICICI Prudential Life Insurance, demonstrating a strong track record in business development, distribution, and operational excellence.</w:t>
      </w:r>
    </w:p>
    <w:p>
      <w:pPr>
        <w:pStyle w:val="Normal"/>
      </w:pPr>
      <w:r>
        <w:t>Chairman: Kumar Mangalam Birla</w:t>
      </w:r>
    </w:p>
    <w:p>
      <w:pPr>
        <w:pStyle w:val="Normal"/>
      </w:pPr>
      <w:r>
        <w:t>Background: Mr. Kumar Mangalam Birla is the Chairman of Aditya Birla Group, a diversified global conglomerate. As Chairman of the Board for Aditya Birla Sun Life Insurance, he provides strategic direction and guidance. He is a renowned business leader, recognized for his significant contributions to Indian industry and his vision in expanding the Aditya Birla Group's presence across various sectors globally.</w:t>
      </w:r>
    </w:p>
    <w:p>
      <w:pPr>
        <w:pStyle w:val="Heading1"/>
      </w:pPr>
      <w:r>
        <w:t>Other Executives</w:t>
      </w:r>
    </w:p>
    <w:p>
      <w:pPr>
        <w:pStyle w:val="Normal"/>
      </w:pPr>
      <w:r>
        <w:t>Sachin Parekh: Chief Financial Officer (CFO)</w:t>
      </w:r>
    </w:p>
    <w:p>
      <w:pPr>
        <w:pStyle w:val="Normal"/>
      </w:pPr>
      <w:r>
        <w:t>Background: Mr. Sachin Parekh oversees the financial operations of Aditya Birla Sun Life Insurance. He is a qualified Chartered Accountant with extensive experience in financial planning, treasury management, and corporate finance within the insurance industry.</w:t>
      </w:r>
    </w:p>
    <w:p>
      <w:pPr>
        <w:pStyle w:val="Normal"/>
      </w:pPr>
      <w:r>
        <w:t>Anil Kumar Singh: Chief Actuarial Officer</w:t>
      </w:r>
    </w:p>
    <w:p>
      <w:pPr>
        <w:pStyle w:val="Normal"/>
      </w:pPr>
      <w:r>
        <w:t>Background: Mr. Anil Kumar Singh is responsible for the actuarial functions, including product pricing, valuation, and risk management. He is a Fellow of the Institute of Actuaries of India and brings deep technical expertise and strategic insights to the company's product development and risk assessment.</w:t>
      </w:r>
    </w:p>
    <w:p>
      <w:pPr>
        <w:pStyle w:val="Normal"/>
      </w:pPr>
      <w:r>
        <w:t>Darshana Shah: Chief Operating Officer (COO)</w:t>
      </w:r>
    </w:p>
    <w:p>
      <w:pPr>
        <w:pStyle w:val="Normal"/>
      </w:pPr>
      <w:r>
        <w:t>Background: Ms. Darshana Shah leads the operational excellence and customer service initiatives at Aditya Birla Sun Life Insurance. She has a strong background in driving process efficiency, digital transformation, and enhancing overall customer experience within the financial services sector.</w:t>
      </w:r>
    </w:p>
    <w:p>
      <w:pPr>
        <w:pStyle w:val="Heading1"/>
      </w:pPr>
      <w:r>
        <w:t>Claim Ratio</w:t>
      </w:r>
    </w:p>
    <w:p>
      <w:pPr>
        <w:pStyle w:val="Normal"/>
      </w:pPr>
      <w:r>
        <w:t>Aditya Birla Sun Life Insurance Company Limited's claim settlement ratios for the financial year 2022-23, as per the IRDAI Annual Report 2022-23:</w:t>
      </w:r>
    </w:p>
    <w:p>
      <w:pPr>
        <w:pStyle w:val="Normal"/>
      </w:pPr>
      <w:r>
        <w:t>Individual Death Claim Paid Ratio: 98.47%</w:t>
      </w:r>
    </w:p>
    <w:p>
      <w:pPr>
        <w:pStyle w:val="Normal"/>
      </w:pPr>
      <w:r>
        <w:t>Group Death Claim Paid Ratio: 99.41%</w:t>
      </w:r>
    </w:p>
    <w:p>
      <w:pPr>
        <w:pStyle w:val="Normal"/>
      </w:pPr>
      <w:r>
        <w:t>Source: IRDAI Annual Report 2022-23, Annexure 2.11 - Death Claim Settlement Ratio - Life Insurers</w:t>
      </w:r>
    </w:p>
    <w:p>
      <w:pPr>
        <w:pStyle w:val="Normal"/>
      </w:pPr>
      <w:r>
        <w:t>(Information obtained from IRDAI Public Disclosures on their official website: https://www.irdai.gov.in)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