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Bajaj Allianz Life Insurance</w:t>
      </w:r>
    </w:p>
    <w:p>
      <w:pPr>
        <w:pStyle w:val="Heading1"/>
      </w:pPr>
      <w:r>
        <w:t>COMPANY NAME</w:t>
      </w:r>
    </w:p>
    <w:p>
      <w:pPr>
        <w:pStyle w:val="Heading1"/>
      </w:pPr>
      <w:r>
        <w:t>HEADQUARTERS CITY</w:t>
      </w:r>
    </w:p>
    <w:p>
      <w:pPr>
        <w:pStyle w:val="Normal"/>
      </w:pPr>
      <w:r>
        <w:t>Pune</w:t>
      </w:r>
    </w:p>
    <w:p>
      <w:pPr>
        <w:pStyle w:val="Heading1"/>
      </w:pPr>
      <w:r>
        <w:t>HEADQUARTERS FULL ADDRESS</w:t>
      </w:r>
    </w:p>
    <w:p>
      <w:pPr>
        <w:pStyle w:val="Normal"/>
      </w:pPr>
      <w:r>
        <w:t>Bajaj Allianz Life Insurance Co. Ltd., Bajaj Allianz House, Airport Road, Yerawada, Pune - 411006</w:t>
      </w:r>
    </w:p>
    <w:p>
      <w:pPr>
        <w:pStyle w:val="Heading1"/>
      </w:pPr>
      <w:r>
        <w:t>ABOUT THE COMPANY</w:t>
      </w:r>
    </w:p>
    <w:p>
      <w:pPr>
        <w:pStyle w:val="Normal"/>
      </w:pPr>
      <w:r>
        <w:t>Bajaj Allianz Life Insurance Company Limited is one of India's leading private life insurers. It is a joint venture between Bajaj Finserv Limited, an Indian financial services company, and Allianz SE, a global financial services provider headquartered in Germany. The company commenced its operations in India on August 3, 2001, bringing together local market expertise and global insurance experience.</w:t>
      </w:r>
    </w:p>
    <w:p>
      <w:pPr>
        <w:pStyle w:val="Normal"/>
      </w:pPr>
      <w:r>
        <w:t>The company holds a prominent position in the Indian life insurance market, recognized for its robust performance, extensive distribution network, and a strong focus on customer centricity. It has consistently been among the top private players in terms of new business premium and total premium income, serving millions of policyholders across diverse segments.</w:t>
      </w:r>
    </w:p>
    <w:p>
      <w:pPr>
        <w:pStyle w:val="Normal"/>
      </w:pPr>
      <w:r>
        <w:t>Bajaj Allianz Life Insurance offers a comprehensive suite of life insurance solutions designed to meet various financial needs, including protection, savings, investment, retirement planning, and child education. The company leverages a multi-channel distribution strategy, encompassing agency, bancassurance, corporate agents, and online platforms, to make its products accessible to a broad customer base.</w:t>
      </w:r>
    </w:p>
    <w:p>
      <w:pPr>
        <w:pStyle w:val="Heading1"/>
      </w:pPr>
      <w:r>
        <w:t>KEY MANAGEMENT PERSONNEL</w:t>
      </w:r>
    </w:p>
    <w:p>
      <w:pPr>
        <w:pStyle w:val="Normal"/>
      </w:pPr>
      <w:r>
        <w:t>CEO: Tarun Chugh</w:t>
      </w:r>
    </w:p>
    <w:p>
      <w:pPr>
        <w:pStyle w:val="Normal"/>
      </w:pPr>
      <w:r>
        <w:t>Tarun Chugh is the Managing Director and Chief Executive Officer of Bajaj Allianz Life Insurance. He has extensive experience in the financial services sector, having held various leadership positions across banking, wealth management, and insurance. His career spans over two decades, focusing on business growth, distribution strategies, and customer engagement.</w:t>
      </w:r>
    </w:p>
    <w:p>
      <w:pPr>
        <w:pStyle w:val="Normal"/>
      </w:pPr>
      <w:r>
        <w:t>Chairman: Sanjiv Bajaj</w:t>
      </w:r>
    </w:p>
    <w:p>
      <w:pPr>
        <w:pStyle w:val="Normal"/>
      </w:pPr>
      <w:r>
        <w:t>Sanjiv Bajaj is the Chairman of Bajaj Allianz Life Insurance. He also serves as the Chairman and Managing Director of Bajaj Finserv Limited. He holds key positions in several industry bodies and is recognized for his leadership in the financial services landscape in India, driving growth and innovation across the Bajaj Group’s financial services businesses.</w:t>
      </w:r>
    </w:p>
    <w:p>
      <w:pPr>
        <w:pStyle w:val="Heading1"/>
      </w:pPr>
      <w:r>
        <w:t>Other Executives</w:t>
      </w:r>
    </w:p>
    <w:p>
      <w:pPr>
        <w:pStyle w:val="Normal"/>
      </w:pPr>
      <w:r>
        <w:t>Abhijeet Ghosh</w:t>
      </w:r>
    </w:p>
    <w:p>
      <w:pPr>
        <w:pStyle w:val="Normal"/>
      </w:pPr>
      <w:r>
        <w:t>Abhijeet Ghosh is the Chief Financial Officer (CFO) of Bajaj Allianz Life Insurance. He brings significant experience in finance, strategy, and business planning within the insurance industry. He is responsible for overseeing the company's financial operations and driving fiscal prudence.</w:t>
      </w:r>
    </w:p>
    <w:p>
      <w:pPr>
        <w:pStyle w:val="Normal"/>
      </w:pPr>
      <w:r>
        <w:t>Pankaj Gupta</w:t>
      </w:r>
    </w:p>
    <w:p>
      <w:pPr>
        <w:pStyle w:val="Normal"/>
      </w:pPr>
      <w:r>
        <w:t>Pankaj Gupta serves as the Chief Business Officer Agency at Bajaj Allianz Life Insurance. He is responsible for managing and expanding the company's extensive agency distribution channel. His background includes deep expertise in sales, distribution, and developing robust agency networks in the insurance sector.</w:t>
      </w:r>
    </w:p>
    <w:p>
      <w:pPr>
        <w:pStyle w:val="Heading1"/>
      </w:pPr>
      <w:r>
        <w:t>Claim Ratio</w:t>
      </w:r>
    </w:p>
    <w:p>
      <w:pPr>
        <w:pStyle w:val="Normal"/>
      </w:pPr>
      <w:r>
        <w:t>The individual death claim settlement ratio for Bajaj Allianz Life Insurance Company Limited for the financial year 2022-23, as per the IRDAI Annual Report 2022-23, is 99.04%.</w:t>
      </w:r>
    </w:p>
    <w:p>
      <w:pPr>
        <w:pStyle w:val="Normal"/>
      </w:pPr>
      <w:r>
        <w:t>Source: IRDAI Annual Report 2022-23, Table 3.2.14, 'Individual Death Claim Settlement Ratio – 2022-23', page 105. Available at https://www.irdai.gov.in/Document.aspx?DocId=4826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