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A&amp;M Insurance Brokers Pvt. Ltd.</w:t>
      </w:r>
    </w:p>
    <w:p>
      <w:r>
        <w:t>COMPANY NAME</w:t>
      </w:r>
    </w:p>
    <w:p>
      <w:r>
        <w:t>HEADQUARTERS CITY</w:t>
      </w:r>
    </w:p>
    <w:p>
      <w:r>
        <w:t>Mumbai</w:t>
      </w:r>
    </w:p>
    <w:p>
      <w:r>
        <w:t>HEADQUARTERS FULL ADDRESS</w:t>
      </w:r>
    </w:p>
    <w:p>
      <w:r>
        <w:t>104, Business Square, Saki Vihar Road, Andheri (East), Mumbai – 400072, Maharashtra, India.</w:t>
      </w:r>
    </w:p>
    <w:p>
      <w:pPr>
        <w:pStyle w:val="Heading1"/>
      </w:pPr>
      <w:r>
        <w:t>ABOUT THE COMPANY</w:t>
      </w:r>
    </w:p>
    <w:p>
      <w:r>
        <w:t>A&amp;M Insurance Brokers Pvt. Ltd. was established in 2004 and is licensed by the Insurance Regulatory and Development Authority of India (IRDAI) as a direct insurance broker. From its inception, the company has focused on providing comprehensive insurance solutions and advisory services to a diverse clientele across India. It has grown steadily over the years, building a reputation for customer-centric services and professional expertise.</w:t>
      </w:r>
    </w:p>
    <w:p>
      <w:r>
        <w:t>Today, A&amp;M Insurance Brokers Pvt. Ltd. stands as one of India's prominent insurance broking firms, serving a wide array of clients ranging from large corporations and small and medium-sized enterprises (SMEs) to individuals and families. The company's market position is characterized by its extensive network, robust client relationships, and a strong emphasis on ethical practices and transparency in all its dealings within the insurance sector.</w:t>
      </w:r>
    </w:p>
    <w:p>
      <w:r>
        <w:t>The company offers a broad spectrum of insurance products and services, covering both life and general insurance segments. These include health insurance, motor insurance, travel insurance, home insurance, property insurance, marine insurance, various liability covers, and specialized corporate insurance solutions, alongside traditional life insurance plans. Beyond policy procurement, A&amp;M Insurance Brokers provides value-added services such as risk assessment, claims management assistance, and customized employee benefit programs.</w:t>
      </w:r>
    </w:p>
    <w:p>
      <w:r>
        <w:t>KEY MANAGEMENT PERSONNEL</w:t>
      </w:r>
    </w:p>
    <w:p>
      <w:r>
        <w:t>CEO: Mr. T. S. Singh (Tarvinder Singh) - An industry veteran with extensive experience in the financial services sector, he leads the company's strategic direction and operational efficiency.</w:t>
      </w:r>
    </w:p>
    <w:p>
      <w:r>
        <w:t>Chairman: Mr. Balbir Singh - With a long-standing career in business leadership, he provides strategic oversight and guidance to the company's growth and governance.</w:t>
      </w:r>
    </w:p>
    <w:p>
      <w:r>
        <w:t>Other Executives</w:t>
      </w:r>
    </w:p>
    <w:p>
      <w:r>
        <w:t>Mr. Rahul Jain - Director</w:t>
      </w:r>
    </w:p>
    <w:p>
      <w:r>
        <w:t>Mr. Alok Pandey - Director</w:t>
      </w:r>
    </w:p>
    <w:p>
      <w:pPr>
        <w:pStyle w:val="Heading1"/>
      </w:pPr>
      <w:r>
        <w:t>PARTNER INSURANCE COMPANIES</w:t>
      </w:r>
    </w:p>
    <w:p>
      <w:r>
        <w:t>- Life Insurance Corporation of India</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PNB MetLife India Insurance Company Limited</w:t>
      </w:r>
    </w:p>
    <w:p>
      <w:r>
        <w:t>- Edelweiss Tokio Life Insurance Company Limited</w:t>
      </w:r>
    </w:p>
    <w:p>
      <w:r>
        <w:t>- Canara HSBC Life Insurance Company Limited</w:t>
      </w:r>
    </w:p>
    <w:p>
      <w:r>
        <w:t>- Star Health and Allied Insurance Company Limited</w:t>
      </w:r>
    </w:p>
    <w:p>
      <w:r>
        <w:t>- Care Health Insurance (formerly Religare Health Insurance)</w:t>
      </w:r>
    </w:p>
    <w:p>
      <w:r>
        <w:t>- Aditya Birla Health Insurance Company Limited</w:t>
      </w:r>
    </w:p>
    <w:p>
      <w:r>
        <w:t>- ManipalCigna Health Insurance Company Limited</w:t>
      </w:r>
    </w:p>
    <w:p>
      <w:r>
        <w:t>- The New India Assurance Company Limited</w:t>
      </w:r>
    </w:p>
    <w:p>
      <w:r>
        <w:t>- The Oriental Insurance Company Limited</w:t>
      </w:r>
    </w:p>
    <w:p>
      <w:r>
        <w:t>- United India Insurance Company Limited</w:t>
      </w:r>
    </w:p>
    <w:p>
      <w:r>
        <w:t>- Bajaj Allianz General Insurance Company Limited</w:t>
      </w:r>
    </w:p>
    <w:p>
      <w:r>
        <w:t>- ICICI Lombard General Insurance Company Limited</w:t>
      </w:r>
    </w:p>
    <w:p>
      <w:r>
        <w:t>- HDFC ERGO General Insurance Company Limited</w:t>
      </w:r>
    </w:p>
    <w:p>
      <w:r>
        <w:t>- SBI General Insurance Company Limited</w:t>
      </w:r>
    </w:p>
    <w:p>
      <w:r>
        <w:t>- IFFCO Tokio General Insurance Company Limited</w:t>
      </w:r>
    </w:p>
    <w:p>
      <w:r>
        <w:t>- Future Generali India Insurance Company Limited</w:t>
      </w:r>
    </w:p>
    <w:p>
      <w:r>
        <w:t>- Royal Sundaram General Insurance Company Limited</w:t>
      </w:r>
    </w:p>
    <w:p>
      <w:r>
        <w:t>- Universal Sompo General Insurance Company Limited</w:t>
      </w:r>
    </w:p>
    <w:p>
      <w:r>
        <w:t>- Liberty General Insurance Limited</w:t>
      </w:r>
    </w:p>
    <w:p>
      <w:r>
        <w:t>- Shriram General Insurance Company Limited</w:t>
      </w:r>
    </w:p>
    <w:p>
      <w:r>
        <w:t>- Bharti AXA General Insurance Company Limited</w:t>
      </w:r>
    </w:p>
    <w:p>
      <w:r>
        <w:t>- Reliance General Insurance Company Limited</w:t>
      </w:r>
    </w:p>
    <w:p>
      <w:r>
        <w:t>- Cholamandalam MS General Insurance Company Limited</w:t>
      </w:r>
    </w:p>
    <w:p>
      <w:r>
        <w:t>- Digit Insurance (Go Digit General Insurance Limited)</w:t>
      </w:r>
    </w:p>
    <w:p>
      <w:r>
        <w:t>- ACKO General Insurance Limited</w:t>
      </w:r>
    </w:p>
    <w:p>
      <w:r>
        <w:t>- Kotak Mahindra General Insurance Company Limited</w:t>
      </w:r>
    </w:p>
    <w:p>
      <w:r>
        <w:t>- Navi General Insurance Limited</w:t>
      </w:r>
    </w:p>
    <w:p>
      <w:r>
        <w:t>- Magma HDI General Insurance Company Limited</w:t>
      </w:r>
    </w:p>
    <w:p>
      <w:r>
        <w:t>- S.K.I. (SecureNow.in) General Insurance Brokers Limited (specific mention on their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