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AAVIK INSURANCE BROKERS PRIVATE LIMITED</w:t>
      </w:r>
    </w:p>
    <w:p>
      <w:r>
        <w:t>COMPANY NAME</w:t>
      </w:r>
    </w:p>
    <w:p>
      <w:r>
        <w:t>HEADQUARTERS CITY</w:t>
      </w:r>
    </w:p>
    <w:p>
      <w:r>
        <w:t>Thane</w:t>
      </w:r>
    </w:p>
    <w:p>
      <w:r>
        <w:t>HEADQUARTERS FULL ADDRESS</w:t>
      </w:r>
    </w:p>
    <w:p>
      <w:r>
        <w:t>Office No. 202, Block No. 3, DGL Complex, Near M.G. Motors, G.B. Road, Mira Road (East), Thane, Maharashtra - 401107</w:t>
      </w:r>
    </w:p>
    <w:p>
      <w:pPr>
        <w:pStyle w:val="Heading1"/>
      </w:pPr>
      <w:r>
        <w:t>ABOUT THE COMPANY</w:t>
      </w:r>
    </w:p>
    <w:p>
      <w:r>
        <w:t>Aavik Insurance Brokers Private Limited is an IRDAI licensed direct insurance broker, committed to offering comprehensive insurance solutions. The company aims to simplify the often complex world of insurance for its clients, acting as a crucial intermediary between policyholders and a wide array of insurance providers. They strive to ensure clients receive suitable coverage that aligns with their specific needs and financial goals.</w:t>
      </w:r>
    </w:p>
    <w:p>
      <w:r>
        <w:t>The company positions itself as a client-centric organization, focusing on delivering personalized service and expert advice. They cater to a diverse clientele, including individuals, families, small and medium enterprises, and large corporations. Aavik Insurance Brokers leverages its industry knowledge and technological tools to provide efficient policy comparisons, streamlined application processes, and proactive claims assistance, aiming for long-term relationships with their customers.</w:t>
      </w:r>
    </w:p>
    <w:p>
      <w:r>
        <w:t>Aavik Insurance Brokers offers a broad spectrum of insurance products across various categories. This includes life insurance for financial security, health insurance for medical needs, motor insurance for vehicles, travel insurance for journeys, and home insurance for property protection. Additionally, they provide a variety of specialized corporate insurance solutions, assisting businesses in managing risks and ensuring continuity.</w:t>
      </w:r>
    </w:p>
    <w:p>
      <w:r>
        <w:t>KEY MANAGEMENT PERSONNEL</w:t>
      </w:r>
    </w:p>
    <w:p>
      <w:r>
        <w:t>CEO: K. P. Rao</w:t>
      </w:r>
    </w:p>
    <w:p>
      <w:r>
        <w:t>Chairman: Mr. N. S. Rao</w:t>
      </w:r>
    </w:p>
    <w:p>
      <w:r>
        <w:t>Other Executives: Mrs. Anjali Devi (Director), Mr. Srinivas T. (Director)</w:t>
      </w:r>
    </w:p>
    <w:p>
      <w:pPr>
        <w:pStyle w:val="Heading1"/>
      </w:pPr>
      <w:r>
        <w:t>PARTNER INSURANCE COMPANIES</w:t>
      </w:r>
    </w:p>
    <w:p>
      <w:r>
        <w:t>- HDFC ERGO General Insurance Co. Ltd.</w:t>
      </w:r>
    </w:p>
    <w:p>
      <w:r>
        <w:t>- Bajaj Allianz General Insurance Co. Ltd.</w:t>
      </w:r>
    </w:p>
    <w:p>
      <w:r>
        <w:t>- Go Digit General Insurance Ltd.</w:t>
      </w:r>
    </w:p>
    <w:p>
      <w:r>
        <w:t>- ICICI Lombard General Insurance Co. Ltd.</w:t>
      </w:r>
    </w:p>
    <w:p>
      <w:r>
        <w:t>- IFFCO TOKIO General Insurance Co. Ltd.</w:t>
      </w:r>
    </w:p>
    <w:p>
      <w:r>
        <w:t>- Liberty General Insurance Ltd.</w:t>
      </w:r>
    </w:p>
    <w:p>
      <w:r>
        <w:t>- Magma HDI General Insurance Co. Ltd.</w:t>
      </w:r>
    </w:p>
    <w:p>
      <w:r>
        <w:t>- National Insurance Company Ltd.</w:t>
      </w:r>
    </w:p>
    <w:p>
      <w:r>
        <w:t>- The New India Assurance Co. Ltd.</w:t>
      </w:r>
    </w:p>
    <w:p>
      <w:r>
        <w:t>- Oriental Insurance Company Ltd.</w:t>
      </w:r>
    </w:p>
    <w:p>
      <w:r>
        <w:t>- Reliance General Insurance Co. Ltd.</w:t>
      </w:r>
    </w:p>
    <w:p>
      <w:r>
        <w:t>- Royal Sundaram General Insurance Co. Ltd.</w:t>
      </w:r>
    </w:p>
    <w:p>
      <w:r>
        <w:t>- SBI General Insurance Co. Ltd.</w:t>
      </w:r>
    </w:p>
    <w:p>
      <w:r>
        <w:t>- Star Health and Allied Insurance Co. Ltd.</w:t>
      </w:r>
    </w:p>
    <w:p>
      <w:r>
        <w:t>- United India Insurance Co. Ltd.</w:t>
      </w:r>
    </w:p>
    <w:p>
      <w:r>
        <w:t>- Universal Sompo General Insurance Co. Ltd.</w:t>
      </w:r>
    </w:p>
    <w:p>
      <w:r>
        <w:t>- Cholamandalam MS General Insurance Co. Ltd.</w:t>
      </w:r>
    </w:p>
    <w:p>
      <w:r>
        <w:t>- Future Generali India Insurance Co. Ltd.</w:t>
      </w:r>
    </w:p>
    <w:p>
      <w:r>
        <w:t>- Kotak Mahindra General Insurance Co. Ltd.</w:t>
      </w:r>
    </w:p>
    <w:p>
      <w:r>
        <w:t>- Navi General Insurance Ltd.</w:t>
      </w:r>
    </w:p>
    <w:p>
      <w:r>
        <w:t>- Acko General Insurance Ltd.</w:t>
      </w:r>
    </w:p>
    <w:p>
      <w:r>
        <w:t>- Care Health Insurance Ltd.</w:t>
      </w:r>
    </w:p>
    <w:p>
      <w:r>
        <w:t>- Aditya Birla Health Insurance Co. Ltd.</w:t>
      </w:r>
    </w:p>
    <w:p>
      <w:r>
        <w:t>- Bajaj Allianz Life Insurance Co. Ltd.</w:t>
      </w:r>
    </w:p>
    <w:p>
      <w:r>
        <w:t>- Canara HSBC Life Insurance Co. Ltd.</w:t>
      </w:r>
    </w:p>
    <w:p>
      <w:r>
        <w:t>- Exide Life Insurance Co. Ltd.</w:t>
      </w:r>
    </w:p>
    <w:p>
      <w:r>
        <w:t>- HDFC Life Insurance Co. Ltd.</w:t>
      </w:r>
    </w:p>
    <w:p>
      <w:r>
        <w:t>- ICICI Prudential Life Insurance Co. Ltd.</w:t>
      </w:r>
    </w:p>
    <w:p>
      <w:r>
        <w:t>- IndiaFirst Life Insurance Co. Ltd.</w:t>
      </w:r>
    </w:p>
    <w:p>
      <w:r>
        <w:t>- Kotak Mahindra Life Insurance Co. Ltd.</w:t>
      </w:r>
    </w:p>
    <w:p>
      <w:r>
        <w:t>- Max Life Insurance Co. Ltd.</w:t>
      </w:r>
    </w:p>
    <w:p>
      <w:r>
        <w:t>- PNB MetLife India Insurance Co. Ltd.</w:t>
      </w:r>
    </w:p>
    <w:p>
      <w:r>
        <w:t>- SBI Life Insurance Co. Ltd.</w:t>
      </w:r>
    </w:p>
    <w:p>
      <w:r>
        <w:t>- Tata AIA Life Insurance Co. Ltd.</w:t>
      </w:r>
    </w:p>
    <w:p>
      <w:r>
        <w:t>- LIC of India</w:t>
      </w:r>
    </w:p>
    <w:p>
      <w:r>
        <w:t>- Future Generali India Life Insurance Co. Ltd.</w:t>
      </w:r>
    </w:p>
    <w:p>
      <w:r>
        <w:t>- Aditya Birla Sun Life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