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ACUVISOR INSURANCE BROKERS (INDIA) PRIVATE LIMITED</w:t>
      </w:r>
    </w:p>
    <w:p>
      <w:r>
        <w:t>COMPANY NAME</w:t>
      </w:r>
    </w:p>
    <w:p>
      <w:r>
        <w:t>HEADQUARTERS CITY</w:t>
      </w:r>
    </w:p>
    <w:p>
      <w:r>
        <w:t>New Delhi</w:t>
      </w:r>
    </w:p>
    <w:p>
      <w:r>
        <w:t>HEADQUARTERS FULL ADDRESS</w:t>
      </w:r>
    </w:p>
    <w:p>
      <w:r>
        <w:t>3rd Floor, Plot No. 1, Pocket 4, Sector 11, Dwarka, South West Delhi, Delhi - 110075</w:t>
      </w:r>
    </w:p>
    <w:p>
      <w:pPr>
        <w:pStyle w:val="Heading1"/>
      </w:pPr>
      <w:r>
        <w:t>ABOUT THE COMPANY</w:t>
      </w:r>
    </w:p>
    <w:p>
      <w:r>
        <w:t>Acuvisor Insurance Brokers (India) Private Limited was incorporated in December 2013 and holds a Composite Broker license (License No. 447) from the Insurance Regulatory and Development Authority of India (IRDAI). Since its inception, the company has focused on providing comprehensive and innovative insurance solutions. It is committed to a customer-centric approach, leveraging technology to simplify the insurance process for its clients.</w:t>
      </w:r>
    </w:p>
    <w:p>
      <w:r>
        <w:t>The company is positioned as a leading composite broker in the Indian insurance market, catering to a wide spectrum of clients including retail individuals, Small and Medium Enterprises (SMEs), and large corporate entities. Acuvisor emphasizes a digital-first strategy, enabling efficient service delivery and personalized advice. Their market presence is built on a foundation of trust, transparency, and a deep understanding of client needs.</w:t>
      </w:r>
    </w:p>
    <w:p>
      <w:r>
        <w:t>Acuvisor offers a broad range of insurance products across both life and general insurance segments. Their services extend beyond policy issuance to include detailed risk assessment, expert guidance on policy selection, and proactive claims assistance. The company aims to provide end-to-end insurance solutions, ensuring that clients receive optimal coverage and support throughout their policy lifecycle.</w:t>
      </w:r>
    </w:p>
    <w:p>
      <w:r>
        <w:t>KEY MANAGEMENT PERSONNEL</w:t>
      </w:r>
    </w:p>
    <w:p>
      <w:r>
        <w:t>CEO: Not explicitly listed as a separate role. Mr. Rakesh Goyal serves as Chairman &amp; Managing Director.</w:t>
      </w:r>
    </w:p>
    <w:p>
      <w:r>
        <w:t>Chairman: Mr. Rakesh Goyal. He is a seasoned professional with over 30 years of experience in the financial services sector, having worked with LIC of India for over 22 years in various senior positions.</w:t>
      </w:r>
    </w:p>
    <w:p>
      <w:r>
        <w:t>Other Executives</w:t>
      </w:r>
    </w:p>
    <w:p>
      <w:r>
        <w:t>Mr. Anurag Goyal: Director. An entrepreneur with a diverse background spanning technology, finance, and real estate, he focuses on strategic initiatives and digital transformation within the company.</w:t>
      </w:r>
    </w:p>
    <w:p>
      <w:r>
        <w:t>Mr. Varun Goyal: Director. He is an experienced professional in the financial services industry, primarily focusing on enhancing operational efficiency and managing client relationships.</w:t>
      </w:r>
    </w:p>
    <w:p>
      <w:pPr>
        <w:pStyle w:val="Heading1"/>
      </w:pPr>
      <w:r>
        <w:t>PARTNER INSURANCE COMPANIES</w:t>
      </w:r>
    </w:p>
    <w:p>
      <w:r>
        <w:t>- Bajaj Allianz General Insurance</w:t>
      </w:r>
    </w:p>
    <w:p>
      <w:r>
        <w:t>- Bajaj Allianz Life Insurance</w:t>
      </w:r>
    </w:p>
    <w:p>
      <w:r>
        <w:t>- Bharti AXA General Insurance</w:t>
      </w:r>
    </w:p>
    <w:p>
      <w:r>
        <w:t>- Bharti AXA Life Insurance</w:t>
      </w:r>
    </w:p>
    <w:p>
      <w:r>
        <w:t>- Cholamandalam MS General Insurance</w:t>
      </w:r>
    </w:p>
    <w:p>
      <w:r>
        <w:t>- Digit General Insurance</w:t>
      </w:r>
    </w:p>
    <w:p>
      <w:r>
        <w:t>- Future Generali India Insurance</w:t>
      </w:r>
    </w:p>
    <w:p>
      <w:r>
        <w:t>- Go Digit General Insurance</w:t>
      </w:r>
    </w:p>
    <w:p>
      <w:r>
        <w:t>- HDFC ERGO General Insurance</w:t>
      </w:r>
    </w:p>
    <w:p>
      <w:r>
        <w:t>- HDFC Life Insurance</w:t>
      </w:r>
    </w:p>
    <w:p>
      <w:r>
        <w:t>- ICICI Lombard General Insurance</w:t>
      </w:r>
    </w:p>
    <w:p>
      <w:r>
        <w:t>- ICICI Prudential Life Insurance</w:t>
      </w:r>
    </w:p>
    <w:p>
      <w:r>
        <w:t>- IFFCO Tokio General Insurance</w:t>
      </w:r>
    </w:p>
    <w:p>
      <w:r>
        <w:t>- IndiaFirst Life Insurance</w:t>
      </w:r>
    </w:p>
    <w:p>
      <w:r>
        <w:t>- Kotak Mahindra Life Insurance</w:t>
      </w:r>
    </w:p>
    <w:p>
      <w:r>
        <w:t>- Liberty General Insurance</w:t>
      </w:r>
    </w:p>
    <w:p>
      <w:r>
        <w:t>- Life Insurance Corporation of India (LIC)</w:t>
      </w:r>
    </w:p>
    <w:p>
      <w:r>
        <w:t>- Magma HDI General Insurance</w:t>
      </w:r>
    </w:p>
    <w:p>
      <w:r>
        <w:t>- ManipalCigna Health Insurance</w:t>
      </w:r>
    </w:p>
    <w:p>
      <w:r>
        <w:t>- Max Life Insurance</w:t>
      </w:r>
    </w:p>
    <w:p>
      <w:r>
        <w:t>- National Insurance Company</w:t>
      </w:r>
    </w:p>
    <w:p>
      <w:r>
        <w:t>- New India Assurance Company</w:t>
      </w:r>
    </w:p>
    <w:p>
      <w:r>
        <w:t>- Oriental Insurance Company</w:t>
      </w:r>
    </w:p>
    <w:p>
      <w:r>
        <w:t>- PNB MetLife India Insurance</w:t>
      </w:r>
    </w:p>
    <w:p>
      <w:r>
        <w:t>- Reliance General Insurance</w:t>
      </w:r>
    </w:p>
    <w:p>
      <w:r>
        <w:t>- Royal Sundaram General Insurance</w:t>
      </w:r>
    </w:p>
    <w:p>
      <w:r>
        <w:t>- SBI General Insurance</w:t>
      </w:r>
    </w:p>
    <w:p>
      <w:r>
        <w:t>- SBI Life Insurance</w:t>
      </w:r>
    </w:p>
    <w:p>
      <w:r>
        <w:t>- Shriram General Insurance</w:t>
      </w:r>
    </w:p>
    <w:p>
      <w:r>
        <w:t>- Shriram Life Insurance</w:t>
      </w:r>
    </w:p>
    <w:p>
      <w:r>
        <w:t>- Star Health and Allied Insurance</w:t>
      </w:r>
    </w:p>
    <w:p>
      <w:r>
        <w:t>- Star Union Dai-ichi Life Insurance</w:t>
      </w:r>
    </w:p>
    <w:p>
      <w:r>
        <w:t>- Tata AIG General Insurance</w:t>
      </w:r>
    </w:p>
    <w:p>
      <w:r>
        <w:t>- Tata AIA Life Insurance</w:t>
      </w:r>
    </w:p>
    <w:p>
      <w:r>
        <w:t>- United India Insurance Company</w:t>
      </w:r>
    </w:p>
    <w:p>
      <w:r>
        <w:t>- Universal Sompo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