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ANALAH INSURANCE BROKING PRIVATE LIMITED</w:t>
      </w:r>
    </w:p>
    <w:p>
      <w:r>
        <w:t>COMPANY NAME</w:t>
      </w:r>
    </w:p>
    <w:p>
      <w:r>
        <w:t>HEADQUARTERS CITY</w:t>
      </w:r>
    </w:p>
    <w:p>
      <w:r>
        <w:t>Pune</w:t>
      </w:r>
    </w:p>
    <w:p>
      <w:r>
        <w:t>HEADQUARTERS FULL ADDRESS</w:t>
      </w:r>
    </w:p>
    <w:p>
      <w:r>
        <w:t>OFFICE NO 504, 5TH FLOOR, KALE RUSHIKESH, SR NO 191/2/1, PLOT NO 2, NANAWADI, PUNE, Pune, Maharashtra, 411002</w:t>
      </w:r>
    </w:p>
    <w:p>
      <w:pPr>
        <w:pStyle w:val="Heading1"/>
      </w:pPr>
      <w:r>
        <w:t>ABOUT THE COMPANY</w:t>
      </w:r>
    </w:p>
    <w:p>
      <w:r>
        <w:t>ANALAH INSURANCE BROKING PRIVATE LIMITED was established in 2017 by Mr. Pramod Kumar Singh, with a vision to provide comprehensive and client-centric insurance solutions. The company is duly registered with the Insurance Regulatory and Development Authority of India (IRDAI) as a Direct Broker, holding License Code DB 839/19, which is valid until August 25, 2026. Since its inception, Analah has focused on building a reputation for reliability and professionalism in the Indian insurance landscape.</w:t>
      </w:r>
    </w:p>
    <w:p>
      <w:r>
        <w:t>Positioned as a rapidly growing insurance broker in India, Analah Insurance Broking aims to be a trusted advisor for its diverse clientele, which spans individuals, Small and Medium Enterprises (SMEs), and large corporations. The company distinguishes itself through its commitment to transparency, ethical practices, and a client-first approach, striving to simplify complex insurance processes. By offering personalized consultations and expert advice, Analah seeks to empower clients to make informed decisions about their risk management needs.</w:t>
      </w:r>
    </w:p>
    <w:p>
      <w:r>
        <w:t>Analah Insurance Broking offers a comprehensive suite of insurance products and services designed to meet a wide array of requirements. Their offerings include life insurance, health insurance, motor insurance, property insurance, marine insurance, liability insurance, and travel insurance, alongside various specialized corporate insurance solutions. Beyond policy sales, the company provides value-added services such as detailed risk assessment, impartial policy comparisons, efficient claims management assistance, and ongoing advisory support, ensuring end-to-end insurance solutions for their clients.</w:t>
      </w:r>
    </w:p>
    <w:p>
      <w:r>
        <w:t>KEY MANAGEMENT PERSONNEL</w:t>
      </w:r>
    </w:p>
    <w:p>
      <w:r>
        <w:t>CEO: Pramod Kumar Singh - Founder and CEO of ANALAH INSURANCE BROKING PRIVATE LIMITED. He established the company in 2017 with a vision to provide client-centric insurance solutions.</w:t>
      </w:r>
    </w:p>
    <w:p>
      <w:r>
        <w:t>Chairman: Not explicitly listed as a separate role on the company's website.</w:t>
      </w:r>
    </w:p>
    <w:p>
      <w:r>
        <w:t>Other Executives</w:t>
      </w:r>
    </w:p>
    <w:p>
      <w:r>
        <w:t>Sandeep Kumar: National Sales Head, responsible for overseeing sales operations across the company.</w:t>
      </w:r>
    </w:p>
    <w:p>
      <w:r>
        <w:t>Sachin Shrivastava: Group Head Corporate Sales, focusing on developing and managing corporate client relationships.</w:t>
      </w:r>
    </w:p>
    <w:p>
      <w:r>
        <w:t>Shweta Kulkarni: Group Head - Operations, managing the company's operational efficiency and processes.</w:t>
      </w:r>
    </w:p>
    <w:p>
      <w:pPr>
        <w:pStyle w:val="Heading1"/>
      </w:pPr>
      <w:r>
        <w:t>PARTNER INSURANCE COMPANIES</w:t>
      </w:r>
    </w:p>
    <w:p>
      <w:r>
        <w:t>- Bajaj Allianz Life Insurance</w:t>
      </w:r>
    </w:p>
    <w:p>
      <w:r>
        <w:t>- HDFC Life Insurance</w:t>
      </w:r>
    </w:p>
    <w:p>
      <w:r>
        <w:t>- ICICI Prudential Life Insurance</w:t>
      </w:r>
    </w:p>
    <w:p>
      <w:r>
        <w:t>- LIC of India</w:t>
      </w:r>
    </w:p>
    <w:p>
      <w:r>
        <w:t>- Max Life Insurance</w:t>
      </w:r>
    </w:p>
    <w:p>
      <w:r>
        <w:t>- PNB MetLife India Insurance</w:t>
      </w:r>
    </w:p>
    <w:p>
      <w:r>
        <w:t>- SBI Life Insurance</w:t>
      </w:r>
    </w:p>
    <w:p>
      <w:r>
        <w:t>- Star Union Dai-ichi Life Insurance</w:t>
      </w:r>
    </w:p>
    <w:p>
      <w:r>
        <w:t>- Future Generali India Life Insurance</w:t>
      </w:r>
    </w:p>
    <w:p>
      <w:r>
        <w:t>- IndiaFirst Life Insurance</w:t>
      </w:r>
    </w:p>
    <w:p>
      <w:r>
        <w:t>- Canara HSBC Life Insurance</w:t>
      </w:r>
    </w:p>
    <w:p>
      <w:r>
        <w:t>- Edelweiss Tokio Life Insurance</w:t>
      </w:r>
    </w:p>
    <w:p>
      <w:r>
        <w:t>- Shriram Life Insurance</w:t>
      </w:r>
    </w:p>
    <w:p>
      <w:r>
        <w:t>- Bajaj Allianz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ManipalCigna Health Insurance</w:t>
      </w:r>
    </w:p>
    <w:p>
      <w:r>
        <w:t>- National Insurance</w:t>
      </w:r>
    </w:p>
    <w:p>
      <w:r>
        <w:t>- The New India Assurance</w:t>
      </w:r>
    </w:p>
    <w:p>
      <w:r>
        <w:t>- The Oriental Insurance Company</w:t>
      </w:r>
    </w:p>
    <w:p>
      <w:r>
        <w:t>- Reliance General Insurance</w:t>
      </w:r>
    </w:p>
    <w:p>
      <w:r>
        <w:t>- Royal Sundaram General Insurance</w:t>
      </w:r>
    </w:p>
    <w:p>
      <w:r>
        <w:t>- SBI General Insurance</w:t>
      </w:r>
    </w:p>
    <w:p>
      <w:r>
        <w:t>- Shriram General Insurance</w:t>
      </w:r>
    </w:p>
    <w:p>
      <w:r>
        <w:t>- Star Health and Allied Insurance</w:t>
      </w:r>
    </w:p>
    <w:p>
      <w:r>
        <w:t>- United India Insurance</w:t>
      </w:r>
    </w:p>
    <w:p>
      <w:r>
        <w:t>- Universal Sompo General Insurance</w:t>
      </w:r>
    </w:p>
    <w:p>
      <w:r>
        <w:t>- Acko General Insurance</w:t>
      </w:r>
    </w:p>
    <w:p>
      <w:r>
        <w:t>- Niva Bupa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