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ATELIER INSURANCE BROKING PRIVATE LIMITED</w:t>
      </w:r>
    </w:p>
    <w:p>
      <w:r>
        <w:t>COMPANY NAME</w:t>
      </w:r>
    </w:p>
    <w:p>
      <w:r>
        <w:t>HEADQUARTERS CITY</w:t>
      </w:r>
    </w:p>
    <w:p>
      <w:r>
        <w:t>Mumbai</w:t>
      </w:r>
    </w:p>
    <w:p>
      <w:r>
        <w:t>HEADQUARTERS FULL ADDRESS</w:t>
      </w:r>
    </w:p>
    <w:p>
      <w:r>
        <w:t>703, The Capital, C-70, G-Block, Bandra Kurla Complex, Bandra (East), Mumbai – 400051</w:t>
      </w:r>
    </w:p>
    <w:p>
      <w:pPr>
        <w:pStyle w:val="Heading1"/>
      </w:pPr>
      <w:r>
        <w:t>ABOUT THE COMPANY</w:t>
      </w:r>
    </w:p>
    <w:p>
      <w:r>
        <w:t>ATELIER INSURANCE BROKING PRIVATE LIMITED is an independent insurance broker providing a comprehensive suite of insurance solutions. Incorporated in 2017, the company was founded by Rakesh B. Gupta and Nimish Gupta, leveraging their extensive experience of over two decades in the Indian financial services sector. Atelier aims to deliver unbiased advice and customized insurance strategies to both corporate and retail clients, focusing on building long-term relationships based on trust and transparency.</w:t>
      </w:r>
    </w:p>
    <w:p>
      <w:r>
        <w:t>The company positions itself as a client-centric organization, dedicated to simplifying the complexities of insurance. By partnering with a wide array of leading public and private sector insurance companies, Atelier ensures that clients have access to diverse options tailored to their unique needs. Their approach emphasizes thorough risk assessment and offering solutions that provide robust coverage while ensuring value for money.</w:t>
      </w:r>
    </w:p>
    <w:p>
      <w:r>
        <w:t>Atelier Insurance Broking provides services across various insurance segments, including Life Insurance, Health Insurance, Motor Insurance, Property Insurance, Travel Insurance, and other general insurance products. Beyond policy placement, their services extend to comprehensive risk assessment, policy customization, efficient claims assistance, and ongoing support to ensure clients' evolving insurance requirements are met effectively.</w:t>
      </w:r>
    </w:p>
    <w:p>
      <w:r>
        <w:t>KEY MANAGEMENT PERSONNEL</w:t>
      </w:r>
    </w:p>
    <w:p>
      <w:r>
        <w:t>CEO: Nimish Gupta - He possesses extensive experience in the financial sector, with a specialization in insurance and wealth management, leading the company's strategic vision and operations.</w:t>
      </w:r>
    </w:p>
    <w:p>
      <w:r>
        <w:t>Chairman: Rakesh B Gupta - He is the Founder and Group Chairman, bringing over 20 years of experience in the financial services domain, having held key leadership positions in various financial institutions.</w:t>
      </w:r>
    </w:p>
    <w:p>
      <w:r>
        <w:t>Other Executives</w:t>
      </w:r>
    </w:p>
    <w:p>
      <w:r>
        <w:t>Samir Jain - Director</w:t>
      </w:r>
    </w:p>
    <w:p>
      <w:r>
        <w:t>Sandeep Singh - Head – Retail Business</w:t>
      </w:r>
    </w:p>
    <w:p>
      <w:pPr>
        <w:pStyle w:val="Heading1"/>
      </w:pPr>
      <w:r>
        <w:t>PARTNER INSURANCE COMPANIES</w:t>
      </w:r>
    </w:p>
    <w:p>
      <w:r>
        <w:t>- Bajaj Allianz Life Insurance</w:t>
      </w:r>
    </w:p>
    <w:p>
      <w:r>
        <w:t>- HDFC Life Insurance</w:t>
      </w:r>
    </w:p>
    <w:p>
      <w:r>
        <w:t>- ICICI Prudential Life Insurance</w:t>
      </w:r>
    </w:p>
    <w:p>
      <w:r>
        <w:t>- Max Life Insurance</w:t>
      </w:r>
    </w:p>
    <w:p>
      <w:r>
        <w:t>- PNB MetLife India Insurance</w:t>
      </w:r>
    </w:p>
    <w:p>
      <w:r>
        <w:t>- SBI Life Insurance</w:t>
      </w:r>
    </w:p>
    <w:p>
      <w:r>
        <w:t>- Star Union Dai-ichi Life Insurance</w:t>
      </w:r>
    </w:p>
    <w:p>
      <w:r>
        <w:t>- TATA AIA Life Insurance</w:t>
      </w:r>
    </w:p>
    <w:p>
      <w:r>
        <w:t>- Aditya Birla Sun Life Insurance</w:t>
      </w:r>
    </w:p>
    <w:p>
      <w:r>
        <w:t>- Canara HSBC Life Insurance</w:t>
      </w:r>
    </w:p>
    <w:p>
      <w:r>
        <w:t>- Edelweiss Tokio Life Insurance</w:t>
      </w:r>
    </w:p>
    <w:p>
      <w:r>
        <w:t>- Future Generali India Life Insurance</w:t>
      </w:r>
    </w:p>
    <w:p>
      <w:r>
        <w:t>- IndiaFirst Life Insurance</w:t>
      </w:r>
    </w:p>
    <w:p>
      <w:r>
        <w:t>- Sahara India Life Insurance</w:t>
      </w:r>
    </w:p>
    <w:p>
      <w:r>
        <w:t>- Bajaj Allianz General Insurance</w:t>
      </w:r>
    </w:p>
    <w:p>
      <w:r>
        <w:t>- Cholamandalam MS General Insurance</w:t>
      </w:r>
    </w:p>
    <w:p>
      <w:r>
        <w:t>- Future Generali India Insurance</w:t>
      </w:r>
    </w:p>
    <w:p>
      <w:r>
        <w:t>- HDFC ERGO General Insurance</w:t>
      </w:r>
    </w:p>
    <w:p>
      <w:r>
        <w:t>- ICICI Lombard General Insurance</w:t>
      </w:r>
    </w:p>
    <w:p>
      <w:r>
        <w:t>- IFFCO Tokio General Insurance</w:t>
      </w:r>
    </w:p>
    <w:p>
      <w:r>
        <w:t>- Liberty General Insurance</w:t>
      </w:r>
    </w:p>
    <w:p>
      <w:r>
        <w:t>- Magma HDI General Insurance</w:t>
      </w:r>
    </w:p>
    <w:p>
      <w:r>
        <w:t>- Niva Bupa Health Insurance</w:t>
      </w:r>
    </w:p>
    <w:p>
      <w:r>
        <w:t>- Oriental Insurance Company</w:t>
      </w:r>
    </w:p>
    <w:p>
      <w:r>
        <w:t>- Reliance General Insurance</w:t>
      </w:r>
    </w:p>
    <w:p>
      <w:r>
        <w:t>- SBI General Insurance</w:t>
      </w:r>
    </w:p>
    <w:p>
      <w:r>
        <w:t>- Shriram General Insurance</w:t>
      </w:r>
    </w:p>
    <w:p>
      <w:r>
        <w:t>- Star Health and Allied Insurance</w:t>
      </w:r>
    </w:p>
    <w:p>
      <w:r>
        <w:t>- Tata AIG General Insurance</w:t>
      </w:r>
    </w:p>
    <w:p>
      <w:r>
        <w:t>- United India Insurance Company</w:t>
      </w:r>
    </w:p>
    <w:p>
      <w:r>
        <w:t>- Universal Sompo General Insurance</w:t>
      </w:r>
    </w:p>
    <w:p>
      <w:r>
        <w:t>- Acko General Insurance</w:t>
      </w:r>
    </w:p>
    <w:p>
      <w:r>
        <w:t>- Care Health Insurance</w:t>
      </w:r>
    </w:p>
    <w:p>
      <w:r>
        <w:t>- Go Digit General Insurance</w:t>
      </w:r>
    </w:p>
    <w:p>
      <w:r>
        <w:t>- National Insurance Company Limited</w:t>
      </w:r>
    </w:p>
    <w:p>
      <w:r>
        <w:t>- New India Assurance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