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Aarvi Insurance Brokers Pvt. Ltd.</w:t>
      </w:r>
    </w:p>
    <w:p>
      <w:r>
        <w:t>COMPANY NAME</w:t>
      </w:r>
    </w:p>
    <w:p>
      <w:r>
        <w:t>HEADQUARTERS CITY</w:t>
      </w:r>
    </w:p>
    <w:p>
      <w:r>
        <w:t>Mumbai</w:t>
      </w:r>
    </w:p>
    <w:p>
      <w:r>
        <w:t>HEADQUARTERS FULL ADDRESS</w:t>
      </w:r>
    </w:p>
    <w:p>
      <w:r>
        <w:t>805, 8th Floor, Corporate Annexe, Sonawala Road, Goregaon (E), Mumbai - 400 063.</w:t>
      </w:r>
    </w:p>
    <w:p>
      <w:pPr>
        <w:pStyle w:val="Heading1"/>
      </w:pPr>
      <w:r>
        <w:t>ABOUT THE COMPANY</w:t>
      </w:r>
    </w:p>
    <w:p>
      <w:r>
        <w:t>Aarvi Insurance Brokers Private Limited is a composite insurance broker, licensed by the IRDAI, that commenced its operations in 2012. Since its establishment, Aarvi Insurance has grown to be a notable insurance broker in India, known for its focus on delivering comprehensive insurance solutions. The company aims to provide value-based services with a strong emphasis on achieving high customer satisfaction.</w:t>
      </w:r>
    </w:p>
    <w:p>
      <w:r>
        <w:t>The company caters to a diverse clientele, including individuals, Small and Medium Enterprises (SMEs), and large corporations. It positions itself as a reliable partner in navigating the complexities of insurance, striving to maintain high levels of professionalism and ethical standards in all its dealings. Aarvi Insurance leverages its experience to offer tailored advice and solutions across various sectors.</w:t>
      </w:r>
    </w:p>
    <w:p>
      <w:r>
        <w:t>Aarvi Insurance offers a broad spectrum of insurance products and services. These include various personal lines such as Motor, Health, Travel, and Home insurance, as well as commercial lines like Fire, Marine, Liability, and other specialized covers for businesses. Beyond merely placing policies, the company also provides ancillary services such as risk assessment, comprehensive claims management, and expert advisory services to ensure clients receive end-to-end support.</w:t>
      </w:r>
    </w:p>
    <w:p>
      <w:r>
        <w:t>KEY MANAGEMENT PERSONNEL</w:t>
      </w:r>
    </w:p>
    <w:p>
      <w:r>
        <w:t>CEO: Specific name and background not explicitly provided on the company's official website.</w:t>
      </w:r>
    </w:p>
    <w:p>
      <w:r>
        <w:t>Chairman: Specific name and background not explicitly provided on the company's official website.</w:t>
      </w:r>
    </w:p>
    <w:p>
      <w:r>
        <w:t>Other Executives: Specific names and roles of other key executives are not detailed on the company's official website. The website mentions that its leadership comprises experienced professionals, but does not name them or provide individual backgrounds.</w:t>
      </w:r>
    </w:p>
    <w:p>
      <w:pPr>
        <w:pStyle w:val="Heading1"/>
      </w:pPr>
      <w:r>
        <w:t>PARTNER INSURANCE COMPANIES</w:t>
      </w:r>
    </w:p>
    <w:p>
      <w:r>
        <w:t>- Aditya Birla Health Insurance</w:t>
      </w:r>
    </w:p>
    <w:p>
      <w:r>
        <w:t>- Bajaj Allianz General Insurance</w:t>
      </w:r>
    </w:p>
    <w:p>
      <w:r>
        <w:t>- Bajaj Allianz Life Insurance</w:t>
      </w:r>
    </w:p>
    <w:p>
      <w:r>
        <w:t>- Canara HSBC OBC Life Insurance</w:t>
      </w:r>
    </w:p>
    <w:p>
      <w:r>
        <w:t>- Care Health Insurance</w:t>
      </w:r>
    </w:p>
    <w:p>
      <w:r>
        <w:t>- Cholamandalam MS General Insurance</w:t>
      </w:r>
    </w:p>
    <w:p>
      <w:r>
        <w:t>- Edelweiss Tokio Life Insurance</w:t>
      </w:r>
    </w:p>
    <w:p>
      <w:r>
        <w:t>- Exide Life Insurance</w:t>
      </w:r>
    </w:p>
    <w:p>
      <w:r>
        <w:t>- Future Generali India Life Insurance</w:t>
      </w:r>
    </w:p>
    <w:p>
      <w:r>
        <w:t>- Future Generali India Insurance</w:t>
      </w:r>
    </w:p>
    <w:p>
      <w:r>
        <w:t>- Go Digit General Insurance</w:t>
      </w:r>
    </w:p>
    <w:p>
      <w:r>
        <w:t>- HDFC ERGO General Insurance</w:t>
      </w:r>
    </w:p>
    <w:p>
      <w:r>
        <w:t>- HDFC Life Insurance</w:t>
      </w:r>
    </w:p>
    <w:p>
      <w:r>
        <w:t>- ICICI Lombard General Insurance</w:t>
      </w:r>
    </w:p>
    <w:p>
      <w:r>
        <w:t>- ICICI Prudential Life Insurance</w:t>
      </w:r>
    </w:p>
    <w:p>
      <w:r>
        <w:t>- IFFCO Tokio General Insurance</w:t>
      </w:r>
    </w:p>
    <w:p>
      <w:r>
        <w:t>- IndiaFirst Life Insurance</w:t>
      </w:r>
    </w:p>
    <w:p>
      <w:r>
        <w:t>- Liberty General Insurance</w:t>
      </w:r>
    </w:p>
    <w:p>
      <w:r>
        <w:t>- Max Life Insurance</w:t>
      </w:r>
    </w:p>
    <w:p>
      <w:r>
        <w:t>- Navi General Insurance</w:t>
      </w:r>
    </w:p>
    <w:p>
      <w:r>
        <w:t>- New India Assurance</w:t>
      </w:r>
    </w:p>
    <w:p>
      <w:r>
        <w:t>- Niva Bupa Health Insurance</w:t>
      </w:r>
    </w:p>
    <w:p>
      <w:r>
        <w:t>- The Oriental Insurance Company Ltd.</w:t>
      </w:r>
    </w:p>
    <w:p>
      <w:r>
        <w:t>- Pramerica Life Insurance</w:t>
      </w:r>
    </w:p>
    <w:p>
      <w:r>
        <w:t>- Reliance General Insurance</w:t>
      </w:r>
    </w:p>
    <w:p>
      <w:r>
        <w:t>- Royal Sundaram General Insurance</w:t>
      </w:r>
    </w:p>
    <w:p>
      <w:r>
        <w:t>- Sahara India Life Insurance</w:t>
      </w:r>
    </w:p>
    <w:p>
      <w:r>
        <w:t>- SBI General Insurance</w:t>
      </w:r>
    </w:p>
    <w:p>
      <w:r>
        <w:t>- SBI Life Insurance</w:t>
      </w:r>
    </w:p>
    <w:p>
      <w:r>
        <w:t>- Shriram General Insurance</w:t>
      </w:r>
    </w:p>
    <w:p>
      <w:r>
        <w:t>- Shriram Life Insurance</w:t>
      </w:r>
    </w:p>
    <w:p>
      <w:r>
        <w:t>- Star Health and Allied Insurance</w:t>
      </w:r>
    </w:p>
    <w:p>
      <w:r>
        <w:t>- Star Union Dai-ichi Life Insurance</w:t>
      </w:r>
    </w:p>
    <w:p>
      <w:r>
        <w:t>- SUD Life Insurance</w:t>
      </w:r>
    </w:p>
    <w:p>
      <w:r>
        <w:t>- TATA AIG General Insurance</w:t>
      </w:r>
    </w:p>
    <w:p>
      <w:r>
        <w:t>- United India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