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Add Value Insurance Broker Pvt. Ltd.</w:t>
      </w:r>
    </w:p>
    <w:p>
      <w:r>
        <w:t>COMPANY NAME</w:t>
      </w:r>
    </w:p>
    <w:p>
      <w:r>
        <w:t>HEADQUARTERS CITY</w:t>
      </w:r>
    </w:p>
    <w:p>
      <w:r>
        <w:t>Mumbai</w:t>
      </w:r>
    </w:p>
    <w:p>
      <w:r>
        <w:t>HEADQUARTERS FULL ADDRESS</w:t>
      </w:r>
    </w:p>
    <w:p>
      <w:r>
        <w:t>406, Corporate Park, Near Mumbai Domestic Airport, Off Western Express Highway, Santacruz (East), Mumbai - 400055</w:t>
      </w:r>
    </w:p>
    <w:p>
      <w:pPr>
        <w:pStyle w:val="Heading1"/>
      </w:pPr>
      <w:r>
        <w:t>ABOUT THE COMPANY</w:t>
      </w:r>
    </w:p>
    <w:p>
      <w:r>
        <w:t>Add Value Insurance Broker Pvt. Ltd. was established in 2004 and is a licensed insurance broker regulated by the IRDAI (Insurance Regulatory and Development Authority of India). From its inception, the company has focused on providing comprehensive insurance solutions to a diverse clientele, encompassing corporate entities, small and medium enterprises (SMEs), and individual retail customers. Its foundation was built on the principle of offering customized and value-driven insurance advisory services.</w:t>
      </w:r>
    </w:p>
    <w:p>
      <w:r>
        <w:t>The company has positioned itself as one of India's prominent insurance brokers by offering a broad spectrum of insurance products and services. It emphasizes a client-centric approach, aiming to understand specific risk profiles and provide tailored insurance solutions that best meet the unique needs of its clients. With a strong presence in key metros and a growing client base, Add Value Insurance Broker has carved out a significant niche in the competitive Indian insurance landscape through its expertise and commitment to service quality.</w:t>
      </w:r>
    </w:p>
    <w:p>
      <w:r>
        <w:t>Add Value Insurance Broker provides a wide range of services spanning both general and life insurance sectors. For general insurance, they offer solutions for motor, health, property, marine, liability, and specialized commercial risks. In life insurance, they facilitate various products including term plans, ULIPs, endowment policies, and pension plans. Beyond policy placement, their services include comprehensive risk assessment, policy management, claims assistance, and ongoing advisory to ensure clients receive continuous support throughout their insurance journey.</w:t>
      </w:r>
    </w:p>
    <w:p>
      <w:r>
        <w:t>KEY MANAGEMENT PERSONNEL</w:t>
      </w:r>
    </w:p>
    <w:p>
      <w:r>
        <w:t>CEO: Suresh Sugathan. Background: An industry veteran with extensive experience in the insurance and financial services sector, serving as the Managing Director and CEO.</w:t>
      </w:r>
    </w:p>
    <w:p>
      <w:r>
        <w:t>Chairman: G.V. Rao. Background: A seasoned professional providing strategic direction as the Chairman of the company.</w:t>
      </w:r>
    </w:p>
    <w:p>
      <w:r>
        <w:t>Other Executives: Information on additional key executives with detailed public backgrounds is not readily available.</w:t>
      </w:r>
    </w:p>
    <w:p>
      <w:pPr>
        <w:pStyle w:val="Heading1"/>
      </w:pPr>
      <w:r>
        <w:t>PARTNER INSURANCE COMPANIES</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Reliance General Insurance</w:t>
      </w:r>
    </w:p>
    <w:p>
      <w:r>
        <w:t>- SBI General Insurance</w:t>
      </w:r>
    </w:p>
    <w:p>
      <w:r>
        <w:t>- IFFCO Tokio General Insurance</w:t>
      </w:r>
    </w:p>
    <w:p>
      <w:r>
        <w:t>- Liberty General Insurance</w:t>
      </w:r>
    </w:p>
    <w:p>
      <w:r>
        <w:t>- Go Digit General Insurance</w:t>
      </w:r>
    </w:p>
    <w:p>
      <w:r>
        <w:t>- Magma HDI General Insurance</w:t>
      </w:r>
    </w:p>
    <w:p>
      <w:r>
        <w:t>- Royal Sundaram General Insurance</w:t>
      </w:r>
    </w:p>
    <w:p>
      <w:r>
        <w:t>- Star Health and Allied Insurance</w:t>
      </w:r>
    </w:p>
    <w:p>
      <w:r>
        <w:t>- Niva Bupa Health Insurance</w:t>
      </w:r>
    </w:p>
    <w:p>
      <w:r>
        <w:t>- Care Health Insurance</w:t>
      </w:r>
    </w:p>
    <w:p>
      <w:r>
        <w:t>- Aditya Birla Health Insurance</w:t>
      </w:r>
    </w:p>
    <w:p>
      <w:r>
        <w:t>- Cholamandalam MS General Insurance</w:t>
      </w:r>
    </w:p>
    <w:p>
      <w:r>
        <w:t>- Future Generali India Insurance</w:t>
      </w:r>
    </w:p>
    <w:p>
      <w:r>
        <w:t>- Kotak Mahindra General Insurance</w:t>
      </w:r>
    </w:p>
    <w:p>
      <w:r>
        <w:t>- National Insurance Company Ltd.</w:t>
      </w:r>
    </w:p>
    <w:p>
      <w:r>
        <w:t>- Shriram General Insurance</w:t>
      </w:r>
    </w:p>
    <w:p>
      <w:r>
        <w:t>- Universal Sompo General Insurance</w:t>
      </w:r>
    </w:p>
    <w:p>
      <w:r>
        <w:t>- Life Insurance Corporation of India (LIC)</w:t>
      </w:r>
    </w:p>
    <w:p>
      <w:r>
        <w:t>- HDFC Life Insurance</w:t>
      </w:r>
    </w:p>
    <w:p>
      <w:r>
        <w:t>- ICICI Prudential Life Insurance</w:t>
      </w:r>
    </w:p>
    <w:p>
      <w:r>
        <w:t>- Bajaj Allianz Life Insurance</w:t>
      </w:r>
    </w:p>
    <w:p>
      <w:r>
        <w:t>- SBI Life Insurance</w:t>
      </w:r>
    </w:p>
    <w:p>
      <w:r>
        <w:t>- Max Life Insurance</w:t>
      </w:r>
    </w:p>
    <w:p>
      <w:r>
        <w:t>- PNB MetLife India Insurance</w:t>
      </w:r>
    </w:p>
    <w:p>
      <w:r>
        <w:t>- Star Union Dai-ichi Life Insurance</w:t>
      </w:r>
    </w:p>
    <w:p>
      <w:r>
        <w:t>- Aditya Birla Sun Life Insurance</w:t>
      </w:r>
    </w:p>
    <w:p>
      <w:r>
        <w:t>- Canara HSBC Life Insurance</w:t>
      </w:r>
    </w:p>
    <w:p>
      <w:r>
        <w:t>- Edelweiss Tokio Life Insurance</w:t>
      </w:r>
    </w:p>
    <w:p>
      <w:r>
        <w:t>- Exide Life Insurance</w:t>
      </w:r>
    </w:p>
    <w:p>
      <w:r>
        <w:t>- Future Generali India Life Insurance</w:t>
      </w:r>
    </w:p>
    <w:p>
      <w:r>
        <w:t>- IndiaFirst Life Insurance</w:t>
      </w:r>
    </w:p>
    <w:p>
      <w:r>
        <w:t>- Kotak Mahindra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