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Am-ex Insurance Brokers (India) Pvt Ltd</w:t>
      </w:r>
    </w:p>
    <w:p>
      <w:r>
        <w:t>COMPANY NAME</w:t>
      </w:r>
    </w:p>
    <w:p>
      <w:r>
        <w:t>HEADQUARTERS CITY</w:t>
      </w:r>
    </w:p>
    <w:p>
      <w:r>
        <w:t>Mumbai</w:t>
      </w:r>
    </w:p>
    <w:p>
      <w:r>
        <w:t>HEADQUARTERS FULL ADDRESS</w:t>
      </w:r>
    </w:p>
    <w:p>
      <w:r>
        <w:t>701-702, 7th Floor, Centre Point, J. B. Nagar, Andheri-Kurla Road, Andheri (East), Mumbai 400059</w:t>
      </w:r>
    </w:p>
    <w:p>
      <w:pPr>
        <w:pStyle w:val="Heading1"/>
      </w:pPr>
      <w:r>
        <w:t>ABOUT THE COMPANY</w:t>
      </w:r>
    </w:p>
    <w:p>
      <w:r>
        <w:t>Am-ex Insurance Brokers (India) Pvt Ltd was incorporated in 2004 and received its broking license from the Insurance Regulatory and Development Authority of India (IRDAI) in 2005. The company operates as a part of Am-ex Worldwide Holdings Inc., establishing itself early in the Indian insurance brokerage market. Since its inception, Am-ex has consistently worked towards expanding its presence and enhancing its service offerings across various insurance verticals.</w:t>
      </w:r>
    </w:p>
    <w:p>
      <w:r>
        <w:t>The company is recognized as a prominent insurance broker in India, serving a diverse clientele that includes large corporations, small and medium enterprises, and individual retail customers. Am-ex focuses on providing comprehensive risk management solutions and personalized insurance advisory services. Its core philosophy revolves around simplifying the complex world of insurance for its clients, aiming to ensure optimal coverage, competitive pricing, and efficient claims support.</w:t>
      </w:r>
    </w:p>
    <w:p>
      <w:r>
        <w:t>Am-ex Insurance Brokers offers a wide array of services including corporate insurance solutions such as property insurance, marine insurance, liability covers, and employee benefits programs. For retail clients, it provides motor insurance, health insurance, travel insurance, and home insurance. Additionally, the company is involved in reinsurance services, detailed risk assessment, and efficient claims assistance, positioning itself as a comprehensive solution provider for all insurance needs.</w:t>
      </w:r>
    </w:p>
    <w:p>
      <w:r>
        <w:t>KEY MANAGEMENT PERSONNEL</w:t>
      </w:r>
    </w:p>
    <w:p>
      <w:r>
        <w:t>CEO: Girish G. Kapse - Mr. Kapse serves as the Managing Director and CEO, bringing extensive experience and leadership to the company's operations and strategic growth in the Indian insurance sector.</w:t>
      </w:r>
    </w:p>
    <w:p>
      <w:r>
        <w:t>Chairman: Information not publicly available.</w:t>
      </w:r>
    </w:p>
    <w:p>
      <w:r>
        <w:t>Other Executives: Information on other named executives with detailed backgrounds is not publicly available on the company website.</w:t>
      </w:r>
    </w:p>
    <w:p>
      <w:pPr>
        <w:pStyle w:val="Heading1"/>
      </w:pPr>
      <w:r>
        <w:t>PARTNER INSURANCE COMPANIES</w:t>
      </w:r>
    </w:p>
    <w:p>
      <w:r>
        <w:t>- HDFC ERGO General Insurance Company Limited</w:t>
      </w:r>
    </w:p>
    <w:p>
      <w:r>
        <w:t>- ICICI Lombard General Insurance Company Limited</w:t>
      </w:r>
    </w:p>
    <w:p>
      <w:r>
        <w:t>- Bajaj Allianz General Insurance Company Limited</w:t>
      </w:r>
    </w:p>
    <w:p>
      <w:r>
        <w:t>- Star Health and Allied Insurance Co Ltd</w:t>
      </w:r>
    </w:p>
    <w:p>
      <w:r>
        <w:t>- Future Generali India Insurance Company Limited</w:t>
      </w:r>
    </w:p>
    <w:p>
      <w:r>
        <w:t>- Reliance General Insurance Company Limited</w:t>
      </w:r>
    </w:p>
    <w:p>
      <w:r>
        <w:t>- The New India Assurance Company Limited</w:t>
      </w:r>
    </w:p>
    <w:p>
      <w:r>
        <w:t>- United India Insurance Company Limited</w:t>
      </w:r>
    </w:p>
    <w:p>
      <w:r>
        <w:t>- The Oriental Insurance Company Limited</w:t>
      </w:r>
    </w:p>
    <w:p>
      <w:r>
        <w:t>- SBI General Insurance Company Limited</w:t>
      </w:r>
    </w:p>
    <w:p>
      <w:r>
        <w:t>- Acko General Insurance Limited</w:t>
      </w:r>
    </w:p>
    <w:p>
      <w:r>
        <w:t>- Go Digit General Insurance Limited</w:t>
      </w:r>
    </w:p>
    <w:p>
      <w:r>
        <w:t>- Edelweiss General Insurance Company Limited</w:t>
      </w:r>
    </w:p>
    <w:p>
      <w:r>
        <w:t>- Liberty General Insurance Limited</w:t>
      </w:r>
    </w:p>
    <w:p>
      <w:r>
        <w:t>- Cholamandalam MS General Insurance Company Limited</w:t>
      </w:r>
    </w:p>
    <w:p>
      <w:r>
        <w:t>- Royal Sundaram General Insurance Company Limited</w:t>
      </w:r>
    </w:p>
    <w:p>
      <w:r>
        <w:t>- Universal Sompo General Insurance Company Limited</w:t>
      </w:r>
    </w:p>
    <w:p>
      <w:r>
        <w:t>- Kotak Mahindra General Insurance Company Limited</w:t>
      </w:r>
    </w:p>
    <w:p>
      <w:r>
        <w:t>- Magma HDI General Insurance Company Limited</w:t>
      </w:r>
    </w:p>
    <w:p>
      <w:r>
        <w:t>- Aditya Birla Health Insurance Co. Ltd.</w:t>
      </w:r>
    </w:p>
    <w:p>
      <w:r>
        <w:t>- Niva Bupa Health Insurance Company Ltd</w:t>
      </w:r>
    </w:p>
    <w:p>
      <w:r>
        <w:t>- Care Health Insurance Ltd</w:t>
      </w:r>
    </w:p>
    <w:p>
      <w:r>
        <w:t>- ManipalCigna Health Insurance Company Limited</w:t>
      </w:r>
    </w:p>
    <w:p>
      <w:r>
        <w:t>- Max Life Insurance Company Limited</w:t>
      </w:r>
    </w:p>
    <w:p>
      <w:r>
        <w:t>- HDFC Life Insurance Company Limited</w:t>
      </w:r>
    </w:p>
    <w:p>
      <w:r>
        <w:t>- ICICI Prudential Life Insurance Company Limited</w:t>
      </w:r>
    </w:p>
    <w:p>
      <w:r>
        <w:t>- SBI Life Insurance Company Limited</w:t>
      </w:r>
    </w:p>
    <w:p>
      <w:r>
        <w:t>- Bajaj Allianz Life Insurance Company Limited</w:t>
      </w:r>
    </w:p>
    <w:p>
      <w:r>
        <w:t>- PNB MetLife India Insurance Company Limited</w:t>
      </w:r>
    </w:p>
    <w:p>
      <w:r>
        <w:t>- Edelweiss Tokio Life Insurance Company Limited</w:t>
      </w:r>
    </w:p>
    <w:p>
      <w:r>
        <w:t>- Birla Sun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