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Amaze Insurance Brokers Pvt. Ltd.</w:t>
      </w:r>
    </w:p>
    <w:p>
      <w:r>
        <w:t>COMPANY NAME</w:t>
      </w:r>
    </w:p>
    <w:p>
      <w:r>
        <w:t>HEADQUARTERS CITY</w:t>
      </w:r>
    </w:p>
    <w:p>
      <w:r>
        <w:t>Surat</w:t>
      </w:r>
    </w:p>
    <w:p>
      <w:r>
        <w:t>HEADQUARTERS FULL ADDRESS</w:t>
      </w:r>
    </w:p>
    <w:p>
      <w:r>
        <w:t>4th Floor, Udhna Gam Talat, Surat - 394210, Gujarat, India</w:t>
      </w:r>
    </w:p>
    <w:p>
      <w:pPr>
        <w:pStyle w:val="Heading1"/>
      </w:pPr>
      <w:r>
        <w:t>ABOUT THE COMPANY</w:t>
      </w:r>
    </w:p>
    <w:p>
      <w:r>
        <w:t>Amaze Insurance Brokers Pvt. Ltd. is an IRDAI licensed insurance broker established in 2011. From its inception, the company's core mission has been to simplify the complex world of insurance for individuals, families, and businesses. They aim to provide transparent, unbiased, and comprehensive insurance solutions, focusing on client education and personalized service to ensure customers make informed decisions about their financial security.</w:t>
      </w:r>
    </w:p>
    <w:p>
      <w:r>
        <w:t>The company has positioned itself as a client-centric insurance intermediary in the Indian market. They emphasize a technology-driven approach combined with personalized human interaction to offer a seamless experience. Their market standing is built on a foundation of trust, professional advice, and a wide array of product offerings from multiple insurers, allowing them to cater to diverse customer needs across various segments.</w:t>
      </w:r>
    </w:p>
    <w:p>
      <w:r>
        <w:t>Amaze Insurance Brokers offers a broad spectrum of insurance services, encompassing life insurance, health insurance, motor insurance, travel insurance, home insurance, and various commercial insurance solutions such as property, liability, and marine insurance. Beyond policy sales, their services extend to providing expert advisory, policy management, and crucial claims assistance, ensuring end-to-end support for their clients throughout the insurance lifecycle.</w:t>
      </w:r>
    </w:p>
    <w:p>
      <w:r>
        <w:t>KEY MANAGEMENT PERSONNEL</w:t>
      </w:r>
    </w:p>
    <w:p>
      <w:r>
        <w:t>CEO: Mr. Jigar Desai (Founder &amp; CEO, with over 20 years of experience in the insurance industry, specializing in financial planning and risk management.)</w:t>
      </w:r>
    </w:p>
    <w:p>
      <w:r>
        <w:t>Chairman: Not explicitly listed as a separate role on the company website, Mr. Jigar Desai serves as Founder &amp; CEO.</w:t>
      </w:r>
    </w:p>
    <w:p>
      <w:r>
        <w:t>Other Executives</w:t>
      </w:r>
    </w:p>
    <w:p>
      <w:r>
        <w:t>Mr. Alpesh Desai: Co-Founder &amp; Director (Extensive experience in financial services and business development.)</w:t>
      </w:r>
    </w:p>
    <w:p>
      <w:r>
        <w:t>Mr. Jayesh Shah: Director (Expertise in strategic planning and business operations.)</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Kotak Life Insurance</w:t>
      </w:r>
    </w:p>
    <w:p>
      <w:r>
        <w:t>- Canara HSBC Life Insurance</w:t>
      </w:r>
    </w:p>
    <w:p>
      <w:r>
        <w:t>- IndiaFirst Life Insurance</w:t>
      </w:r>
    </w:p>
    <w:p>
      <w:r>
        <w:t>- PNB MetLife India Insurance</w:t>
      </w:r>
    </w:p>
    <w:p>
      <w:r>
        <w:t>- Star Union Dai-ichi Life Insurance</w:t>
      </w:r>
    </w:p>
    <w:p>
      <w:r>
        <w:t>- Shriram Life Insurance</w:t>
      </w:r>
    </w:p>
    <w:p>
      <w:r>
        <w:t>- Bajaj Allianz General Insurance</w:t>
      </w:r>
    </w:p>
    <w:p>
      <w:r>
        <w:t>- HDFC ERGO General Insurance</w:t>
      </w:r>
    </w:p>
    <w:p>
      <w:r>
        <w:t>- IFFCO Tokio General Insurance</w:t>
      </w:r>
    </w:p>
    <w:p>
      <w:r>
        <w:t>- Kotak Mahindra General Insurance</w:t>
      </w:r>
    </w:p>
    <w:p>
      <w:r>
        <w:t>- Liberty General Insurance</w:t>
      </w:r>
    </w:p>
    <w:p>
      <w:r>
        <w:t>- Magma HDI General Insurance</w:t>
      </w:r>
    </w:p>
    <w:p>
      <w:r>
        <w:t>- Reliance General Insurance</w:t>
      </w:r>
    </w:p>
    <w:p>
      <w:r>
        <w:t>- Royal Sundaram General Insurance</w:t>
      </w:r>
    </w:p>
    <w:p>
      <w:r>
        <w:t>- SBI General Insurance</w:t>
      </w:r>
    </w:p>
    <w:p>
      <w:r>
        <w:t>- Shriram General Insurance</w:t>
      </w:r>
    </w:p>
    <w:p>
      <w:r>
        <w:t>- Tata AIG General Insurance</w:t>
      </w:r>
    </w:p>
    <w:p>
      <w:r>
        <w:t>- Universal Sompo General Insurance</w:t>
      </w:r>
    </w:p>
    <w:p>
      <w:r>
        <w:t>- Go Digit General Insurance</w:t>
      </w:r>
    </w:p>
    <w:p>
      <w:r>
        <w:t>- Cholamandalam MS General Insurance</w:t>
      </w:r>
    </w:p>
    <w:p>
      <w:r>
        <w:t>- Aditya Birla Health Insurance</w:t>
      </w:r>
    </w:p>
    <w:p>
      <w:r>
        <w:t>- Niva Bupa Health Insurance</w:t>
      </w:r>
    </w:p>
    <w:p>
      <w:r>
        <w:t>- Care Health Insurance</w:t>
      </w:r>
    </w:p>
    <w:p>
      <w:r>
        <w:t>- Star Health and Allied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