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Arihant Insurance Broking Services Limited</w:t>
      </w:r>
    </w:p>
    <w:p>
      <w:r>
        <w:t>COMPANY NAME</w:t>
      </w:r>
    </w:p>
    <w:p>
      <w:r>
        <w:t>HEADQUARTERS CITY</w:t>
      </w:r>
    </w:p>
    <w:p>
      <w:r>
        <w:t>Jodhpur</w:t>
      </w:r>
    </w:p>
    <w:p>
      <w:r>
        <w:t>HEADQUARTERS FULL ADDRESS</w:t>
      </w:r>
    </w:p>
    <w:p>
      <w:r>
        <w:t>Plot No. 132-134, Arihant Towers, Basant Vihar, Behind Shivalik School, Jodhpur, Rajasthan 342005</w:t>
      </w:r>
    </w:p>
    <w:p>
      <w:pPr>
        <w:pStyle w:val="Heading1"/>
      </w:pPr>
      <w:r>
        <w:t>ABOUT THE COMPANY</w:t>
      </w:r>
    </w:p>
    <w:p>
      <w:r>
        <w:t>Arihant Insurance Broking Services Limited is a prominent insurance broking firm in India, operating as a key entity of the well-established Arihant Group. The company was founded with the vision to simplify the complex world of insurance for individuals and businesses alike. By leveraging the Arihant Group's extensive experience in financial services, it has grown to become a trusted advisor in the insurance sector, offering comprehensive and client-centric solutions.</w:t>
      </w:r>
    </w:p>
    <w:p>
      <w:r>
        <w:t>The company holds a significant position in the Indian insurance market, serving a diverse clientele that includes retail customers, small and medium enterprises, and large corporate entities. Its market standing is reinforced by its extensive network of branches and a strong commitment to providing unbiased advice and a wide array of insurance products. Arihant Insurance Broking Services is known for its technological integration, which enhances accessibility and streamlines the insurance acquisition and management process for its clients.</w:t>
      </w:r>
    </w:p>
    <w:p>
      <w:r>
        <w:t>Arihant Insurance Broking Services offers a broad spectrum of insurance products and services. These include life insurance, health insurance, motor insurance, travel insurance, property insurance, and various other general and specialized insurance covers. Beyond policy sales, the company provides end-to-end services such as risk assessment, policy comparison, claims assistance, and dedicated post-sales support, ensuring that clients receive holistic solutions and continuous peace of mind.</w:t>
      </w:r>
    </w:p>
    <w:p>
      <w:r>
        <w:t>KEY MANAGEMENT PERSONNEL</w:t>
      </w:r>
    </w:p>
    <w:p>
      <w:r>
        <w:t>CEO: Rajesh Bohra (Managing Director) - As the Managing Director, Mr. Bohra leads the company's strategic initiatives and day-to-day operations, driving its growth and market presence in the insurance broking sector.</w:t>
      </w:r>
    </w:p>
    <w:p>
      <w:r>
        <w:t>Chairman: Arihant Bohra - As the founder of the Arihant Group, Mr. Bohra provides strategic vision and leadership across all group entities, including Arihant Insurance Broking Services Limited.</w:t>
      </w:r>
    </w:p>
    <w:p>
      <w:r>
        <w:t>Other Executives</w:t>
      </w:r>
    </w:p>
    <w:p>
      <w:r>
        <w:t>Vikram Singh Rathore (Director) - Responsible for overseeing key operational aspects and contributing to the strategic direction of the company.</w:t>
      </w:r>
    </w:p>
    <w:p>
      <w:r>
        <w:t>Rakesh Lodha (Director) - Plays a crucial role in business development and expanding the company's client base and market reach.</w:t>
      </w:r>
    </w:p>
    <w:p>
      <w:pPr>
        <w:pStyle w:val="Heading1"/>
      </w:pPr>
      <w:r>
        <w:t>PARTNER INSURANCE COMPANIES</w:t>
      </w:r>
    </w:p>
    <w:p>
      <w:r>
        <w:t>- Acko General Insurance Limited</w:t>
      </w:r>
    </w:p>
    <w:p>
      <w:r>
        <w:t>- Aditya Birla Health Insurance Company Limited</w:t>
      </w:r>
    </w:p>
    <w:p>
      <w:r>
        <w:t>- Aditya Birla Sun Life Insurance Company Limited</w:t>
      </w:r>
    </w:p>
    <w:p>
      <w:r>
        <w:t>- Ageas Federal Life Insurance Company Limited</w:t>
      </w:r>
    </w:p>
    <w:p>
      <w:r>
        <w:t>- Aviva Life Insurance Company India Limited</w:t>
      </w:r>
    </w:p>
    <w:p>
      <w:r>
        <w:t>- Bajaj Allianz General Insurance Company Limited</w:t>
      </w:r>
    </w:p>
    <w:p>
      <w:r>
        <w:t>- Bajaj Allianz Life Insurance Company Limited</w:t>
      </w:r>
    </w:p>
    <w:p>
      <w:r>
        <w:t>- Canara HSBC Oriental Bank of Commerce Life Insurance Company Limited</w:t>
      </w:r>
    </w:p>
    <w:p>
      <w:r>
        <w:t>- Care Health Insurance Limited</w:t>
      </w:r>
    </w:p>
    <w:p>
      <w:r>
        <w:t>- Cholamandalam MS General Insurance Company Limited</w:t>
      </w:r>
    </w:p>
    <w:p>
      <w:r>
        <w:t>- Edelweiss Tokio Life Insurance Company Limited</w:t>
      </w:r>
    </w:p>
    <w:p>
      <w:r>
        <w:t>- Exide Life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Kotak Mahindra General Insurance Company Limited</w:t>
      </w:r>
    </w:p>
    <w:p>
      <w:r>
        <w:t>- Kotak Mahindra Life Insurance Company Limited</w:t>
      </w:r>
    </w:p>
    <w:p>
      <w:r>
        <w:t>- Liberty General Insurance Limited</w:t>
      </w:r>
    </w:p>
    <w:p>
      <w:r>
        <w:t>- LIC of India</w:t>
      </w:r>
    </w:p>
    <w:p>
      <w:r>
        <w:t>- Magma HDI General Insurance Company Limited</w:t>
      </w:r>
    </w:p>
    <w:p>
      <w:r>
        <w:t>- ManipalCigna Health Insurance Company Limited</w:t>
      </w:r>
    </w:p>
    <w:p>
      <w:r>
        <w:t>- Max Life Insurance Company Limited</w:t>
      </w:r>
    </w:p>
    <w:p>
      <w:r>
        <w:t>- National Insurance Company Limited</w:t>
      </w:r>
    </w:p>
    <w:p>
      <w:r>
        <w:t>- Navi General Insurance Limited</w:t>
      </w:r>
    </w:p>
    <w:p>
      <w:r>
        <w:t>- The New India Assurance Company Limited</w:t>
      </w:r>
    </w:p>
    <w:p>
      <w:r>
        <w:t>- Niva Bupa Health Insurance Company Limited</w:t>
      </w:r>
    </w:p>
    <w:p>
      <w:r>
        <w:t>- Oriental Insurance Company Limited</w:t>
      </w:r>
    </w:p>
    <w:p>
      <w:r>
        <w:t>- PNB MetLife India Insurance Company Limited</w:t>
      </w:r>
    </w:p>
    <w:p>
      <w:r>
        <w:t>- Reliance General Insurance Company Limited</w:t>
      </w:r>
    </w:p>
    <w:p>
      <w:r>
        <w:t>- Reliance Nippon Life Insurance Company Limited</w:t>
      </w:r>
    </w:p>
    <w:p>
      <w:r>
        <w:t>- Royal Sundaram General Insurance Company Limited</w:t>
      </w:r>
    </w:p>
    <w:p>
      <w:r>
        <w:t>- Sahara India Life Insurance Company Limited</w:t>
      </w:r>
    </w:p>
    <w:p>
      <w:r>
        <w:t>- SBI General Insurance Company Limited</w:t>
      </w:r>
    </w:p>
    <w:p>
      <w:r>
        <w:t>- SBI Life Insurance Company Limited</w:t>
      </w:r>
    </w:p>
    <w:p>
      <w:r>
        <w:t>- Shriram General Insurance Company Limited</w:t>
      </w:r>
    </w:p>
    <w:p>
      <w:r>
        <w:t>- Shriram Life Insurance Company Limited</w:t>
      </w:r>
    </w:p>
    <w:p>
      <w:r>
        <w:t>- Star Health and Allied Insurance Company Limited</w:t>
      </w:r>
    </w:p>
    <w:p>
      <w:r>
        <w:t>- Star Union Dai-ichi Life Insurance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