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BAID SOLUTIONS INSURANCE BROKING PRIVATE LIMITED</w:t>
      </w:r>
    </w:p>
    <w:p>
      <w:r>
        <w:t>COMPANY NAME</w:t>
      </w:r>
    </w:p>
    <w:p>
      <w:r>
        <w:t>HEADQUARTERS CITY</w:t>
      </w:r>
    </w:p>
    <w:p>
      <w:r>
        <w:t>Kolkata</w:t>
      </w:r>
    </w:p>
    <w:p>
      <w:r>
        <w:t>HEADQUARTERS FULL ADDRESS</w:t>
      </w:r>
    </w:p>
    <w:p>
      <w:r>
        <w:t>19/2, 2nd Floor, R.N. Mukherjee Road, Kolkata – 700001, West Bengal, India</w:t>
      </w:r>
    </w:p>
    <w:p>
      <w:pPr>
        <w:pStyle w:val="Heading1"/>
      </w:pPr>
      <w:r>
        <w:t>ABOUT THE COMPANY</w:t>
      </w:r>
    </w:p>
    <w:p>
      <w:r>
        <w:t>Baid Solutions Insurance Broking Private Limited, incorporated in 2017 and licensed by the IRDAI, is a prominent insurance broking firm based in India. The company was founded with a vision to provide comprehensive and unbiased insurance advisory services, bridging the gap between insurance seekers and suitable insurance products. It aims to simplify the complexities of insurance for its diverse clientele.</w:t>
      </w:r>
    </w:p>
    <w:p>
      <w:r>
        <w:t>The company has rapidly established itself as a reliable player in the Indian insurance landscape, known for its customer-centric approach and commitment to transparency. By leveraging technology and a deep understanding of the market, Baid Solutions strives to offer tailored insurance solutions that meet the unique needs of individuals, families, and businesses across various sectors.</w:t>
      </w:r>
    </w:p>
    <w:p>
      <w:r>
        <w:t>Baid Solutions offers a wide array of insurance products and services, including life insurance, general insurance (such as motor, health, travel, and property insurance), and specialized corporate insurance solutions. Beyond policy sales, the company provides expert consultation, thorough risk assessment, and efficient claim assistance, ensuring comprehensive end-to-end support for its clients throughout their insurance journey.</w:t>
      </w:r>
    </w:p>
    <w:p>
      <w:r>
        <w:t>KEY MANAGEMENT PERSONNEL</w:t>
      </w:r>
    </w:p>
    <w:p>
      <w:r>
        <w:t>CEO: Mr. Sandeep Baid. As the Managing Director &amp; CEO, Mr. Sandeep Baid brings over 25 years of extensive experience in financial services, insurance, and wealth management. He is responsible for the company's overall strategy, operations, and business development.</w:t>
      </w:r>
    </w:p>
    <w:p>
      <w:r>
        <w:t>Chairman: Mr. Prakash Baid. As the Chairman, Mr. Prakash Baid provides strategic guidance and vision to the company, leveraging his seasoned professional background to steer the organization's growth.</w:t>
      </w:r>
    </w:p>
    <w:p>
      <w:r>
        <w:t>Other Executives: Ms. Priyanka Baid (Director - responsible for business development and operational excellence), Mr. Navin Baid (Director - focuses on financial operations and strategic planning).</w:t>
      </w:r>
    </w:p>
    <w:p>
      <w:pPr>
        <w:pStyle w:val="Heading1"/>
      </w:pPr>
      <w:r>
        <w:t>PARTNER INSURANCE COMPANIES</w:t>
      </w:r>
    </w:p>
    <w:p>
      <w:r>
        <w:t>- Aditya Birla Sun Life Insurance</w:t>
      </w:r>
    </w:p>
    <w:p>
      <w:r>
        <w:t>- Bajaj Allianz Life Insurance</w:t>
      </w:r>
    </w:p>
    <w:p>
      <w:r>
        <w:t>- Bharti AXA Life Insurance</w:t>
      </w:r>
    </w:p>
    <w:p>
      <w:r>
        <w:t>- Canara HSBC Life Insurance</w:t>
      </w:r>
    </w:p>
    <w:p>
      <w:r>
        <w:t>- Edelweiss Tokio Life Insurance</w:t>
      </w:r>
    </w:p>
    <w:p>
      <w:r>
        <w:t>- Future Generali India Life Insurance</w:t>
      </w:r>
    </w:p>
    <w:p>
      <w:r>
        <w:t>- HDFC Life Insurance</w:t>
      </w:r>
    </w:p>
    <w:p>
      <w:r>
        <w:t>- ICICI Prudential Life Insurance</w:t>
      </w:r>
    </w:p>
    <w:p>
      <w:r>
        <w:t>- IndiaFirst Life Insurance</w:t>
      </w:r>
    </w:p>
    <w:p>
      <w:r>
        <w:t>- Kotak Mahindra Life Insurance</w:t>
      </w:r>
    </w:p>
    <w:p>
      <w:r>
        <w:t>- LIC of India</w:t>
      </w:r>
    </w:p>
    <w:p>
      <w:r>
        <w:t>- Max Life Insurance</w:t>
      </w:r>
    </w:p>
    <w:p>
      <w:r>
        <w:t>- PNB MetLife India Insurance</w:t>
      </w:r>
    </w:p>
    <w:p>
      <w:r>
        <w:t>- Reliance Nippon Life Insurance</w:t>
      </w:r>
    </w:p>
    <w:p>
      <w:r>
        <w:t>- SBI Life Insurance</w:t>
      </w:r>
    </w:p>
    <w:p>
      <w:r>
        <w:t>- Shriram Life Insurance</w:t>
      </w:r>
    </w:p>
    <w:p>
      <w:r>
        <w:t>- Star Union Dai-ichi Life Insurance</w:t>
      </w:r>
    </w:p>
    <w:p>
      <w:r>
        <w:t>- Tata AIA Life Insurance</w:t>
      </w:r>
    </w:p>
    <w:p>
      <w:r>
        <w:t>- Ageas Federal Life Insurance</w:t>
      </w:r>
    </w:p>
    <w:p>
      <w:r>
        <w:t>- Go Digit General Insurance</w:t>
      </w:r>
    </w:p>
    <w:p>
      <w:r>
        <w:t>- Bajaj Allianz General Insurance</w:t>
      </w:r>
    </w:p>
    <w:p>
      <w:r>
        <w:t>- Bharti AXA General Insurance</w:t>
      </w:r>
    </w:p>
    <w:p>
      <w:r>
        <w:t>- Cholamandalam MS General Insurance</w:t>
      </w:r>
    </w:p>
    <w:p>
      <w:r>
        <w:t>- Future Generali India Insurance</w:t>
      </w:r>
    </w:p>
    <w:p>
      <w:r>
        <w:t>- HDFC ERGO General Insurance</w:t>
      </w:r>
    </w:p>
    <w:p>
      <w:r>
        <w:t>- ICICI Lombard General Insurance</w:t>
      </w:r>
    </w:p>
    <w:p>
      <w:r>
        <w:t>- Iffco Tokio General Insurance</w:t>
      </w:r>
    </w:p>
    <w:p>
      <w:r>
        <w:t>- Liberty General Insurance</w:t>
      </w:r>
    </w:p>
    <w:p>
      <w:r>
        <w:t>- Magma HDI General Insurance</w:t>
      </w:r>
    </w:p>
    <w:p>
      <w:r>
        <w:t>- National Insurance Company</w:t>
      </w:r>
    </w:p>
    <w:p>
      <w:r>
        <w:t>- Navi General Insurance</w:t>
      </w:r>
    </w:p>
    <w:p>
      <w:r>
        <w:t>- New India Assurance</w:t>
      </w:r>
    </w:p>
    <w:p>
      <w:r>
        <w:t>- Oriental Insurance Company</w:t>
      </w:r>
    </w:p>
    <w:p>
      <w:r>
        <w:t>- Reliance General Insurance</w:t>
      </w:r>
    </w:p>
    <w:p>
      <w:r>
        <w:t>- Royal Sundaram General Insurance</w:t>
      </w:r>
    </w:p>
    <w:p>
      <w:r>
        <w:t>- SBI General Insurance</w:t>
      </w:r>
    </w:p>
    <w:p>
      <w:r>
        <w:t>- Shriram General Insurance</w:t>
      </w:r>
    </w:p>
    <w:p>
      <w:r>
        <w:t>- Star Health and Allied Insurance</w:t>
      </w:r>
    </w:p>
    <w:p>
      <w:r>
        <w:t>- Tata AIG General Insurance</w:t>
      </w:r>
    </w:p>
    <w:p>
      <w:r>
        <w:t>- United India Insurance</w:t>
      </w:r>
    </w:p>
    <w:p>
      <w:r>
        <w:t>- Universal Sompo General Insurance</w:t>
      </w:r>
    </w:p>
    <w:p>
      <w:r>
        <w:t>- Niva Bupa Health Insurance</w:t>
      </w:r>
    </w:p>
    <w:p>
      <w:r>
        <w:t>- Care Health Insurance</w:t>
      </w:r>
    </w:p>
    <w:p>
      <w:r>
        <w:t>- Manipal Cigna Health Insurance</w:t>
      </w:r>
    </w:p>
    <w:p>
      <w:r>
        <w:t>- Aditya Birla Health Insurance</w:t>
      </w:r>
    </w:p>
    <w:p>
      <w:r>
        <w:t>- Acko General Insurance</w:t>
      </w:r>
    </w:p>
    <w:p>
      <w:r>
        <w:t>- Digit Insurance</w:t>
      </w:r>
    </w:p>
    <w:p>
      <w:r>
        <w:t>- Kotak Mahindra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