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BFSI Insurance Broking Private Limited</w:t>
      </w:r>
    </w:p>
    <w:p>
      <w:r>
        <w:t>COMPANY NAME</w:t>
      </w:r>
    </w:p>
    <w:p>
      <w:r>
        <w:t>HEADQUARTERS CITY</w:t>
      </w:r>
    </w:p>
    <w:p>
      <w:r>
        <w:t>Mumbai</w:t>
      </w:r>
    </w:p>
    <w:p>
      <w:r>
        <w:t>HEADQUARTERS FULL ADDRESS</w:t>
      </w:r>
    </w:p>
    <w:p>
      <w:r>
        <w:t>A/303, Bonanza, Sahar Plaza, J.B. Nagar, Andheri-Ghatkopar Link Road, Andheri (East), Mumbai – 400059, Maharashtra, India</w:t>
      </w:r>
    </w:p>
    <w:p>
      <w:pPr>
        <w:pStyle w:val="Heading1"/>
      </w:pPr>
      <w:r>
        <w:t>ABOUT THE COMPANY</w:t>
      </w:r>
    </w:p>
    <w:p>
      <w:r>
        <w:t>BFSI Insurance Broking Private Limited is a distinguished insurance brokerage firm that commenced its operations in 2008. It holds a Composite Insurance Broking License from the Insurance Regulatory and Development Authority of India (IRDAI), allowing it to deal in both life and general insurance products. As an integral part of the broader BFSI Group, the company leverages its extensive network and expertise to serve a diverse client base across India.</w:t>
      </w:r>
    </w:p>
    <w:p>
      <w:r>
        <w:t>The company has established itself as one of India's leading composite insurance brokers, recognized for its client-centric approach and commitment to providing unbiased advisory services. BFSI Insurance Broking caters to a wide spectrum of clients, including large corporations, small and medium enterprises (SMEs), and individual retail customers. Its market position is fortified by its focus on understanding unique client needs and designing tailored insurance solutions that mitigate financial risks effectively.</w:t>
      </w:r>
    </w:p>
    <w:p>
      <w:r>
        <w:t>BFSI Insurance Broking Private Limited offers a comprehensive portfolio of insurance services. This includes various life insurance products such as term plans, endowment policies, ULIPs, and annuities, as well as an extensive range of general insurance covers including motor, health, home, travel, property, liability, marine, and specialty insurances. Beyond product sales, the company provides end-to-end risk management services, claims assistance, and ongoing policy management, aiming to be a trusted partner for all insurance requirements.</w:t>
      </w:r>
    </w:p>
    <w:p>
      <w:r>
        <w:t>KEY MANAGEMENT PERSONNEL</w:t>
      </w:r>
    </w:p>
    <w:p>
      <w:r>
        <w:t>CEO: Pankaj B. Valia. As the Managing Director and CEO, Mr. Valia plays a pivotal role in driving the company's strategic vision and operational excellence. He brings extensive experience and leadership to the insurance broking sector.</w:t>
      </w:r>
    </w:p>
    <w:p>
      <w:r>
        <w:t>Chairman: Sudhir B. Valia. As the Chairman of the company, Mr. Valia provides strategic guidance and leadership, overseeing the company's overall direction and corporate governance.</w:t>
      </w:r>
    </w:p>
    <w:p>
      <w:r>
        <w:t>Other Executives: Krunal Patel (Director)</w:t>
      </w:r>
    </w:p>
    <w:p>
      <w:pPr>
        <w:pStyle w:val="Heading1"/>
      </w:pPr>
      <w:r>
        <w:t>PARTNER INSURANCE COMPANIES</w:t>
      </w:r>
    </w:p>
    <w:p>
      <w:r>
        <w:t>- Bajaj Allianz General Insurance</w:t>
      </w:r>
    </w:p>
    <w:p>
      <w:r>
        <w:t>- Bharti AXA General Insurance</w:t>
      </w:r>
    </w:p>
    <w:p>
      <w:r>
        <w:t>- Cholamandalam MS General Insurance</w:t>
      </w:r>
    </w:p>
    <w:p>
      <w:r>
        <w:t>- Future Generali India Insurance</w:t>
      </w:r>
    </w:p>
    <w:p>
      <w:r>
        <w:t>- HDFC ERGO General Insurance</w:t>
      </w:r>
    </w:p>
    <w:p>
      <w:r>
        <w:t>- IFFCO Tokio General Insurance</w:t>
      </w:r>
    </w:p>
    <w:p>
      <w:r>
        <w:t>- Kotak Mahindra General Insurance</w:t>
      </w:r>
    </w:p>
    <w:p>
      <w:r>
        <w:t>- Liberty General Insurance</w:t>
      </w:r>
    </w:p>
    <w:p>
      <w:r>
        <w:t>- Magma HDI General Insurance</w:t>
      </w:r>
    </w:p>
    <w:p>
      <w:r>
        <w:t>- National Insurance Company</w:t>
      </w:r>
    </w:p>
    <w:p>
      <w:r>
        <w:t>- New India Assurance</w:t>
      </w:r>
    </w:p>
    <w:p>
      <w:r>
        <w:t>- Oriental Insurance Company</w:t>
      </w:r>
    </w:p>
    <w:p>
      <w:r>
        <w:t>- Reliance General Insurance</w:t>
      </w:r>
    </w:p>
    <w:p>
      <w:r>
        <w:t>- Royal Sundaram General Insurance</w:t>
      </w:r>
    </w:p>
    <w:p>
      <w:r>
        <w:t>- SBI General Insurance</w:t>
      </w:r>
    </w:p>
    <w:p>
      <w:r>
        <w:t>- Shriram General Insurance</w:t>
      </w:r>
    </w:p>
    <w:p>
      <w:r>
        <w:t>- Star Health and Allied Insurance</w:t>
      </w:r>
    </w:p>
    <w:p>
      <w:r>
        <w:t>- Tata AIG General Insurance</w:t>
      </w:r>
    </w:p>
    <w:p>
      <w:r>
        <w:t>- United India Insurance</w:t>
      </w:r>
    </w:p>
    <w:p>
      <w:r>
        <w:t>- Universal Sompo General Insurance</w:t>
      </w:r>
    </w:p>
    <w:p>
      <w:r>
        <w:t>- Zuno General Insurance</w:t>
      </w:r>
    </w:p>
    <w:p>
      <w:r>
        <w:t>- Bajaj Allianz Life Insurance</w:t>
      </w:r>
    </w:p>
    <w:p>
      <w:r>
        <w:t>- Bharti AXA Life Insurance</w:t>
      </w:r>
    </w:p>
    <w:p>
      <w:r>
        <w:t>- Canara HSBC Oriental Bank of Commerce Life Insurance</w:t>
      </w:r>
    </w:p>
    <w:p>
      <w:r>
        <w:t>- Edelweiss Tokio Life Insurance</w:t>
      </w:r>
    </w:p>
    <w:p>
      <w:r>
        <w:t>- Exide Life Insurance</w:t>
      </w:r>
    </w:p>
    <w:p>
      <w:r>
        <w:t>- Future Generali India Life Insurance</w:t>
      </w:r>
    </w:p>
    <w:p>
      <w:r>
        <w:t>- HDFC Life Insurance</w:t>
      </w:r>
    </w:p>
    <w:p>
      <w:r>
        <w:t>- ICICI Prudential Life Insurance</w:t>
      </w:r>
    </w:p>
    <w:p>
      <w:r>
        <w:t>- IndiaFirst Life Insurance</w:t>
      </w:r>
    </w:p>
    <w:p>
      <w:r>
        <w:t>- Kotak Mahindra Life Insurance</w:t>
      </w:r>
    </w:p>
    <w:p>
      <w:r>
        <w:t>- LIC of India</w:t>
      </w:r>
    </w:p>
    <w:p>
      <w:r>
        <w:t>- Max Life Insurance</w:t>
      </w:r>
    </w:p>
    <w:p>
      <w:r>
        <w:t>- PNB MetLife India Insurance</w:t>
      </w:r>
    </w:p>
    <w:p>
      <w:r>
        <w:t>- SBI Life Insurance</w:t>
      </w:r>
    </w:p>
    <w:p>
      <w:r>
        <w:t>- Shriram Life Insurance</w:t>
      </w:r>
    </w:p>
    <w:p>
      <w:r>
        <w:t>- Star Union Dai-ichi Life Insurance</w:t>
      </w:r>
    </w:p>
    <w:p>
      <w:r>
        <w:t>- Tata AIA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