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BIG BROTHER INSURANCE BROKERS INDIA PRIVATE LIMITED</w:t>
      </w:r>
    </w:p>
    <w:p>
      <w:r>
        <w:t>COMPANY NAME</w:t>
      </w:r>
    </w:p>
    <w:p>
      <w:r>
        <w:t>HEADQUARTERS CITY</w:t>
      </w:r>
    </w:p>
    <w:p>
      <w:r>
        <w:t>Mumbai</w:t>
      </w:r>
    </w:p>
    <w:p>
      <w:r>
        <w:t>HEADQUARTERS FULL ADDRESS</w:t>
      </w:r>
    </w:p>
    <w:p>
      <w:r>
        <w:t>Block 4, 3rd Floor, Express Towers, Nariman Point, Mumbai - 400021, Maharashtra, India</w:t>
      </w:r>
    </w:p>
    <w:p>
      <w:pPr>
        <w:pStyle w:val="Heading1"/>
      </w:pPr>
      <w:r>
        <w:t>ABOUT THE COMPANY</w:t>
      </w:r>
    </w:p>
    <w:p>
      <w:r>
        <w:t>Big Brother Insurance Brokers India Private Limited was established in 2008 and has since grown to become one of India's leading and fastest-growing insurance brokers. Licensed by the IRDAI, the company specializes in offering customized insurance solutions to a diverse client base, ranging from large corporate houses and SMEs to individuals. Their strategic vision and commitment to innovation have been key drivers of their success and market expansion across various segments of the Indian insurance industry.</w:t>
      </w:r>
    </w:p>
    <w:p>
      <w:r>
        <w:t>The company's strong market position is underpinned by its extensive network of over 40 offices located pan India, ensuring accessibility and localized support for its clients. They are recognized for their expertise in navigating the complex insurance landscape and providing comprehensive risk management solutions. Big Brother Insurance Brokers aims to simplify the insurance process for their clients, making it understandable and accessible.</w:t>
      </w:r>
    </w:p>
    <w:p>
      <w:r>
        <w:t>Big Brother Insurance Brokers offers a wide array of customized insurance solutions covering various categories such as Motor, Health, Life, Property, and Travel insurance. They provide end-to-end support to their clients, which includes thorough risk assessment, expert policy selection advice, efficient claims assistance, and seamless renewal management. Their client-centric approach ensures that tailor-made insurance products are offered to meet the specific needs of each individual or organization.</w:t>
      </w:r>
    </w:p>
    <w:p>
      <w:r>
        <w:t>KEY MANAGEMENT PERSONNEL</w:t>
      </w:r>
    </w:p>
    <w:p>
      <w:r>
        <w:t>CEO: Sanjiv Mehta. A visionary leader with over 28 years of experience in the financial services sector, Sanjiv Mehta serves as the CEO and Whole Time Director. His expertise encompasses sales, operations, and strategic planning. He is a qualified Chartered Accountant (CA) and Cost and Works Accountant (ICWA).</w:t>
      </w:r>
    </w:p>
    <w:p>
      <w:r>
        <w:t>Chairman: Sameer Sancheti. The driving force behind Big Brother, Sameer Sancheti is a seasoned entrepreneur with a deep understanding of the insurance landscape. His strategic vision and commitment to innovation have been instrumental in the company's growth.</w:t>
      </w:r>
    </w:p>
    <w:p>
      <w:r>
        <w:t>Other Executives</w:t>
      </w:r>
    </w:p>
    <w:p>
      <w:r>
        <w:t>Mitesh Agrawal, Executive Director and Principal Officer. With a strong background in financial planning and risk management, Mitesh plays a crucial role in the company's strategic direction, contributing with his analytical acumen and dedication to client-centric solutions.</w:t>
      </w:r>
    </w:p>
    <w:p>
      <w:r>
        <w:t>Rahul Goel, Executive Director. Rahul's extensive experience in business development and client relationship management has been pivotal in expanding Big Brother's market reach, ensuring a customer-focused approach and optimal insurance solutions for clients.</w:t>
      </w:r>
    </w:p>
    <w:p>
      <w:pPr>
        <w:pStyle w:val="Heading1"/>
      </w:pPr>
      <w:r>
        <w:t>PARTNER INSURANCE COMPANIES</w:t>
      </w:r>
    </w:p>
    <w:p>
      <w:r>
        <w:t>- HDFC ERGO General Insurance</w:t>
      </w:r>
    </w:p>
    <w:p>
      <w:r>
        <w:t>- ICICI Lombard General Insurance</w:t>
      </w:r>
    </w:p>
    <w:p>
      <w:r>
        <w:t>- Bajaj Allianz General Insurance</w:t>
      </w:r>
    </w:p>
    <w:p>
      <w:r>
        <w:t>- Liberty General Insurance</w:t>
      </w:r>
    </w:p>
    <w:p>
      <w:r>
        <w:t>- SBI General Insurance</w:t>
      </w:r>
    </w:p>
    <w:p>
      <w:r>
        <w:t>- Reliance General Insurance</w:t>
      </w:r>
    </w:p>
    <w:p>
      <w:r>
        <w:t>- Go Digit General Insurance</w:t>
      </w:r>
    </w:p>
    <w:p>
      <w:r>
        <w:t>- Star Health and Allied Insurance</w:t>
      </w:r>
    </w:p>
    <w:p>
      <w:r>
        <w:t>- Care Health Insurance</w:t>
      </w:r>
    </w:p>
    <w:p>
      <w:r>
        <w:t>- Niva Bupa Health Insurance</w:t>
      </w:r>
    </w:p>
    <w:p>
      <w:r>
        <w:t>- Aditya Birla Health Insurance</w:t>
      </w:r>
    </w:p>
    <w:p>
      <w:r>
        <w:t>- Oriental Insurance Company</w:t>
      </w:r>
    </w:p>
    <w:p>
      <w:r>
        <w:t>- United India Insurance Company</w:t>
      </w:r>
    </w:p>
    <w:p>
      <w:r>
        <w:t>- New India Assurance</w:t>
      </w:r>
    </w:p>
    <w:p>
      <w:r>
        <w:t>- Cholamandalam MS General Insurance</w:t>
      </w:r>
    </w:p>
    <w:p>
      <w:r>
        <w:t>- Universal Sompo General Insurance</w:t>
      </w:r>
    </w:p>
    <w:p>
      <w:r>
        <w:t>- Future Generali India Insurance</w:t>
      </w:r>
    </w:p>
    <w:p>
      <w:r>
        <w:t>- Acko General Insurance</w:t>
      </w:r>
    </w:p>
    <w:p>
      <w:r>
        <w:t>- Zuno General Insurance</w:t>
      </w:r>
    </w:p>
    <w:p>
      <w:r>
        <w:t>- Royal Sundaram General Insurance</w:t>
      </w:r>
    </w:p>
    <w:p>
      <w:r>
        <w:t>- Shriram General Insurance</w:t>
      </w:r>
    </w:p>
    <w:p>
      <w:r>
        <w:t>- Kotak Mahindra General Insurance</w:t>
      </w:r>
    </w:p>
    <w:p>
      <w:r>
        <w:t>- IFFCO Tokio General Insurance</w:t>
      </w:r>
    </w:p>
    <w:p>
      <w:r>
        <w:t>- Bajaj Allianz Life Insurance</w:t>
      </w:r>
    </w:p>
    <w:p>
      <w:r>
        <w:t>- HDFC Life Insurance</w:t>
      </w:r>
    </w:p>
    <w:p>
      <w:r>
        <w:t>- ICICI Prudential Life Insurance</w:t>
      </w:r>
    </w:p>
    <w:p>
      <w:r>
        <w:t>- Max Life Insurance</w:t>
      </w:r>
    </w:p>
    <w:p>
      <w:r>
        <w:t>- SBI Life Insurance</w:t>
      </w:r>
    </w:p>
    <w:p>
      <w:r>
        <w:t>- PNB MetLife India Insurance</w:t>
      </w:r>
    </w:p>
    <w:p>
      <w:r>
        <w:t>- Tata AIA Life Insurance</w:t>
      </w:r>
    </w:p>
    <w:p>
      <w:r>
        <w:t>- Canara HSBC Life Insurance</w:t>
      </w:r>
    </w:p>
    <w:p>
      <w:r>
        <w:t>- IndiaFirst Life Insurance</w:t>
      </w:r>
    </w:p>
    <w:p>
      <w:r>
        <w:t>- Shriram Life Insurance</w:t>
      </w:r>
    </w:p>
    <w:p>
      <w:r>
        <w:t>- Edelweiss Tokio Life Insurance</w:t>
      </w:r>
    </w:p>
    <w:p>
      <w:r>
        <w:t>- Kotak Mahindra Life Insurance</w:t>
      </w:r>
    </w:p>
    <w:p>
      <w:r>
        <w:t>- Ageas Federal Life Insurance</w:t>
      </w:r>
    </w:p>
    <w:p>
      <w:r>
        <w:t>- Future Generali India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