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BP Risk Advisors &amp; Insurance Brokers Pvt Ltd</w:t>
      </w:r>
    </w:p>
    <w:p>
      <w:r>
        <w:t>COMPANY NAME</w:t>
      </w:r>
    </w:p>
    <w:p>
      <w:r>
        <w:t>HEADQUARTERS CITY</w:t>
      </w:r>
    </w:p>
    <w:p>
      <w:r>
        <w:t>Mumbai</w:t>
      </w:r>
    </w:p>
    <w:p>
      <w:r>
        <w:t>HEADQUARTERS FULL ADDRESS</w:t>
      </w:r>
    </w:p>
    <w:p>
      <w:r>
        <w:t>A-101, Cello Triumph, 1st Floor, I.B Patel Road, Goregaon East, Mumbai – 400 063.</w:t>
      </w:r>
    </w:p>
    <w:p>
      <w:pPr>
        <w:pStyle w:val="Heading1"/>
      </w:pPr>
      <w:r>
        <w:t>ABOUT THE COMPANY</w:t>
      </w:r>
    </w:p>
    <w:p>
      <w:r>
        <w:t>BP Risk Advisors &amp; Insurance Brokers Pvt Ltd (BP Risk Advisors) is a composite insurance broker licensed by the IRDAI since 2004. The company was founded by experienced professionals with a vision to provide comprehensive risk management and insurance solutions. It has established itself as a trusted name in the Indian insurance landscape by focusing on client-centric approaches and expert advisory.</w:t>
      </w:r>
    </w:p>
    <w:p>
      <w:r>
        <w:t>The company holds a strong market position as one of India's leading and trusted insurance brokers. BP Risk Advisors serves a diverse clientele, ranging from individuals and Small and Medium-sized Enterprises (SMEs) to large corporations across various industries. Their strength lies in combining deep industry knowledge with innovative solutions to meet the evolving needs of their clients.</w:t>
      </w:r>
    </w:p>
    <w:p>
      <w:r>
        <w:t>BP Risk Advisors provides a full spectrum of insurance broking and risk advisory services. These include comprehensive risk management solutions, placement of all types of general (non-life) and life insurance products, and dedicated claims management support. They offer specialized expertise in areas such as property, liability, employee benefits, marine, motor, and other complex commercial risks.</w:t>
      </w:r>
    </w:p>
    <w:p>
      <w:r>
        <w:t>KEY MANAGEMENT PERSONNEL</w:t>
      </w:r>
    </w:p>
    <w:p>
      <w:r>
        <w:t>CEO: Prakash Shinde. An industry veteran with over two decades of experience in the insurance sector, he serves as the Managing Director &amp; CEO. He has worked with leading Indian and multinational insurance companies, bringing a wealth of knowledge in various aspects of insurance broking, risk management, claims, and client servicing.</w:t>
      </w:r>
    </w:p>
    <w:p>
      <w:r>
        <w:t>Chairman: Not explicitly stated on the company website's leadership page.</w:t>
      </w:r>
    </w:p>
    <w:p>
      <w:r>
        <w:t>Other Executives</w:t>
      </w:r>
    </w:p>
    <w:p>
      <w:r>
        <w:t>Girish Satardekar (Director): Co-founder and a key member of the leadership team, he brings extensive experience in operations and business development, playing a crucial role in managing the company's growth and operational efficiencies.</w:t>
      </w:r>
    </w:p>
    <w:p>
      <w:r>
        <w:t>Sandeep More (Director): As a Director, he contributes significant expertise in client relationship management and business expansion, supporting the company's strong market presence and strategic direction.</w:t>
      </w:r>
    </w:p>
    <w:p>
      <w:pPr>
        <w:pStyle w:val="Heading1"/>
      </w:pPr>
      <w:r>
        <w:t>PARTNER INSURANCE COMPANIES</w:t>
      </w:r>
    </w:p>
    <w:p>
      <w:r>
        <w:t>- New India Assurance</w:t>
      </w:r>
    </w:p>
    <w:p>
      <w:r>
        <w:t>- United India Insurance</w:t>
      </w:r>
    </w:p>
    <w:p>
      <w:r>
        <w:t>- Oriental Insurance Company</w:t>
      </w:r>
    </w:p>
    <w:p>
      <w:r>
        <w:t>- National Insurance Company</w:t>
      </w:r>
    </w:p>
    <w:p>
      <w:r>
        <w:t>- ICICI Lombard</w:t>
      </w:r>
    </w:p>
    <w:p>
      <w:r>
        <w:t>- HDFC ERGO</w:t>
      </w:r>
    </w:p>
    <w:p>
      <w:r>
        <w:t>- Bajaj Allianz General Insurance</w:t>
      </w:r>
    </w:p>
    <w:p>
      <w:r>
        <w:t>- Reliance General Insurance</w:t>
      </w:r>
    </w:p>
    <w:p>
      <w:r>
        <w:t>- Future Generali India Insurance</w:t>
      </w:r>
    </w:p>
    <w:p>
      <w:r>
        <w:t>- IFFCO Tokio General Insurance</w:t>
      </w:r>
    </w:p>
    <w:p>
      <w:r>
        <w:t>- SBI General Insurance</w:t>
      </w:r>
    </w:p>
    <w:p>
      <w:r>
        <w:t>- Liberty General Insurance</w:t>
      </w:r>
    </w:p>
    <w:p>
      <w:r>
        <w:t>- Chola MS General Insurance</w:t>
      </w:r>
    </w:p>
    <w:p>
      <w:r>
        <w:t>- Bharti AXA General Insurance</w:t>
      </w:r>
    </w:p>
    <w:p>
      <w:r>
        <w:t>- Go Digit General Insurance</w:t>
      </w:r>
    </w:p>
    <w:p>
      <w:r>
        <w:t>- Royal Sundaram General Insurance</w:t>
      </w:r>
    </w:p>
    <w:p>
      <w:r>
        <w:t>- Universal Sompo General Insurance</w:t>
      </w:r>
    </w:p>
    <w:p>
      <w:r>
        <w:t>- Star Health and Allied Insurance</w:t>
      </w:r>
    </w:p>
    <w:p>
      <w:r>
        <w:t>- Aditya Birla Health Insurance</w:t>
      </w:r>
    </w:p>
    <w:p>
      <w:r>
        <w:t>- LIC</w:t>
      </w:r>
    </w:p>
    <w:p>
      <w:r>
        <w:t>- HDFC Life Insurance</w:t>
      </w:r>
    </w:p>
    <w:p>
      <w:r>
        <w:t>- ICICI Prudential Life Insurance</w:t>
      </w:r>
    </w:p>
    <w:p>
      <w:r>
        <w:t>- Bajaj Allianz Life Insurance</w:t>
      </w:r>
    </w:p>
    <w:p>
      <w:r>
        <w:t>- Max Life Insurance</w:t>
      </w:r>
    </w:p>
    <w:p>
      <w:r>
        <w:t>- SBI Life Insurance</w:t>
      </w:r>
    </w:p>
    <w:p>
      <w:r>
        <w:t>- Exide Life Insurance</w:t>
      </w:r>
    </w:p>
    <w:p>
      <w:r>
        <w:t>- Pramerica Life Insurance</w:t>
      </w:r>
    </w:p>
    <w:p>
      <w:r>
        <w:t>- Aditya Birla Sun Life Insurance</w:t>
      </w:r>
    </w:p>
    <w:p>
      <w:r>
        <w:t>- Canara HSBC OBC Life Insurance</w:t>
      </w:r>
    </w:p>
    <w:p>
      <w:r>
        <w:t>- Kotak Mahindra Life Insurance</w:t>
      </w:r>
    </w:p>
    <w:p>
      <w:r>
        <w:t>- Star Union Dai-ichi Life Insurance</w:t>
      </w:r>
    </w:p>
    <w:p>
      <w:r>
        <w:t>- IndiaFirst Life Insurance</w:t>
      </w:r>
    </w:p>
    <w:p>
      <w:r>
        <w:t>- PNB MetLife India Insurance</w:t>
      </w:r>
    </w:p>
    <w:p>
      <w:r>
        <w:t>- Shriram Life Insurance</w:t>
      </w:r>
    </w:p>
    <w:p>
      <w:r>
        <w:t>- Edelweiss Tokio Life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