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BRIDGEINSURE GLOBAL INSURANCE BROKER PRIVATE LIMITED</w:t>
      </w:r>
    </w:p>
    <w:p>
      <w:r>
        <w:t>COMPANY NAME</w:t>
      </w:r>
    </w:p>
    <w:p>
      <w:r>
        <w:t>HEADQUARTERS CITY</w:t>
      </w:r>
    </w:p>
    <w:p>
      <w:r>
        <w:t>Noida</w:t>
      </w:r>
    </w:p>
    <w:p>
      <w:r>
        <w:t>HEADQUARTERS FULL ADDRESS</w:t>
      </w:r>
    </w:p>
    <w:p>
      <w:r>
        <w:t>E 15, Sector 8, Noida, Uttar Pradesh 201301</w:t>
      </w:r>
    </w:p>
    <w:p>
      <w:pPr>
        <w:pStyle w:val="Heading1"/>
      </w:pPr>
      <w:r>
        <w:t>ABOUT THE COMPANY</w:t>
      </w:r>
    </w:p>
    <w:p>
      <w:r>
        <w:t>Bridgeinsure Global Insurance Broker Private Limited is an IRDAI licensed insurance broker established with a vision to revolutionize the insurance landscape in India. Founded by Vishal Singh and Shubham Srivastava, the company commenced operations with a focus on leveraging technology to simplify the insurance buying and management experience for its customers. Since its inception, it has aimed to provide comprehensive insurance solutions with transparency and ease of access.</w:t>
      </w:r>
    </w:p>
    <w:p>
      <w:r>
        <w:t>The company positions itself as a customer-centric digital insurance platform, offering a wide array of insurance products to cater to individuals, families, and businesses. By integrating advanced technology, Bridgeinsure strives to make insurance comparisons, policy purchases, and claims assistance seamless and efficient. Its market strategy emphasizes empowering consumers with informed choices and providing robust post-sales support.</w:t>
      </w:r>
    </w:p>
    <w:p>
      <w:r>
        <w:t>Bridgeinsure offers a diverse portfolio of insurance services including life insurance, health insurance, motor insurance, travel insurance, home insurance, and various corporate insurance solutions. The platform is designed to provide personalized advice, detailed policy comparisons, and support throughout the policy lifecycle, from initial inquiry to claims settlement and renewals, ensuring a holistic customer experience.</w:t>
      </w:r>
    </w:p>
    <w:p>
      <w:r>
        <w:t>KEY MANAGEMENT PERSONNEL</w:t>
      </w:r>
    </w:p>
    <w:p>
      <w:r>
        <w:t>CEO: Vishal Singh. As the Co-Founder and CEO, Vishal Singh leads the strategic direction and overall operations of Bridgeinsure. He possesses extensive experience in the financial services and insurance sectors, driving the company's growth and technological innovation.</w:t>
      </w:r>
    </w:p>
    <w:p>
      <w:r>
        <w:t>Chairman: No specific individual is publicly designated as Chairman. The company's leadership is primarily driven by its co-founders.</w:t>
      </w:r>
    </w:p>
    <w:p>
      <w:r>
        <w:t>Other Executives</w:t>
      </w:r>
    </w:p>
    <w:p>
      <w:r>
        <w:t>Shubham Srivastava: Co-Founder and Director. Shubham plays a crucial role in the company's strategic planning, business development, and operational efficiencies, contributing significantly to its market expansion and service delivery.</w:t>
      </w:r>
    </w:p>
    <w:p>
      <w:pPr>
        <w:pStyle w:val="Heading1"/>
      </w:pPr>
      <w:r>
        <w:t>PARTNER INSURANCE COMPANIES</w:t>
      </w:r>
    </w:p>
    <w:p>
      <w:r>
        <w:t>- Bajaj Allianz Life Insurance</w:t>
      </w:r>
    </w:p>
    <w:p>
      <w:r>
        <w:t>- HDFC Life Insurance</w:t>
      </w:r>
    </w:p>
    <w:p>
      <w:r>
        <w:t>- ICICI Prudential Life Insurance</w:t>
      </w:r>
    </w:p>
    <w:p>
      <w:r>
        <w:t>- Max Life Insurance</w:t>
      </w:r>
    </w:p>
    <w:p>
      <w:r>
        <w:t>- SBI Life Insurance</w:t>
      </w:r>
    </w:p>
    <w:p>
      <w:r>
        <w:t>- Star Health and Allied Insurance</w:t>
      </w:r>
    </w:p>
    <w:p>
      <w:r>
        <w:t>- Aditya Birla Health Insurance</w:t>
      </w:r>
    </w:p>
    <w:p>
      <w:r>
        <w:t>- Care Health Insurance</w:t>
      </w:r>
    </w:p>
    <w:p>
      <w:r>
        <w:t>- Niva Bupa Health Insurance</w:t>
      </w:r>
    </w:p>
    <w:p>
      <w:r>
        <w:t>- Royal Sundaram General Insurance</w:t>
      </w:r>
    </w:p>
    <w:p>
      <w:r>
        <w:t>- HDFC ERGO General Insurance</w:t>
      </w:r>
    </w:p>
    <w:p>
      <w:r>
        <w:t>- TATA AIG General Insurance</w:t>
      </w:r>
    </w:p>
    <w:p>
      <w:r>
        <w:t>- Bajaj Allianz General Insurance</w:t>
      </w:r>
    </w:p>
    <w:p>
      <w:r>
        <w:t>- Future Generali India Insurance</w:t>
      </w:r>
    </w:p>
    <w:p>
      <w:r>
        <w:t>- Oriental Insurance Company</w:t>
      </w:r>
    </w:p>
    <w:p>
      <w:r>
        <w:t>- United India Insurance</w:t>
      </w:r>
    </w:p>
    <w:p>
      <w:r>
        <w:t>- National Insurance Company</w:t>
      </w:r>
    </w:p>
    <w:p>
      <w:r>
        <w:t>- Acko General Insurance</w:t>
      </w:r>
    </w:p>
    <w:p>
      <w:r>
        <w:t>- Go Digit General Insurance</w:t>
      </w:r>
    </w:p>
    <w:p>
      <w:r>
        <w:t>- Liberty General Insurance</w:t>
      </w:r>
    </w:p>
    <w:p>
      <w:r>
        <w:t>- Edelweiss General Insurance</w:t>
      </w:r>
    </w:p>
    <w:p>
      <w:r>
        <w:t>- Shriram General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