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BUCKSS INSURANCE BROKERS PRIVATE LIMITED</w:t>
      </w:r>
    </w:p>
    <w:p>
      <w:r>
        <w:t>COMPANY NAME</w:t>
      </w:r>
    </w:p>
    <w:p>
      <w:r>
        <w:t>HEADQUARTERS CITY</w:t>
      </w:r>
    </w:p>
    <w:p>
      <w:r>
        <w:t>Vadodara</w:t>
      </w:r>
    </w:p>
    <w:p>
      <w:r>
        <w:t>HEADQUARTERS FULL ADDRESS</w:t>
      </w:r>
    </w:p>
    <w:p>
      <w:r>
        <w:t>202, SECOND FLOOR, JAYADARSHAN BHAVAN, OPPOSITE BANK OF BARODA, GOTRI ROAD, VADODARA, Gujarat, 390021</w:t>
      </w:r>
    </w:p>
    <w:p>
      <w:pPr>
        <w:pStyle w:val="Heading1"/>
      </w:pPr>
      <w:r>
        <w:t>ABOUT THE COMPANY</w:t>
      </w:r>
    </w:p>
    <w:p>
      <w:r>
        <w:t>Buckss Insurance Brokers Private Limited was incorporated on October 19, 2017. As an IRDAI licensed direct insurance broker, the company was established with a clear vision to simplify the often-complex world of insurance for individuals and businesses across India. It aims to act as a crucial link, bridging the gap between consumers seeking reliable insurance coverage and the wide array of insurance providers in the market.</w:t>
      </w:r>
    </w:p>
    <w:p>
      <w:r>
        <w:t>The company positions itself as a customer-centric direct insurance broker, dedicated to offering transparent and unbiased advice. It emphasizes leveraging technology to provide seamless service, ensuring clients receive comprehensive comparisons and optimal insurance solutions tailored to their specific needs. Buckss Insurance strives to be a trusted advisor, focusing on educating its clients and building long-term relationships through reliability and efficiency.</w:t>
      </w:r>
    </w:p>
    <w:p>
      <w:r>
        <w:t>Buckss Insurance Brokers offers a comprehensive portfolio of insurance products, including life insurance, health insurance, motor insurance, travel insurance, home insurance, and various commercial insurance solutions. Their services extend beyond policy sales to encompass detailed risk assessment, policy comparison from multiple insurers, facilitating policy issuance, and providing critical support and guidance throughout the claims process to ensure a smooth experience for their policyholders.</w:t>
      </w:r>
    </w:p>
    <w:p>
      <w:r>
        <w:t>KEY MANAGEMENT PERSONNEL</w:t>
      </w:r>
    </w:p>
    <w:p>
      <w:r>
        <w:t>CEO: Pratik Ghanshyambhai Makwana (Co-Founder and Director, actively involved in the company's strategic direction and operations)</w:t>
      </w:r>
    </w:p>
    <w:p>
      <w:r>
        <w:t>Chairman: Jalpa Hemantbhai Shah (Co-Founder and Director, overseeing governance and company development)</w:t>
      </w:r>
    </w:p>
    <w:p>
      <w:r>
        <w:t>Other Executives: Hemant Bhanudas Shah (Director)</w:t>
      </w:r>
    </w:p>
    <w:p>
      <w:pPr>
        <w:pStyle w:val="Heading1"/>
      </w:pPr>
      <w:r>
        <w:t>PARTNER INSURANCE COMPANIES</w:t>
      </w:r>
    </w:p>
    <w:p>
      <w:r>
        <w:t>- HDFC Life Insurance</w:t>
      </w:r>
    </w:p>
    <w:p>
      <w:r>
        <w:t>- ICICI Prudential Life Insurance</w:t>
      </w:r>
    </w:p>
    <w:p>
      <w:r>
        <w:t>- Bajaj Allianz Life Insurance</w:t>
      </w:r>
    </w:p>
    <w:p>
      <w:r>
        <w:t>- SBI Life Insurance</w:t>
      </w:r>
    </w:p>
    <w:p>
      <w:r>
        <w:t>- Max Life Insurance</w:t>
      </w:r>
    </w:p>
    <w:p>
      <w:r>
        <w:t>- Pramerica Life Insurance</w:t>
      </w:r>
    </w:p>
    <w:p>
      <w:r>
        <w:t>- Star Health and Allied Insurance</w:t>
      </w:r>
    </w:p>
    <w:p>
      <w:r>
        <w:t>- Care Health Insurance</w:t>
      </w:r>
    </w:p>
    <w:p>
      <w:r>
        <w:t>- Niva Bupa Health Insurance</w:t>
      </w:r>
    </w:p>
    <w:p>
      <w:r>
        <w:t>- Aditya Birla Health Insurance</w:t>
      </w:r>
    </w:p>
    <w:p>
      <w:r>
        <w:t>- Go Digit General Insurance</w:t>
      </w:r>
    </w:p>
    <w:p>
      <w:r>
        <w:t>- Bajaj Allianz General Insurance</w:t>
      </w:r>
    </w:p>
    <w:p>
      <w:r>
        <w:t>- HDFC ERGO General Insurance</w:t>
      </w:r>
    </w:p>
    <w:p>
      <w:r>
        <w:t>- ICICI Lombard General Insurance</w:t>
      </w:r>
    </w:p>
    <w:p>
      <w:r>
        <w:t>- New India Assurance</w:t>
      </w:r>
    </w:p>
    <w:p>
      <w:r>
        <w:t>- Oriental Insurance Company</w:t>
      </w:r>
    </w:p>
    <w:p>
      <w:r>
        <w:t>- United India Insurance</w:t>
      </w:r>
    </w:p>
    <w:p>
      <w:r>
        <w:t>- Cholamandalam MS General Insurance</w:t>
      </w:r>
    </w:p>
    <w:p>
      <w:r>
        <w:t>- Reliance General Insurance</w:t>
      </w:r>
    </w:p>
    <w:p>
      <w:r>
        <w:t>- Future Generali India Insurance</w:t>
      </w:r>
    </w:p>
    <w:p>
      <w:r>
        <w:t>- Shriram General Insurance</w:t>
      </w:r>
    </w:p>
    <w:p>
      <w:r>
        <w:t>- Universal Sompo General Insurance</w:t>
      </w:r>
    </w:p>
    <w:p>
      <w:r>
        <w:t>- Navi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