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Bharat Re- Insurance Brokers Pvt. Ltd.</w:t>
      </w:r>
    </w:p>
    <w:p>
      <w:r>
        <w:t>COMPANY NAME</w:t>
      </w:r>
    </w:p>
    <w:p>
      <w:r>
        <w:t>HEADQUARTERS CITY</w:t>
      </w:r>
    </w:p>
    <w:p>
      <w:r>
        <w:t>Mumbai</w:t>
      </w:r>
    </w:p>
    <w:p>
      <w:r>
        <w:t>HEADQUARTERS FULL ADDRESS</w:t>
      </w:r>
    </w:p>
    <w:p>
      <w:r>
        <w:t>1st &amp; 2nd Floor, Sai Commercial Centre, B-22, SV Road, Near Bank of Baroda, Opposite Borivali Station, Borivali West, Mumbai, Maharashtra 400092</w:t>
      </w:r>
    </w:p>
    <w:p>
      <w:pPr>
        <w:pStyle w:val="Heading1"/>
      </w:pPr>
      <w:r>
        <w:t>ABOUT THE COMPANY</w:t>
      </w:r>
    </w:p>
    <w:p>
      <w:r>
        <w:t>Bharat Re- Insurance Brokers Pvt. Ltd. was incorporated in 2003 and obtained its license from the IRDAI in 2004, marking its establishment as the first composite reinsurance broker in India. The company was founded by Mr. Bharat Kumar Sharma, a veteran with over four decades of experience in the insurance and reinsurance sectors, aiming to provide comprehensive risk management and reinsurance solutions.</w:t>
      </w:r>
    </w:p>
    <w:p>
      <w:r>
        <w:t>Today, Bharat Re- Insurance Brokers is recognized as one of the largest composite reinsurance brokers in India. It has positioned itself as a pioneer and leader in the field, offering expertise across a broad spectrum of insurance classes. Their robust network and strategic partnerships enable them to cater to the complex and evolving needs of the Indian insurance market.</w:t>
      </w:r>
    </w:p>
    <w:p>
      <w:r>
        <w:t>The company offers a wide range of services, including reinsurance broking for both Life and Non-Life insurance companies. Additionally, it provides direct insurance broking services to corporate clients, encompassing various specialized areas such as Property, Engineering, Marine, Liability, Employee Benefits, Cyber insurance, and more. They focus on delivering customized solutions and professional advisory services to optimize clients' risk portfolios.</w:t>
      </w:r>
    </w:p>
    <w:p>
      <w:r>
        <w:t>KEY MANAGEMENT PERSONNEL</w:t>
      </w:r>
    </w:p>
    <w:p>
      <w:r>
        <w:t>CEO: Mr. Bharat Kumar Sharma. He is the Founder and CEO of Bharat Re- Insurance Brokers Pvt. Ltd., bringing over 40 years of extensive experience in the insurance and reinsurance industry.</w:t>
      </w:r>
    </w:p>
    <w:p>
      <w:r>
        <w:t>Chairman: Mr. S. L. Sharma. He is the Chairman of the company and has a distinguished career, having previously served as the Chairman of Life Insurance Corporation of India (LIC), General Insurance Corporation of India (GIC), and Oriental Insurance Company.</w:t>
      </w:r>
    </w:p>
    <w:p>
      <w:r>
        <w:t>Other Executives</w:t>
      </w:r>
    </w:p>
    <w:p>
      <w:r>
        <w:t>Mr. R. V. Chandramouli (President - Reinsurance Operations): With over 35 years of experience, he held various key positions at GIC and New India Assurance Company Ltd. before joining Bharat Re.</w:t>
      </w:r>
    </w:p>
    <w:p>
      <w:r>
        <w:t>Mr. R. M. Sharma (Head - Direct Business): He possesses over 30 years of experience in the insurance sector, including roles at GIC Re and IFFCO-Tokio General Insurance Co. Ltd.</w:t>
      </w:r>
    </w:p>
    <w:p>
      <w:r>
        <w:t>Ms. Nidhi Sharma (Director): As one of the youngest female Directors of a Re-Insurance Broking House, she contributes to the strategic direction and growth of the company.</w:t>
      </w:r>
    </w:p>
    <w:p>
      <w:pPr>
        <w:pStyle w:val="Heading1"/>
      </w:pPr>
      <w:r>
        <w:t>PARTNER INSURANCE COMPANIES</w:t>
      </w:r>
    </w:p>
    <w:p>
      <w:r>
        <w:t>- Life Insurance Corporation of India</w:t>
      </w:r>
    </w:p>
    <w:p>
      <w:r>
        <w:t>- New India Assurance Co. Ltd.</w:t>
      </w:r>
    </w:p>
    <w:p>
      <w:r>
        <w:t>- United India Insurance Co. Ltd.</w:t>
      </w:r>
    </w:p>
    <w:p>
      <w:r>
        <w:t>- Oriental Insurance Co. Ltd.</w:t>
      </w:r>
    </w:p>
    <w:p>
      <w:r>
        <w:t>- HDFC Life Insurance Co. Ltd.</w:t>
      </w:r>
    </w:p>
    <w:p>
      <w:r>
        <w:t>- ICICI Prudential Life Insurance Co. Ltd.</w:t>
      </w:r>
    </w:p>
    <w:p>
      <w:r>
        <w:t>- SBI Life Insurance Co. Ltd.</w:t>
      </w:r>
    </w:p>
    <w:p>
      <w:r>
        <w:t>- Max Life Insurance Co. Ltd.</w:t>
      </w:r>
    </w:p>
    <w:p>
      <w:r>
        <w:t>- Bajaj Allianz Life Insurance Co. Ltd.</w:t>
      </w:r>
    </w:p>
    <w:p>
      <w:r>
        <w:t>- Kotak Mahindra Life Insurance Co. Ltd.</w:t>
      </w:r>
    </w:p>
    <w:p>
      <w:r>
        <w:t>- Pramerica Life Insurance Co. Ltd.</w:t>
      </w:r>
    </w:p>
    <w:p>
      <w:r>
        <w:t>- Star Union Dai-ichi Life Insurance Co. Ltd.</w:t>
      </w:r>
    </w:p>
    <w:p>
      <w:r>
        <w:t>- Canara HSBC Oriental Bank of Commerce Life Insurance Co. Ltd.</w:t>
      </w:r>
    </w:p>
    <w:p>
      <w:r>
        <w:t>- Edelweiss Tokio Life Insurance Co. Ltd.</w:t>
      </w:r>
    </w:p>
    <w:p>
      <w:r>
        <w:t>- Exide Life Insurance Co. Ltd.</w:t>
      </w:r>
    </w:p>
    <w:p>
      <w:r>
        <w:t>- Future Generali India Life Insurance Co. Ltd.</w:t>
      </w:r>
    </w:p>
    <w:p>
      <w:r>
        <w:t>- Shriram Life Insurance Co. Ltd.</w:t>
      </w:r>
    </w:p>
    <w:p>
      <w:r>
        <w:t>- IDBI Federal Life Insurance Co. Ltd.</w:t>
      </w:r>
    </w:p>
    <w:p>
      <w:r>
        <w:t>- PNB MetLife India Insurance Co. Ltd.</w:t>
      </w:r>
    </w:p>
    <w:p>
      <w:r>
        <w:t>- Reliance Nippon Life Insurance Company Ltd.</w:t>
      </w:r>
    </w:p>
    <w:p>
      <w:r>
        <w:t>- HDFC ERGO General Insurance Company Ltd.</w:t>
      </w:r>
    </w:p>
    <w:p>
      <w:r>
        <w:t>- ICICI Lombard General Insurance Co. Ltd.</w:t>
      </w:r>
    </w:p>
    <w:p>
      <w:r>
        <w:t>- Bajaj Allianz General Insurance Co. Ltd.</w:t>
      </w:r>
    </w:p>
    <w:p>
      <w:r>
        <w:t>- IFFCO-TOKIO General Insurance Co. Ltd.</w:t>
      </w:r>
    </w:p>
    <w:p>
      <w:r>
        <w:t>- Cholamandalam MS General Insurance Co. Ltd.</w:t>
      </w:r>
    </w:p>
    <w:p>
      <w:r>
        <w:t>- Royal Sundaram General Insurance Co. Ltd.</w:t>
      </w:r>
    </w:p>
    <w:p>
      <w:r>
        <w:t>- Reliance General Insurance Co. Ltd.</w:t>
      </w:r>
    </w:p>
    <w:p>
      <w:r>
        <w:t>- Universal Sompo General Insurance Co. Ltd.</w:t>
      </w:r>
    </w:p>
    <w:p>
      <w:r>
        <w:t>- Shriram General Insurance Co. Ltd.</w:t>
      </w:r>
    </w:p>
    <w:p>
      <w:r>
        <w:t>- Liberty General Insurance Co. Ltd.</w:t>
      </w:r>
    </w:p>
    <w:p>
      <w:r>
        <w:t>- Go Digit General Insurance Ltd.</w:t>
      </w:r>
    </w:p>
    <w:p>
      <w:r>
        <w:t>- Magma HDI General Insurance Co. Ltd.</w:t>
      </w:r>
    </w:p>
    <w:p>
      <w:r>
        <w:t>- Raheja QBE General Insurance Company Ltd.</w:t>
      </w:r>
    </w:p>
    <w:p>
      <w:r>
        <w:t>- SBI General Insurance Company Ltd.</w:t>
      </w:r>
    </w:p>
    <w:p>
      <w:r>
        <w:t>- Kotak Mahindra General Insurance Company Ltd.</w:t>
      </w:r>
    </w:p>
    <w:p>
      <w:r>
        <w:t>- Aditya Birla Health Insurance Co. Ltd.</w:t>
      </w:r>
    </w:p>
    <w:p>
      <w:r>
        <w:t>- Star Health &amp; Allied Insurance Co. Ltd.</w:t>
      </w:r>
    </w:p>
    <w:p>
      <w:r>
        <w:t>- Niva Bupa Health Insurance Company Ltd.</w:t>
      </w:r>
    </w:p>
    <w:p>
      <w:r>
        <w:t>- Care Health Insurance Ltd.</w:t>
      </w:r>
    </w:p>
    <w:p>
      <w:r>
        <w:t>- ManipalCigna Health Insurance Company Ltd.</w:t>
      </w:r>
    </w:p>
    <w:p>
      <w:r>
        <w:t>- Aditya Birla Sun Life Insurance Co. Ltd.</w:t>
      </w:r>
    </w:p>
    <w:p>
      <w:r>
        <w:t>- Aviva Life Insurance Company India Ltd.</w:t>
      </w:r>
    </w:p>
    <w:p>
      <w:r>
        <w:t>- Bharti AXA Life Insurance Company Ltd.</w:t>
      </w:r>
    </w:p>
    <w:p>
      <w:r>
        <w:t>- IndiaFirst Life Insurance Company Ltd.</w:t>
      </w:r>
    </w:p>
    <w:p>
      <w:r>
        <w:t>- Sahara India Life Insurance Company Ltd.</w:t>
      </w:r>
    </w:p>
    <w:p>
      <w:r>
        <w:t>- Acko General Insurance Ltd.</w:t>
      </w:r>
    </w:p>
    <w:p>
      <w:r>
        <w:t>- Navi General Insurance Ltd.</w:t>
      </w:r>
    </w:p>
    <w:p>
      <w:r>
        <w:t>- Zuno General Insurance Ltd.</w:t>
      </w:r>
    </w:p>
    <w:p>
      <w:r>
        <w:t>- GIC Re (General Insurance Corporation of India)</w:t>
      </w:r>
    </w:p>
    <w:p>
      <w:r>
        <w:t>- ITI Reinsurance Limited</w:t>
      </w:r>
    </w:p>
    <w:p>
      <w:r>
        <w:t>- Lloyd's (Syndicates)</w:t>
      </w:r>
    </w:p>
    <w:p>
      <w:r>
        <w:t>- Munich Re</w:t>
      </w:r>
    </w:p>
    <w:p>
      <w:r>
        <w:t>- Swiss Re</w:t>
      </w:r>
    </w:p>
    <w:p>
      <w:r>
        <w:t>- Hannover Re</w:t>
      </w:r>
    </w:p>
    <w:p>
      <w:r>
        <w:t>- SCOR Re</w:t>
      </w:r>
    </w:p>
    <w:p>
      <w:r>
        <w:t>- Reinsurance Group of America (RGA)</w:t>
      </w:r>
    </w:p>
    <w:p>
      <w:r>
        <w:t>- Gen Re</w:t>
      </w:r>
    </w:p>
    <w:p>
      <w:r>
        <w:t>- XL Catlin</w:t>
      </w:r>
    </w:p>
    <w:p>
      <w:r>
        <w:t>- Allianz Re</w:t>
      </w:r>
    </w:p>
    <w:p>
      <w:r>
        <w:t>- AXIS Re</w:t>
      </w:r>
    </w:p>
    <w:p>
      <w:r>
        <w:t>- Korean Re</w:t>
      </w:r>
    </w:p>
    <w:p>
      <w:r>
        <w:t>- SiriusPoint</w:t>
      </w:r>
    </w:p>
    <w:p>
      <w:r>
        <w:t>- PartnerRe</w:t>
      </w:r>
    </w:p>
    <w:p>
      <w:r>
        <w:t>- Chaucer</w:t>
      </w:r>
    </w:p>
    <w:p>
      <w:r>
        <w:t>- Endurance</w:t>
      </w:r>
    </w:p>
    <w:p>
      <w:r>
        <w:t>- Aspen Re</w:t>
      </w:r>
    </w:p>
    <w:p>
      <w:r>
        <w:t>- Trust Re</w:t>
      </w:r>
    </w:p>
    <w:p>
      <w:r>
        <w:t>- Best Re</w:t>
      </w:r>
    </w:p>
    <w:p>
      <w:r>
        <w:t>- CCR Re</w:t>
      </w:r>
    </w:p>
    <w:p>
      <w:r>
        <w:t>- Evergreen Re</w:t>
      </w:r>
    </w:p>
    <w:p>
      <w:r>
        <w:t>- MAPFRE RE</w:t>
      </w:r>
    </w:p>
    <w:p>
      <w:r>
        <w:t>- TOA Re</w:t>
      </w:r>
    </w:p>
    <w:p>
      <w:r>
        <w:t>- Transatlantic Re</w:t>
      </w:r>
    </w:p>
    <w:p>
      <w:r>
        <w:t>- Convex Re</w:t>
      </w:r>
    </w:p>
    <w:p>
      <w:r>
        <w:t>- Markel Re</w:t>
      </w:r>
    </w:p>
    <w:p>
      <w:r>
        <w:t>- Arch Re</w:t>
      </w:r>
    </w:p>
    <w:p>
      <w:r>
        <w:t>- Faraday Re</w:t>
      </w:r>
    </w:p>
    <w:p>
      <w:r>
        <w:t>- Fidelis Re</w:t>
      </w:r>
    </w:p>
    <w:p>
      <w:r>
        <w:t>- RenRe</w:t>
      </w:r>
    </w:p>
    <w:p>
      <w:r>
        <w:t>- VIG Re</w:t>
      </w:r>
    </w:p>
    <w:p>
      <w:r>
        <w:t>- China Re</w:t>
      </w:r>
    </w:p>
    <w:p>
      <w:r>
        <w:t>- Asia Capital Re</w:t>
      </w:r>
    </w:p>
    <w:p>
      <w:r>
        <w:t>- Labuan Re</w:t>
      </w:r>
    </w:p>
    <w:p>
      <w:r>
        <w:t>- J.B. BODA &amp; CO. PRIVATE LIMITED</w:t>
      </w:r>
    </w:p>
    <w:p>
      <w:r>
        <w:t>- ACORD Re. SARL</w:t>
      </w:r>
    </w:p>
    <w:p>
      <w:r>
        <w:t>- ARIG Re</w:t>
      </w:r>
    </w:p>
    <w:p>
      <w:r>
        <w:t>- Egyptian Re</w:t>
      </w:r>
    </w:p>
    <w:p>
      <w:r>
        <w:t>- FAIRCO</w:t>
      </w:r>
    </w:p>
    <w:p>
      <w:r>
        <w:t>- United Re</w:t>
      </w:r>
    </w:p>
    <w:p>
      <w:r>
        <w:t>- Africa Re</w:t>
      </w:r>
    </w:p>
    <w:p>
      <w:r>
        <w:t>- Caribbean Re</w:t>
      </w:r>
    </w:p>
    <w:p>
      <w:r>
        <w:t>- ECGS</w:t>
      </w:r>
    </w:p>
    <w:p>
      <w:r>
        <w:t>- Korean Re</w:t>
      </w:r>
    </w:p>
    <w:p>
      <w:r>
        <w:t>- Saudi Re</w:t>
      </w:r>
    </w:p>
    <w:p>
      <w:r>
        <w:t>- Trust Re</w:t>
      </w:r>
    </w:p>
    <w:p>
      <w:r>
        <w:t>- AIG Re</w:t>
      </w:r>
    </w:p>
    <w:p>
      <w:r>
        <w:t>- Odyssey Re</w:t>
      </w:r>
    </w:p>
    <w:p>
      <w:r>
        <w:t>- Sompo Re</w:t>
      </w:r>
    </w:p>
    <w:p>
      <w:r>
        <w:t>- Validus 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