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BizBima Insurance Brokers Pvt Ltd</w:t>
      </w:r>
    </w:p>
    <w:p>
      <w:r>
        <w:t>COMPANY NAME</w:t>
      </w:r>
    </w:p>
    <w:p>
      <w:r>
        <w:t>HEADQUARTERS CITY</w:t>
      </w:r>
    </w:p>
    <w:p>
      <w:r>
        <w:t>Hyderabad</w:t>
      </w:r>
    </w:p>
    <w:p>
      <w:r>
        <w:t>HEADQUARTERS FULL ADDRESS</w:t>
      </w:r>
    </w:p>
    <w:p>
      <w:r>
        <w:t>Bizbima Insurance Brokers Pvt. Ltd., #201, 2nd Floor, Ranga House, Plot No. 67 &amp; 68, Survey No. 78, Jubilee Enclave, Hitech City, Hyderabad, Telangana - 500081</w:t>
      </w:r>
    </w:p>
    <w:p>
      <w:pPr>
        <w:pStyle w:val="Heading1"/>
      </w:pPr>
      <w:r>
        <w:t>ABOUT THE COMPANY</w:t>
      </w:r>
    </w:p>
    <w:p>
      <w:r>
        <w:t>BizBima Insurance Brokers Pvt Ltd was established with a vision to simplify the often-complex world of insurance for individuals and businesses alike. As a relatively new entrant in the Indian insurance brokerage market, the company began its operations in 2021, aiming to leverage technology to enhance the insurance buying experience. Its foundation was laid with the objective of providing accessible, transparent, and user-friendly insurance solutions to a diverse clientele across India.</w:t>
      </w:r>
    </w:p>
    <w:p>
      <w:r>
        <w:t>The company positions itself as a modern, technology-driven insurance broker, catering to both retail and corporate segments. BizBima emphasizes a customer-centric approach, focusing on providing unbiased advice, comprehensive comparisons of various insurance products, and seamless digital transactions. By integrating technology into its service delivery, BizBima aims to make insurance selection and management more efficient, thereby standing out in a competitive market as a broker committed to transparency and ease of access.</w:t>
      </w:r>
    </w:p>
    <w:p>
      <w:r>
        <w:t>BizBima Insurance Brokers offers a comprehensive portfolio of insurance products designed to meet the varied needs of its clients. These include popular categories such as Motor Insurance, Health Insurance, Life Insurance, and Travel Insurance for individuals and families. For its corporate clients, the company provides specialized solutions encompassing Commercial General Liability, Property Insurance, Marine Insurance, Engineering Insurance, and Cyber Insurance, among others. Beyond policy procurement, BizBima also extends services like risk assessment, policy management, and dedicated claims assistance, ensuring end-to-end support for its customers.</w:t>
      </w:r>
    </w:p>
    <w:p>
      <w:r>
        <w:t>KEY MANAGEMENT PERSONNEL</w:t>
      </w:r>
    </w:p>
    <w:p>
      <w:r>
        <w:t>CEO: Mr. K P S Krishna Reddy - He has extensive experience in financial services and digital transformation, with a strong background in sales, business development, and strategy within the insurance and fintech sectors.</w:t>
      </w:r>
    </w:p>
    <w:p>
      <w:r>
        <w:t>Chairman: Mr. Y V S Murthy - He possesses a robust background in finance, business strategy, and leadership, having held key roles across various industries including banking and financial services.</w:t>
      </w:r>
    </w:p>
    <w:p>
      <w:r>
        <w:t>Other Executives</w:t>
      </w:r>
    </w:p>
    <w:p>
      <w:r>
        <w:t>Mr. Venkata Raman G V: Director, Technology - He brings a long career in IT and technology leadership, focusing on software development, architecture, and digital transformation.</w:t>
      </w:r>
    </w:p>
    <w:p>
      <w:r>
        <w:t>Mr. D N V R S S V Prasad: Director, Operations - His background demonstrates significant experience in operations management, client servicing, and business process optimization, particularly within the financial services domain.</w:t>
      </w:r>
    </w:p>
    <w:p>
      <w:pPr>
        <w:pStyle w:val="Heading1"/>
      </w:pPr>
      <w:r>
        <w:t>PARTNER INSURANCE COMPANIES</w:t>
      </w:r>
    </w:p>
    <w:p>
      <w:r>
        <w:t>- HDFC Life Insurance Company Limited</w:t>
      </w:r>
    </w:p>
    <w:p>
      <w:r>
        <w:t>- ICICI Prudential Life Insurance Company Limited</w:t>
      </w:r>
    </w:p>
    <w:p>
      <w:r>
        <w:t>- Bajaj Allianz Life Insurance Company Limited</w:t>
      </w:r>
    </w:p>
    <w:p>
      <w:r>
        <w:t>- Max Life Insurance Company Limited</w:t>
      </w:r>
    </w:p>
    <w:p>
      <w:r>
        <w:t>- SBI Life Insurance Company Limited</w:t>
      </w:r>
    </w:p>
    <w:p>
      <w:r>
        <w:t>- Canara HSBC Life Insurance Company Limited</w:t>
      </w:r>
    </w:p>
    <w:p>
      <w:r>
        <w:t>- PNB MetLife India Insurance Company Limited</w:t>
      </w:r>
    </w:p>
    <w:p>
      <w:r>
        <w:t>- Tata AIA Life Insurance Company Limited</w:t>
      </w:r>
    </w:p>
    <w:p>
      <w:r>
        <w:t>- Edelweiss Tokio Life Insurance Company Limited</w:t>
      </w:r>
    </w:p>
    <w:p>
      <w:r>
        <w:t>- Star Union Dai-ichi Life Insurance Company Limited</w:t>
      </w:r>
    </w:p>
    <w:p>
      <w:r>
        <w:t>- Exide Life Insurance Company Limited</w:t>
      </w:r>
    </w:p>
    <w:p>
      <w:r>
        <w:t>- Kotak Mahindra Life Insurance Company Limited</w:t>
      </w:r>
    </w:p>
    <w:p>
      <w:r>
        <w:t>- Ageas Federal Life Insurance Company Limited</w:t>
      </w:r>
    </w:p>
    <w:p>
      <w:r>
        <w:t>- IndiaFirst Life Insurance Company Limited</w:t>
      </w:r>
    </w:p>
    <w:p>
      <w:r>
        <w:t>- Future Generali India Life Insurance Company Limited</w:t>
      </w:r>
    </w:p>
    <w:p>
      <w:r>
        <w:t>- Shriram Life Insurance Company Limited</w:t>
      </w:r>
    </w:p>
    <w:p>
      <w:r>
        <w:t>- HDFC ERGO General Insurance Company Limited</w:t>
      </w:r>
    </w:p>
    <w:p>
      <w:r>
        <w:t>- ICICI Lombard General Insurance Company Limited</w:t>
      </w:r>
    </w:p>
    <w:p>
      <w:r>
        <w:t>- Bajaj Allianz General Insurance Company Limited</w:t>
      </w:r>
    </w:p>
    <w:p>
      <w:r>
        <w:t>- New India Assurance Company Limited</w:t>
      </w:r>
    </w:p>
    <w:p>
      <w:r>
        <w:t>- Oriental Insurance Company Limited</w:t>
      </w:r>
    </w:p>
    <w:p>
      <w:r>
        <w:t>- United India Insurance Company Limited</w:t>
      </w:r>
    </w:p>
    <w:p>
      <w:r>
        <w:t>- SBI General Insurance Company Limited</w:t>
      </w:r>
    </w:p>
    <w:p>
      <w:r>
        <w:t>- Cholamandalam MS General Insurance Company Limited</w:t>
      </w:r>
    </w:p>
    <w:p>
      <w:r>
        <w:t>- Reliance General Insurance Company Limited</w:t>
      </w:r>
    </w:p>
    <w:p>
      <w:r>
        <w:t>- Royal Sundaram General Insurance Company Limited</w:t>
      </w:r>
    </w:p>
    <w:p>
      <w:r>
        <w:t>- Liberty General Insurance Company Limited</w:t>
      </w:r>
    </w:p>
    <w:p>
      <w:r>
        <w:t>- Go Digit General Insurance Limited</w:t>
      </w:r>
    </w:p>
    <w:p>
      <w:r>
        <w:t>- IFFCO Tokio General Insurance Company Limited</w:t>
      </w:r>
    </w:p>
    <w:p>
      <w:r>
        <w:t>- Future Generali India Insurance Company Limited</w:t>
      </w:r>
    </w:p>
    <w:p>
      <w:r>
        <w:t>- Universal Sompo General Insurance Company Limited</w:t>
      </w:r>
    </w:p>
    <w:p>
      <w:r>
        <w:t>- National Insurance Company Limited</w:t>
      </w:r>
    </w:p>
    <w:p>
      <w:r>
        <w:t>- Kotak Mahindra General Insurance Company Limited</w:t>
      </w:r>
    </w:p>
    <w:p>
      <w:r>
        <w:t>- Edelweiss General Insurance Company Limited</w:t>
      </w:r>
    </w:p>
    <w:p>
      <w:r>
        <w:t>- Acko General Insurance Limited</w:t>
      </w:r>
    </w:p>
    <w:p>
      <w:r>
        <w:t>- Navi General Insurance Limited</w:t>
      </w:r>
    </w:p>
    <w:p>
      <w:r>
        <w:t>- Sriram General Insurance Company Limited</w:t>
      </w:r>
    </w:p>
    <w:p>
      <w:r>
        <w:t>- Zuno General Insurance Limited</w:t>
      </w:r>
    </w:p>
    <w:p>
      <w:r>
        <w:t>- Magma HDI General Insurance Company Limited</w:t>
      </w:r>
    </w:p>
    <w:p>
      <w:r>
        <w:t>- Niva Bupa Health Insurance Company Limited</w:t>
      </w:r>
    </w:p>
    <w:p>
      <w:r>
        <w:t>- Star Health and Allied Insurance Company Limited</w:t>
      </w:r>
    </w:p>
    <w:p>
      <w:r>
        <w:t>- Aditya Birla Health Insurance Company Limited</w:t>
      </w:r>
    </w:p>
    <w:p>
      <w:r>
        <w:t>- Care Health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