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Blue umbrella Risk Management &amp; insurance Brokers Private Ltd.</w:t>
      </w:r>
    </w:p>
    <w:p>
      <w:r>
        <w:t>COMPANY NAME</w:t>
      </w:r>
    </w:p>
    <w:p>
      <w:r>
        <w:t>HEADQUARTERS CITY</w:t>
      </w:r>
    </w:p>
    <w:p>
      <w:r>
        <w:t>Gurugram</w:t>
      </w:r>
    </w:p>
    <w:p>
      <w:r>
        <w:t>HEADQUARTERS FULL ADDRESS</w:t>
      </w:r>
    </w:p>
    <w:p>
      <w:r>
        <w:t>201, 2nd Floor, ABW Tower, MG Road, Sector 28, Gurugram, Haryana 122002</w:t>
      </w:r>
    </w:p>
    <w:p>
      <w:pPr>
        <w:pStyle w:val="Heading1"/>
      </w:pPr>
      <w:r>
        <w:t>ABOUT THE COMPANY</w:t>
      </w:r>
    </w:p>
    <w:p>
      <w:r>
        <w:t>Blue umbrella Risk Management &amp; insurance Brokers Private Ltd. was established in 2004, marking its presence as one of India's earliest specialist insurance brokers. The company holds a license from the Insurance Regulatory and Development Authority of India (IRDAI), operating with a commitment to professional standards and ethical practices in the insurance industry. Since its inception, Blue umbrella has focused on building long-term client relationships through transparent dealings and expert advice.</w:t>
      </w:r>
    </w:p>
    <w:p>
      <w:r>
        <w:t>Today, Blue umbrella stands as a prominent independent insurance broker in India, known for its expertise in navigating complex risk landscapes for its diverse clientele. The company has cultivated a strong reputation for its client-centric approach, offering tailored insurance solutions and robust risk management strategies across various sectors. Its market position is solidified by a deep understanding of industry dynamics and a dedication to protecting client interests.</w:t>
      </w:r>
    </w:p>
    <w:p>
      <w:r>
        <w:t>The range of services offered by Blue umbrella encompasses a wide spectrum of insurance and risk management needs. These include comprehensive corporate insurance solutions, specialized employee benefits programs, and strategic reinsurance services. Additionally, the company provides critical claims management support, ensuring efficient and fair resolution for clients, alongside dedicated risk consulting services to help organizations identify, assess, and mitigate potential exposures.</w:t>
      </w:r>
    </w:p>
    <w:p>
      <w:r>
        <w:t>KEY MANAGEMENT PERSONNEL</w:t>
      </w:r>
    </w:p>
    <w:p>
      <w:r>
        <w:t>CEO: Suresh Sugathan. He is a Co-founder and CEO with over 30 years of extensive experience in the insurance sector. Prior to co-founding Blue umbrella, he held significant leadership roles in major insurance companies, specializing in corporate insurance and comprehensive risk management.</w:t>
      </w:r>
    </w:p>
    <w:p>
      <w:r>
        <w:t>Chairman: K. K. Srinivas. As a Co-founder and Chairman, he brings a wealth of experience from the financial services and insurance sectors. He plays a pivotal role in shaping the company's strategic direction and upholding its strong ethical foundation.</w:t>
      </w:r>
    </w:p>
    <w:p>
      <w:r>
        <w:t>Other Executives</w:t>
      </w:r>
    </w:p>
    <w:p>
      <w:r>
        <w:t>Manish Gupta (Director &amp; Head of Corporate Insurance): With extensive experience in both insurance broking and underwriting, he is instrumental in managing key client relationships and developing corporate insurance strategies.</w:t>
      </w:r>
    </w:p>
    <w:p>
      <w:r>
        <w:t>Praveen Kumar (Director &amp; Head of Employee Benefits): He specializes in designing and implementing customized employee benefits programs, ensuring comprehensive and effective solutions for clients' workforce needs.</w:t>
      </w:r>
    </w:p>
    <w:p>
      <w:pPr>
        <w:pStyle w:val="Heading1"/>
      </w:pPr>
      <w:r>
        <w:t>PARTNER INSURANCE COMPANIES</w:t>
      </w:r>
    </w:p>
    <w:p>
      <w:r>
        <w:t>- New India Assurance</w:t>
      </w:r>
    </w:p>
    <w:p>
      <w:r>
        <w:t>- Oriental Insurance Company</w:t>
      </w:r>
    </w:p>
    <w:p>
      <w:r>
        <w:t>- United India Insurance</w:t>
      </w:r>
    </w:p>
    <w:p>
      <w:r>
        <w:t>- Bajaj Allianz General Insurance</w:t>
      </w:r>
    </w:p>
    <w:p>
      <w:r>
        <w:t>- Bharti AXA General Insurance</w:t>
      </w:r>
    </w:p>
    <w:p>
      <w:r>
        <w:t>- Cholamandalam MS General Insurance</w:t>
      </w:r>
    </w:p>
    <w:p>
      <w:r>
        <w:t>- Future Generali India Insurance</w:t>
      </w:r>
    </w:p>
    <w:p>
      <w:r>
        <w:t>- HDFC ERGO General Insurance</w:t>
      </w:r>
    </w:p>
    <w:p>
      <w:r>
        <w:t>- IFFCO Tokio General Insurance</w:t>
      </w:r>
    </w:p>
    <w:p>
      <w:r>
        <w:t>- Kotak Mahindra General Insurance</w:t>
      </w:r>
    </w:p>
    <w:p>
      <w:r>
        <w:t>- Liberty General Insurance</w:t>
      </w:r>
    </w:p>
    <w:p>
      <w:r>
        <w:t>- Magma HDI General Insurance</w:t>
      </w:r>
    </w:p>
    <w:p>
      <w:r>
        <w:t>- Reliance General Insurance</w:t>
      </w:r>
    </w:p>
    <w:p>
      <w:r>
        <w:t>- Royal Sundaram General Insurance</w:t>
      </w:r>
    </w:p>
    <w:p>
      <w:r>
        <w:t>- SBI General Insurance</w:t>
      </w:r>
    </w:p>
    <w:p>
      <w:r>
        <w:t>- Shriram General Insurance</w:t>
      </w:r>
    </w:p>
    <w:p>
      <w:r>
        <w:t>- Star Health and Allied Insurance</w:t>
      </w:r>
    </w:p>
    <w:p>
      <w:r>
        <w:t>- Tata AIG General Insurance</w:t>
      </w:r>
    </w:p>
    <w:p>
      <w:r>
        <w:t>- Universal Sompo General Insurance</w:t>
      </w:r>
    </w:p>
    <w:p>
      <w:r>
        <w:t>- Go Digit General Insurance</w:t>
      </w:r>
    </w:p>
    <w:p>
      <w:r>
        <w:t>- Edelweiss General Insurance</w:t>
      </w:r>
    </w:p>
    <w:p>
      <w:r>
        <w:t>- Acko General Insurance</w:t>
      </w:r>
    </w:p>
    <w:p>
      <w:r>
        <w:t>- HDFC Life Insurance</w:t>
      </w:r>
    </w:p>
    <w:p>
      <w:r>
        <w:t>- ICICI Prudential Life Insurance</w:t>
      </w:r>
    </w:p>
    <w:p>
      <w:r>
        <w:t>- Bajaj Allianz Life Insurance</w:t>
      </w:r>
    </w:p>
    <w:p>
      <w:r>
        <w:t>- SBI Life Insurance</w:t>
      </w:r>
    </w:p>
    <w:p>
      <w:r>
        <w:t>- Max Life Insurance</w:t>
      </w:r>
    </w:p>
    <w:p>
      <w:r>
        <w:t>- PNB MetLife India Insurance</w:t>
      </w:r>
    </w:p>
    <w:p>
      <w:r>
        <w:t>- Tata AIA Life Insurance</w:t>
      </w:r>
    </w:p>
    <w:p>
      <w:r>
        <w:t>- Birla Sun Life Insurance</w:t>
      </w:r>
    </w:p>
    <w:p>
      <w:r>
        <w:t>- Kotak Mahindra Life Insurance</w:t>
      </w:r>
    </w:p>
    <w:p>
      <w:r>
        <w:t>- Canara HSBC Oriental Bank of Commerce Life Insurance</w:t>
      </w:r>
    </w:p>
    <w:p>
      <w:r>
        <w:t>- IndiaFirst Life Insurance</w:t>
      </w:r>
    </w:p>
    <w:p>
      <w:r>
        <w:t>- Edelweiss Tokio Life Insurance</w:t>
      </w:r>
    </w:p>
    <w:p>
      <w:r>
        <w:t>- Shriram Life Insurance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