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CAPSURANCE INSURANCE BROKERS LIMITED</w:t>
      </w:r>
    </w:p>
    <w:p>
      <w:r>
        <w:t>COMPANY NAME</w:t>
      </w:r>
    </w:p>
    <w:p>
      <w:r>
        <w:t>HEADQUARTERS CITY</w:t>
      </w:r>
    </w:p>
    <w:p>
      <w:r>
        <w:t>Vadodara</w:t>
      </w:r>
    </w:p>
    <w:p>
      <w:r>
        <w:t>HEADQUARTERS FULL ADDRESS</w:t>
      </w:r>
    </w:p>
    <w:p>
      <w:r>
        <w:t>104, 1st Floor, Krishna House, R.C. Dutt Road, Near Chakli Circle, Alkapuri, Vadodara - 390007, Gujarat, India</w:t>
      </w:r>
    </w:p>
    <w:p>
      <w:pPr>
        <w:pStyle w:val="Heading1"/>
      </w:pPr>
      <w:r>
        <w:t>ABOUT THE COMPANY</w:t>
      </w:r>
    </w:p>
    <w:p>
      <w:r>
        <w:t>CAPSURANCE INSURANCE BROKERS LIMITED is a licensed insurance brokerage firm in India, operating under the regulatory framework of the IRDAI. Established in 2004, the company has built its foundation on a commitment to providing comprehensive and client-centric insurance solutions. It aims to simplify the complexities of insurance for individuals and corporations, ensuring they receive tailored coverage that aligns with their specific needs and financial goals.</w:t>
      </w:r>
    </w:p>
    <w:p>
      <w:r>
        <w:t>The company has established a notable presence in the Indian insurance market, particularly known for its focus on transparency, trust, and professional service. By partnering with a wide array of leading insurance providers, Capsurance positions itself as a versatile intermediary capable of offering diverse options across various insurance categories. Its market standing is reinforced by a strong emphasis on risk assessment, informed policy recommendations, and proactive claims assistance, aiming to be a trusted advisor for its clientele.</w:t>
      </w:r>
    </w:p>
    <w:p>
      <w:r>
        <w:t>Capsurance offers a broad spectrum of insurance services designed to cater to both individual and corporate clients. These include Life Insurance, Health Insurance, and General Insurance products such as Motor Insurance, Property Insurance, Travel Insurance, and Marine Insurance. For corporate entities, they provide specialized solutions covering business risks and employee benefits. The company prides itself on its end-to-end service, guiding clients from initial consultation and policy selection through to documentation and support during the claims process.</w:t>
      </w:r>
    </w:p>
    <w:p>
      <w:r>
        <w:t>KEY MANAGEMENT PERSONNEL</w:t>
      </w:r>
    </w:p>
    <w:p>
      <w:r>
        <w:t>CEO: Mr. Chirag Desai. He is the Co-founder and CEO of Capsurance Insurance Brokers Limited. With over two decades of experience in the insurance sector, he is instrumental in the company's strategic direction, business development, and fostering strong client relationships. He is also a Promoter Director of the company.</w:t>
      </w:r>
    </w:p>
    <w:p>
      <w:r>
        <w:t>Chairman: Mr. Chirag Desai. As a Promoter Director, he plays a key leadership role in the company's governance and strategic oversight. The role of Chairman is often combined with that of CEO or Promoter Director in privately held companies, focusing on the overall vision and direction.</w:t>
      </w:r>
    </w:p>
    <w:p>
      <w:r>
        <w:t>Other Executives: Mrs. Khushbu C. Desai. She serves as a Director at Capsurance Insurance Brokers Limited. Her role involves contributing to the operational management and enhancing client service initiatives within the company.</w:t>
      </w:r>
    </w:p>
    <w:p>
      <w:pPr>
        <w:pStyle w:val="Heading1"/>
      </w:pPr>
      <w:r>
        <w:t>PARTNER INSURANCE COMPANIES</w:t>
      </w:r>
    </w:p>
    <w:p>
      <w:r>
        <w:t>- HDFC Life Insurance</w:t>
      </w:r>
    </w:p>
    <w:p>
      <w:r>
        <w:t>- ICICI Prudential Life Insurance</w:t>
      </w:r>
    </w:p>
    <w:p>
      <w:r>
        <w:t>- Max Life Insurance</w:t>
      </w:r>
    </w:p>
    <w:p>
      <w:r>
        <w:t>- Bajaj Allianz Life Insurance</w:t>
      </w:r>
    </w:p>
    <w:p>
      <w:r>
        <w:t>- SBI Life Insurance</w:t>
      </w:r>
    </w:p>
    <w:p>
      <w:r>
        <w:t>- Kotak Life Insurance</w:t>
      </w:r>
    </w:p>
    <w:p>
      <w:r>
        <w:t>- Edelweiss Tokio Life Insurance</w:t>
      </w:r>
    </w:p>
    <w:p>
      <w:r>
        <w:t>- Star Union Dai-ichi Life Insurance</w:t>
      </w:r>
    </w:p>
    <w:p>
      <w:r>
        <w:t>- PNB MetLife India Insurance</w:t>
      </w:r>
    </w:p>
    <w:p>
      <w:r>
        <w:t>- Shriram Life Insurance</w:t>
      </w:r>
    </w:p>
    <w:p>
      <w:r>
        <w:t>- Future Generali India Life Insurance</w:t>
      </w:r>
    </w:p>
    <w:p>
      <w:r>
        <w:t>- Aviva India Life Insurance</w:t>
      </w:r>
    </w:p>
    <w:p>
      <w:r>
        <w:t>- IndiaFirst Life Insurance</w:t>
      </w:r>
    </w:p>
    <w:p>
      <w:r>
        <w:t>- HDFC ERGO General Insurance</w:t>
      </w:r>
    </w:p>
    <w:p>
      <w:r>
        <w:t>- Bajaj Allianz General Insurance</w:t>
      </w:r>
    </w:p>
    <w:p>
      <w:r>
        <w:t>- ICICI Lombard General Insurance</w:t>
      </w:r>
    </w:p>
    <w:p>
      <w:r>
        <w:t>- New India Assurance</w:t>
      </w:r>
    </w:p>
    <w:p>
      <w:r>
        <w:t>- United India Insurance</w:t>
      </w:r>
    </w:p>
    <w:p>
      <w:r>
        <w:t>- Oriental Insurance Company</w:t>
      </w:r>
    </w:p>
    <w:p>
      <w:r>
        <w:t>- Cholamandalam MS General Insurance</w:t>
      </w:r>
    </w:p>
    <w:p>
      <w:r>
        <w:t>- Liberty General Insurance</w:t>
      </w:r>
    </w:p>
    <w:p>
      <w:r>
        <w:t>- Future Generali India Insurance</w:t>
      </w:r>
    </w:p>
    <w:p>
      <w:r>
        <w:t>- SBI General Insurance</w:t>
      </w:r>
    </w:p>
    <w:p>
      <w:r>
        <w:t>- Kotak Mahindra General Insurance</w:t>
      </w:r>
    </w:p>
    <w:p>
      <w:r>
        <w:t>- Universal Sompo General Insurance</w:t>
      </w:r>
    </w:p>
    <w:p>
      <w:r>
        <w:t>- Go Digit General Insurance</w:t>
      </w:r>
    </w:p>
    <w:p>
      <w:r>
        <w:t>- Reliance General Insurance</w:t>
      </w:r>
    </w:p>
    <w:p>
      <w:r>
        <w:t>- Tata AIG General Insurance</w:t>
      </w:r>
    </w:p>
    <w:p>
      <w:r>
        <w:t>- Star Health and Allied Insurance</w:t>
      </w:r>
    </w:p>
    <w:p>
      <w:r>
        <w:t>- Niva Bupa Health Insurance</w:t>
      </w:r>
    </w:p>
    <w:p>
      <w:r>
        <w:t>- Care Health Insurance</w:t>
      </w:r>
    </w:p>
    <w:p>
      <w:r>
        <w:t>- Aditya Birla Health Insurance</w:t>
      </w:r>
    </w:p>
    <w:p>
      <w:r>
        <w:t>- ManipalCigna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