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CITIUS INSURANCE BROKERS PRIVATE LIMITED</w:t>
      </w:r>
    </w:p>
    <w:p>
      <w:r>
        <w:t>COMPANY NAME</w:t>
      </w:r>
    </w:p>
    <w:p>
      <w:r>
        <w:t>HEADQUARTERS CITY</w:t>
      </w:r>
    </w:p>
    <w:p>
      <w:r>
        <w:t>Chennai</w:t>
      </w:r>
    </w:p>
    <w:p>
      <w:r>
        <w:t>HEADQUARTERS FULL ADDRESS</w:t>
      </w:r>
    </w:p>
    <w:p>
      <w:r>
        <w:t>Old No. 4, New No. 9, G.N.Chetty Road, T Nagar, Chennai - 600017, Tamil Nadu, India.</w:t>
      </w:r>
    </w:p>
    <w:p>
      <w:pPr>
        <w:pStyle w:val="Heading1"/>
      </w:pPr>
      <w:r>
        <w:t>ABOUT THE COMPANY</w:t>
      </w:r>
    </w:p>
    <w:p>
      <w:r>
        <w:t>CITIUS INSURANCE BROKERS PRIVATE LIMITED was established in 2007. The company operates as a Direct Broker, holding a license from the Insurance Regulatory and Development Authority of India (IRDAI). Since its inception, Citius Insurance Brokers has focused on providing comprehensive insurance solutions to both individual and corporate clients, building a reputation for reliable and client-centric services in the Indian insurance landscape.</w:t>
      </w:r>
    </w:p>
    <w:p>
      <w:r>
        <w:t>Positioned as a dedicated insurance broker, CITIUS INSURANCE BROKERS PRIVATE LIMITED aims to simplify the complex world of insurance for its customers. The company leverages its industry expertise to offer unbiased advice and tailor-made insurance policies, ensuring clients receive optimal coverage for their specific needs. It serves a diverse clientele, ranging from individuals seeking personal lines of insurance to businesses requiring intricate commercial risk solutions, guiding them through policy selection and claims processes.</w:t>
      </w:r>
    </w:p>
    <w:p>
      <w:r>
        <w:t>CITIUS INSURANCE BROKERS PRIVATE LIMITED offers a wide array of insurance products across both life and general insurance segments. In general insurance, their offerings include motor, health, home, travel, property, marine, and various commercial and liability insurances. For life insurance, they facilitate term, endowment, and ULIP policies. Additionally, they specialize in group insurance and employee benefit programs, providing end-to-end services from risk assessment and policy procurement to claims assistance and policy renewal management.</w:t>
      </w:r>
    </w:p>
    <w:p>
      <w:r>
        <w:t>KEY MANAGEMENT PERSONNEL</w:t>
      </w:r>
    </w:p>
    <w:p>
      <w:r>
        <w:t>CEO: S Suresh Kumar. As the Managing Director, Mr. Kumar spearheads the company's operations and strategic direction. He brings significant experience in the insurance sector, guiding CITIUS INSURANCE BROKERS PRIVATE LIMITED in its growth and client service initiatives.</w:t>
      </w:r>
    </w:p>
    <w:p>
      <w:r>
        <w:t>Chairman: The company's publicly available information does not explicitly list a separate Chairman for CITIUS INSURANCE BROKERS PRIVATE LIMITED.</w:t>
      </w:r>
    </w:p>
    <w:p>
      <w:r>
        <w:t>Other Executives</w:t>
      </w:r>
    </w:p>
    <w:p>
      <w:r>
        <w:t>V A Suresh. As a Director, Mr. Suresh contributes to the company's governance and strategic planning. His expertise supports the firm's operational efficiency and market outreach.</w:t>
      </w:r>
    </w:p>
    <w:p>
      <w:r>
        <w:t>R G Chandramogan. Also a Director, Mr. Chandramogan plays a crucial role in overseeing corporate affairs and ensuring the company's compliance and long-term vision are met.</w:t>
      </w:r>
    </w:p>
    <w:p>
      <w:pPr>
        <w:pStyle w:val="Heading1"/>
      </w:pPr>
      <w:r>
        <w:t>PARTNER INSURANCE COMPANIES</w:t>
      </w:r>
    </w:p>
    <w:p>
      <w:r>
        <w:t>- Bajaj Allianz Life Insurance</w:t>
      </w:r>
    </w:p>
    <w:p>
      <w:r>
        <w:t>- Bajaj Allianz General Insurance</w:t>
      </w:r>
    </w:p>
    <w:p>
      <w:r>
        <w:t>- Bharti AXA Life Insurance</w:t>
      </w:r>
    </w:p>
    <w:p>
      <w:r>
        <w:t>- Bharti AXA General Insurance</w:t>
      </w:r>
    </w:p>
    <w:p>
      <w:r>
        <w:t>- Cholamandalam MS General Insurance</w:t>
      </w:r>
    </w:p>
    <w:p>
      <w:r>
        <w:t>- Future Generali India Life Insurance</w:t>
      </w:r>
    </w:p>
    <w:p>
      <w:r>
        <w:t>- Future Generali India Insurance</w:t>
      </w:r>
    </w:p>
    <w:p>
      <w:r>
        <w:t>- HDFC Life Insurance</w:t>
      </w:r>
    </w:p>
    <w:p>
      <w:r>
        <w:t>- HDFC ERGO General Insurance</w:t>
      </w:r>
    </w:p>
    <w:p>
      <w:r>
        <w:t>- ICICI Prudential Life Insurance</w:t>
      </w:r>
    </w:p>
    <w:p>
      <w:r>
        <w:t>- ICICI Lombard General Insurance</w:t>
      </w:r>
    </w:p>
    <w:p>
      <w:r>
        <w:t>- IFFCO Tokio General Insurance</w:t>
      </w:r>
    </w:p>
    <w:p>
      <w:r>
        <w:t>- IndiaFirst Life Insurance</w:t>
      </w:r>
    </w:p>
    <w:p>
      <w:r>
        <w:t>- Liberty General Insurance</w:t>
      </w:r>
    </w:p>
    <w:p>
      <w:r>
        <w:t>- LIC of India</w:t>
      </w:r>
    </w:p>
    <w:p>
      <w:r>
        <w:t>- Magma HDI General Insurance</w:t>
      </w:r>
    </w:p>
    <w:p>
      <w:r>
        <w:t>- Max Life Insurance</w:t>
      </w:r>
    </w:p>
    <w:p>
      <w:r>
        <w:t>- National Insurance Company</w:t>
      </w:r>
    </w:p>
    <w:p>
      <w:r>
        <w:t>- New India Assurance Company</w:t>
      </w:r>
    </w:p>
    <w:p>
      <w:r>
        <w:t>- Oriental Insurance Company</w:t>
      </w:r>
    </w:p>
    <w:p>
      <w:r>
        <w:t>- PNB MetLife India Insurance</w:t>
      </w:r>
    </w:p>
    <w:p>
      <w:r>
        <w:t>- Royal Sundaram General Insurance</w:t>
      </w:r>
    </w:p>
    <w:p>
      <w:r>
        <w:t>- SBI Life Insurance</w:t>
      </w:r>
    </w:p>
    <w:p>
      <w:r>
        <w:t>- SBI General Insurance</w:t>
      </w:r>
    </w:p>
    <w:p>
      <w:r>
        <w:t>- Shriram Life Insurance</w:t>
      </w:r>
    </w:p>
    <w:p>
      <w:r>
        <w:t>- Shriram General Insurance</w:t>
      </w:r>
    </w:p>
    <w:p>
      <w:r>
        <w:t>- Star Health and Allied Insurance</w:t>
      </w:r>
    </w:p>
    <w:p>
      <w:r>
        <w:t>- Tata AIG General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