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COVERKRAFT INSURANCE BROKERS PRIVATE LIMITED</w:t>
      </w:r>
    </w:p>
    <w:p>
      <w:r>
        <w:t>COMPANY NAME</w:t>
      </w:r>
    </w:p>
    <w:p>
      <w:r>
        <w:t>HEADQUARTERS CITY</w:t>
      </w:r>
    </w:p>
    <w:p>
      <w:r>
        <w:t>New Delhi</w:t>
      </w:r>
    </w:p>
    <w:p>
      <w:r>
        <w:t>HEADQUARTERS FULL ADDRESS</w:t>
      </w:r>
    </w:p>
    <w:p>
      <w:r>
        <w:t>Flat No. 101, First Floor, Plot No. 13, Block No. B-1, Local Shopping Centre, Janakpuri, New Delhi - 110058</w:t>
      </w:r>
    </w:p>
    <w:p>
      <w:pPr>
        <w:pStyle w:val="Heading1"/>
      </w:pPr>
      <w:r>
        <w:t>ABOUT THE COMPANY</w:t>
      </w:r>
    </w:p>
    <w:p>
      <w:r>
        <w:t>Coverkraft Insurance Brokers Private Limited was incorporated on December 18, 2015, and operates as an IRDAI licensed direct insurance broker. Since its inception, the company has focused on providing comprehensive insurance solutions to individuals, families, and businesses across India. Its establishment marked an entry into the dynamic Indian insurance landscape with a commitment to offering tailored and client-centric services, aiming to simplify the complexities of insurance for its customers.</w:t>
      </w:r>
    </w:p>
    <w:p>
      <w:r>
        <w:t>The company holds a position as a growing insurance broker, striving to make insurance accessible and understandable. It serves a diverse clientele, including retail customers seeking personal insurance like motor, health, and life, as well as corporate entities requiring specialized solutions such as property, liability, and employee benefit plans. Coverkraft aims to differentiate itself through personalized risk assessment, expert advisory, and transparent service, acting as a trusted intermediary that prioritizes client needs and long-term relationships.</w:t>
      </w:r>
    </w:p>
    <w:p>
      <w:r>
        <w:t>Coverkraft Insurance Brokers offers a wide array of insurance products spanning both life and general insurance categories. In general insurance, services encompass motor insurance, health insurance, home and property insurance, travel insurance, and various commercial lines including marine, liability, and fire insurance. For life insurance, they facilitate term plans, endowment plans, ULIPs, and retirement solutions. Beyond policy sales, the company provides end-to-end support including needs analysis, policy comparison, application processing, claims assistance, and renewal management, ensuring a holistic insurance experience for its customers.</w:t>
      </w:r>
    </w:p>
    <w:p>
      <w:r>
        <w:t>KEY MANAGEMENT PERSONNEL</w:t>
      </w:r>
    </w:p>
    <w:p>
      <w:r>
        <w:t>CEO: Not publicly specified by the company.</w:t>
      </w:r>
    </w:p>
    <w:p>
      <w:r>
        <w:t>Chairman: Not publicly specified by the company.</w:t>
      </w:r>
    </w:p>
    <w:p>
      <w:r>
        <w:t>Other Executives</w:t>
      </w:r>
    </w:p>
    <w:p>
      <w:r>
        <w:t>Praveen Kumar Sharma (Director) - An experienced professional contributing to the company's strategic direction and operations.</w:t>
      </w:r>
    </w:p>
    <w:p>
      <w:r>
        <w:t>Rajesh Sharma (Director) - Plays a key role in the company's management and operational effectiveness.</w:t>
      </w:r>
    </w:p>
    <w:p>
      <w:r>
        <w:t>Abhishek Sharma (Director) - Involved in guiding the company's growth initiatives and market presence.</w:t>
      </w:r>
    </w:p>
    <w:p>
      <w:pPr>
        <w:pStyle w:val="Heading1"/>
      </w:pPr>
      <w:r>
        <w:t>PARTNER INSURANCE COMPANIES</w:t>
      </w:r>
    </w:p>
    <w:p>
      <w:r>
        <w:t>Life Insurance Companies</w:t>
      </w:r>
    </w:p>
    <w:p>
      <w:r>
        <w:t>Max Life Insurance</w:t>
      </w:r>
    </w:p>
    <w:p>
      <w:r>
        <w:t>HDFC Life Insurance</w:t>
      </w:r>
    </w:p>
    <w:p>
      <w:r>
        <w:t>ICICI Prudential Life Insurance</w:t>
      </w:r>
    </w:p>
    <w:p>
      <w:r>
        <w:t>Bajaj Allianz Life Insurance</w:t>
      </w:r>
    </w:p>
    <w:p>
      <w:r>
        <w:t>SBI Life Insurance</w:t>
      </w:r>
    </w:p>
    <w:p>
      <w:r>
        <w:t>Shriram Life Insurance</w:t>
      </w:r>
    </w:p>
    <w:p>
      <w:r>
        <w:t>Star Union Dai-ichi Life Insurance</w:t>
      </w:r>
    </w:p>
    <w:p>
      <w:r>
        <w:t>PNB MetLife India Insurance</w:t>
      </w:r>
    </w:p>
    <w:p>
      <w:r>
        <w:t>LIC of India</w:t>
      </w:r>
    </w:p>
    <w:p>
      <w:r>
        <w:t>Ageas Federal Life Insurance</w:t>
      </w:r>
    </w:p>
    <w:p>
      <w:r>
        <w:t>Canara HSBC Life Insurance</w:t>
      </w:r>
    </w:p>
    <w:p>
      <w:r>
        <w:t>IndiaFirst Life Insurance</w:t>
      </w:r>
    </w:p>
    <w:p>
      <w:r>
        <w:t>Tata AIA Life Insurance</w:t>
      </w:r>
    </w:p>
    <w:p>
      <w:r>
        <w:t>Kotak Life Insurance</w:t>
      </w:r>
    </w:p>
    <w:p>
      <w:r>
        <w:t>Edelweiss Tokio Life Insurance</w:t>
      </w:r>
    </w:p>
    <w:p>
      <w:r>
        <w:t>General Insurance Companies</w:t>
      </w:r>
    </w:p>
    <w:p>
      <w:r>
        <w:t>ICICI Lombard General Insurance</w:t>
      </w:r>
    </w:p>
    <w:p>
      <w:r>
        <w:t>HDFC ERGO General Insurance</w:t>
      </w:r>
    </w:p>
    <w:p>
      <w:r>
        <w:t>Bajaj Allianz General Insurance</w:t>
      </w:r>
    </w:p>
    <w:p>
      <w:r>
        <w:t>New India Assurance</w:t>
      </w:r>
    </w:p>
    <w:p>
      <w:r>
        <w:t>United India Insurance</w:t>
      </w:r>
    </w:p>
    <w:p>
      <w:r>
        <w:t>Oriental Insurance Company</w:t>
      </w:r>
    </w:p>
    <w:p>
      <w:r>
        <w:t>Cholamandalam MS General Insurance</w:t>
      </w:r>
    </w:p>
    <w:p>
      <w:r>
        <w:t>Future Generali India Insurance</w:t>
      </w:r>
    </w:p>
    <w:p>
      <w:r>
        <w:t>Liberty General Insurance</w:t>
      </w:r>
    </w:p>
    <w:p>
      <w:r>
        <w:t>Reliance General Insurance</w:t>
      </w:r>
    </w:p>
    <w:p>
      <w:r>
        <w:t>SBI General Insurance</w:t>
      </w:r>
    </w:p>
    <w:p>
      <w:r>
        <w:t>Star Health &amp; Allied Insurance</w:t>
      </w:r>
    </w:p>
    <w:p>
      <w:r>
        <w:t>Aditya Birla Health Insurance</w:t>
      </w:r>
    </w:p>
    <w:p>
      <w:r>
        <w:t>Care Health Insurance</w:t>
      </w:r>
    </w:p>
    <w:p>
      <w:r>
        <w:t>Go Digit General Insurance</w:t>
      </w:r>
    </w:p>
    <w:p>
      <w:r>
        <w:t>Magma HDI General Insurance</w:t>
      </w:r>
    </w:p>
    <w:p>
      <w:r>
        <w:t>Navi General Insurance</w:t>
      </w:r>
    </w:p>
    <w:p>
      <w:r>
        <w:t>Royal Sundaram General Insurance</w:t>
      </w:r>
    </w:p>
    <w:p>
      <w:r>
        <w:t>Shriram General Insurance</w:t>
      </w:r>
    </w:p>
    <w:p>
      <w:r>
        <w:t>Universal Sompo General Insurance</w:t>
      </w:r>
    </w:p>
    <w:p>
      <w:r>
        <w:t>National Insurance Company</w:t>
      </w:r>
    </w:p>
    <w:p>
      <w:r>
        <w:t>ACKO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