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Covermitra Insurance Broking Pvt. Ltd</w:t>
      </w:r>
    </w:p>
    <w:p>
      <w:r>
        <w:t>COMPANY NAME</w:t>
      </w:r>
    </w:p>
    <w:p>
      <w:r>
        <w:t>HEADQUARTERS CITY</w:t>
      </w:r>
    </w:p>
    <w:p>
      <w:r>
        <w:t>Thane</w:t>
      </w:r>
    </w:p>
    <w:p>
      <w:r>
        <w:t>HEADQUARTERS FULL ADDRESS</w:t>
      </w:r>
    </w:p>
    <w:p>
      <w:r>
        <w:t>Office No. 1, 1st Floor, A Building, Sai Arcade, Next to Kalpataru Harmony, Off Eastern Express Highway, Manpada, Thane West, Thane - 400607, Maharashtra, India</w:t>
      </w:r>
    </w:p>
    <w:p>
      <w:pPr>
        <w:pStyle w:val="Heading1"/>
      </w:pPr>
      <w:r>
        <w:t>ABOUT THE COMPANY</w:t>
      </w:r>
    </w:p>
    <w:p>
      <w:r>
        <w:t>Covermitra Insurance Broking Pvt. Ltd. is an IRDAI licensed composite insurance broker that began its operations in 2021. The company was founded with the vision to empower individuals and businesses with comprehensive and simplified insurance solutions. It aims to demystify the complex world of insurance and make the buying process transparent and hassle-free for its clients.</w:t>
      </w:r>
    </w:p>
    <w:p>
      <w:r>
        <w:t>As a composite broker, Covermitra holds licenses for both direct insurance and re-insurance services, positioning itself as a one-stop solution provider for a wide array of insurance needs. The company prides itself on its customer-centric approach, focusing on offering personalized solutions that cater to the unique requirements of each client. Beyond policy issuance, Covermitra also emphasizes providing robust support for claims assistance and policy servicing.</w:t>
      </w:r>
    </w:p>
    <w:p>
      <w:r>
        <w:t>The services offered by Covermitra span a broad spectrum of insurance categories. These include various types of life insurance, health insurance, motor insurance, and travel insurance. Additionally, they provide coverage for commercial properties, marine operations, and cater to the specific needs of Small and Medium Enterprises (SMEs), ensuring a comprehensive suite of protection options for both retail and corporate clients.</w:t>
      </w:r>
    </w:p>
    <w:p>
      <w:r>
        <w:t>KEY MANAGEMENT PERSONNEL</w:t>
      </w:r>
    </w:p>
    <w:p>
      <w:r>
        <w:t>CEO: Specific designation for CEO is not publicly listed on the company website. Priyanka Mukund Kulkarni is a Director of the company.</w:t>
      </w:r>
    </w:p>
    <w:p>
      <w:r>
        <w:t>Chairman: Specific designation for Chairman is not publicly listed on the company website. Mukund Shriram Kulkarni is a Director of the company.</w:t>
      </w:r>
    </w:p>
    <w:p>
      <w:r>
        <w:t>Other Executives</w:t>
      </w:r>
    </w:p>
    <w:p>
      <w:r>
        <w:t>Priyanka Mukund Kulkarni - Director, appointed on August 13, 2021.</w:t>
      </w:r>
    </w:p>
    <w:p>
      <w:r>
        <w:t>Mukund Shriram Kulkarni - Director, appointed on August 13, 2021.</w:t>
      </w:r>
    </w:p>
    <w:p>
      <w:pPr>
        <w:pStyle w:val="Heading1"/>
      </w:pPr>
      <w:r>
        <w:t>PARTNER INSURANCE COMPANIES</w:t>
      </w:r>
    </w:p>
    <w:p>
      <w:r>
        <w:t>- Max Life Insurance</w:t>
      </w:r>
    </w:p>
    <w:p>
      <w:r>
        <w:t>- HDFC Life Insurance</w:t>
      </w:r>
    </w:p>
    <w:p>
      <w:r>
        <w:t>- Bajaj Allianz Life Insurance</w:t>
      </w:r>
    </w:p>
    <w:p>
      <w:r>
        <w:t>- SBI Life Insurance</w:t>
      </w:r>
    </w:p>
    <w:p>
      <w:r>
        <w:t>- PNB MetLife India Insurance</w:t>
      </w:r>
    </w:p>
    <w:p>
      <w:r>
        <w:t>- Edelweiss Tokio Life Insurance</w:t>
      </w:r>
    </w:p>
    <w:p>
      <w:r>
        <w:t>- Ageas Federal Life Insurance</w:t>
      </w:r>
    </w:p>
    <w:p>
      <w:r>
        <w:t>- Star Union Dai-ichi Life Insurance</w:t>
      </w:r>
    </w:p>
    <w:p>
      <w:r>
        <w:t>- Shriram Life Insurance</w:t>
      </w:r>
    </w:p>
    <w:p>
      <w:r>
        <w:t>- Canara HSBC OBC Life Insurance</w:t>
      </w:r>
    </w:p>
    <w:p>
      <w:r>
        <w:t>- Kotak Life Insurance</w:t>
      </w:r>
    </w:p>
    <w:p>
      <w:r>
        <w:t>- IndiaFirst Life Insurance</w:t>
      </w:r>
    </w:p>
    <w:p>
      <w:r>
        <w:t>- Aditya Birla Sun Life Insurance</w:t>
      </w:r>
    </w:p>
    <w:p>
      <w:r>
        <w:t>- ICICI Prudential Life Insurance</w:t>
      </w:r>
    </w:p>
    <w:p>
      <w:r>
        <w:t>- LIC (Life Insurance Corporation of India)</w:t>
      </w:r>
    </w:p>
    <w:p>
      <w:r>
        <w:t>- Exide Life Insurance</w:t>
      </w:r>
    </w:p>
    <w:p>
      <w:r>
        <w:t>- Bajaj Allianz General Insurance</w:t>
      </w:r>
    </w:p>
    <w:p>
      <w:r>
        <w:t>- HDFC ERGO General Insurance</w:t>
      </w:r>
    </w:p>
    <w:p>
      <w:r>
        <w:t>- ICICI Lombard General Insurance</w:t>
      </w:r>
    </w:p>
    <w:p>
      <w:r>
        <w:t>- Future Generali India Insurance</w:t>
      </w:r>
    </w:p>
    <w:p>
      <w:r>
        <w:t>- Liberty General Insurance</w:t>
      </w:r>
    </w:p>
    <w:p>
      <w:r>
        <w:t>- Star Health and Allied Insurance</w:t>
      </w:r>
    </w:p>
    <w:p>
      <w:r>
        <w:t>- Niva Bupa Health Insurance</w:t>
      </w:r>
    </w:p>
    <w:p>
      <w:r>
        <w:t>- Care Health Insurance</w:t>
      </w:r>
    </w:p>
    <w:p>
      <w:r>
        <w:t>- Aditya Birla Health Insurance</w:t>
      </w:r>
    </w:p>
    <w:p>
      <w:r>
        <w:t>- Go Digit General Insurance</w:t>
      </w:r>
    </w:p>
    <w:p>
      <w:r>
        <w:t>- Reliance General Insurance</w:t>
      </w:r>
    </w:p>
    <w:p>
      <w:r>
        <w:t>- Cholamandalam MS General Insurance</w:t>
      </w:r>
    </w:p>
    <w:p>
      <w:r>
        <w:t>- United India Insurance</w:t>
      </w:r>
    </w:p>
    <w:p>
      <w:r>
        <w:t>- New India Assurance</w:t>
      </w:r>
    </w:p>
    <w:p>
      <w:r>
        <w:t>- Oriental Insurance Company</w:t>
      </w:r>
    </w:p>
    <w:p>
      <w:r>
        <w:t>- SBI General Insurance</w:t>
      </w:r>
    </w:p>
    <w:p>
      <w:r>
        <w:t>- IFFCO Tokio General Insurance</w:t>
      </w:r>
    </w:p>
    <w:p>
      <w:r>
        <w:t>- National Insurance Company</w:t>
      </w:r>
    </w:p>
    <w:p>
      <w:r>
        <w:t>- Universal Sompo General Insurance</w:t>
      </w:r>
    </w:p>
    <w:p>
      <w:r>
        <w:t>- Navi General Insurance</w:t>
      </w:r>
    </w:p>
    <w:p>
      <w:r>
        <w:t>- Royal Sundaram General Insurance</w:t>
      </w:r>
    </w:p>
    <w:p>
      <w:r>
        <w:t>- Acko General Insurance</w:t>
      </w:r>
    </w:p>
    <w:p>
      <w:r>
        <w:t>- Magma HDI General Insurance</w:t>
      </w:r>
    </w:p>
    <w:p>
      <w:r>
        <w:t>- Shriram General Insurance</w:t>
      </w:r>
    </w:p>
    <w:p>
      <w:r>
        <w:t>- Zuno General Insurance</w:t>
      </w:r>
    </w:p>
    <w:p>
      <w:r>
        <w:t>- Sundaram Finance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