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D.A.Y. Insurance Broker Pvt. Ltd.</w:t>
      </w:r>
    </w:p>
    <w:p>
      <w:r>
        <w:t>COMPANY NAME</w:t>
      </w:r>
    </w:p>
    <w:p>
      <w:r>
        <w:t>HEADQUARTERS CITY</w:t>
      </w:r>
    </w:p>
    <w:p>
      <w:r>
        <w:t>Mumbai</w:t>
      </w:r>
    </w:p>
    <w:p>
      <w:r>
        <w:t>HEADQUARTERS FULL ADDRESS</w:t>
      </w:r>
    </w:p>
    <w:p>
      <w:r>
        <w:t>203, Janki Centre, 29, Dattatray Road, Santacruz West, Mumbai - 400054</w:t>
      </w:r>
    </w:p>
    <w:p>
      <w:pPr>
        <w:pStyle w:val="Heading1"/>
      </w:pPr>
      <w:r>
        <w:t>ABOUT THE COMPANY</w:t>
      </w:r>
    </w:p>
    <w:p>
      <w:r>
        <w:t>D.A.Y. Insurance Broker Pvt. Ltd., often referred to as DAY, was incorporated in 2004 with a clear vision to offer professional and client-centric risk management and insurance solutions. From its inception, the company has focused on providing comprehensive advisory services, emphasizing a deep understanding of client needs across various industry segments. It was established to bridge the gap between complex insurance products and the specific requirements of businesses and individuals, aiming to simplify the insurance process.</w:t>
      </w:r>
    </w:p>
    <w:p>
      <w:r>
        <w:t>The company positions itself as an independent and unbiased insurance broker, committed to offering a one-stop solution for diverse insurance requirements. With a strong emphasis on specialized knowledge and ethical practices, DAY Insurance Broker strives to secure the most suitable insurance covers for its clients, ensuring optimal protection. Its market approach is built on trust, transparency, and a long-term relationship philosophy, aiming to be a reliable partner in managing risks.</w:t>
      </w:r>
    </w:p>
    <w:p>
      <w:r>
        <w:t>D.A.Y. Insurance Broker provides a wide array of services encompassing both General Insurance and Life Insurance. Their offerings include thorough risk assessment, tailored policy placement, efficient claims management, and ongoing advisory support for a broad spectrum of clients, ranging from large corporates to small and medium enterprises (SMEs) and individual retail customers. They assist clients throughout the entire insurance lifecycle, from initial consultation to policy renewal and claims settlement, ensuring comprehensive support.</w:t>
      </w:r>
    </w:p>
    <w:p>
      <w:r>
        <w:t>KEY MANAGEMENT PERSONNEL</w:t>
      </w:r>
    </w:p>
    <w:p>
      <w:r>
        <w:t>CEO: Mr. Dhiren Y. Shah. As the Managing Director and CEO, Mr. Shah has been instrumental in leading the company since its inception, driving its strategic direction and growth.</w:t>
      </w:r>
    </w:p>
    <w:p>
      <w:r>
        <w:t>Chairman: Ms. Arti D. Shah. Ms. Shah serves as the Chairman, providing overarching guidance and leadership to the company's board and operations.</w:t>
      </w:r>
    </w:p>
    <w:p>
      <w:r>
        <w:t>Other Executives: Mr. Nilesh Shah (Director), Mr. Manish Shah (Director).</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Kotak Mahindra General Insurance Company Limited</w:t>
      </w:r>
    </w:p>
    <w:p>
      <w:r>
        <w:t>- Liberty General Insurance Limited</w:t>
      </w:r>
    </w:p>
    <w:p>
      <w:r>
        <w:t>- Magma HDI General Insurance Company Limited</w:t>
      </w:r>
    </w:p>
    <w:p>
      <w:r>
        <w:t>- National Insurance Company Limited</w:t>
      </w:r>
    </w:p>
    <w:p>
      <w:r>
        <w:t>- New India Assurance Company Limited</w:t>
      </w:r>
    </w:p>
    <w:p>
      <w:r>
        <w:t>- Oriental Insurance Company Limited</w:t>
      </w:r>
    </w:p>
    <w:p>
      <w:r>
        <w:t>- Raheja QBE General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 Ltd</w:t>
      </w:r>
    </w:p>
    <w:p>
      <w:r>
        <w:t>- Tata AIG General Insurance Company Limited</w:t>
      </w:r>
    </w:p>
    <w:p>
      <w:r>
        <w:t>- United India Insurance Company Limited</w:t>
      </w:r>
    </w:p>
    <w:p>
      <w:r>
        <w:t>- Universal Sompo General Insurance Limited</w:t>
      </w:r>
    </w:p>
    <w:p>
      <w:r>
        <w:t>- Zuno General Insurance Limited</w:t>
      </w:r>
    </w:p>
    <w:p>
      <w:r>
        <w:t>- Aditya Birla Sun Life Insurance Company Limited</w:t>
      </w:r>
    </w:p>
    <w:p>
      <w:r>
        <w:t>- Bajaj Allianz Life Insurance Company Limited</w:t>
      </w:r>
    </w:p>
    <w:p>
      <w:r>
        <w:t>- Bharti AXA Life Insurance Company Limited</w:t>
      </w:r>
    </w:p>
    <w:p>
      <w:r>
        <w:t>- Canara HSBC Life Insurance Company Limited</w:t>
      </w:r>
    </w:p>
    <w:p>
      <w:r>
        <w:t>- Edelweiss Tokio Life Insurance Company Limited</w:t>
      </w:r>
    </w:p>
    <w:p>
      <w:r>
        <w:t>- Future Generali India Life Insurance Company Limited</w:t>
      </w:r>
    </w:p>
    <w:p>
      <w:r>
        <w:t>- HDFC Life Insurance Company Limited</w:t>
      </w:r>
    </w:p>
    <w:p>
      <w:r>
        <w:t>- ICICI Prudential Life Insurance Company Limited</w:t>
      </w:r>
    </w:p>
    <w:p>
      <w:r>
        <w:t>- IndiaFirst Life Insurance Company Limited</w:t>
      </w:r>
    </w:p>
    <w:p>
      <w:r>
        <w:t>- Kotak Mahindra Life Insurance Company Limited</w:t>
      </w:r>
    </w:p>
    <w:p>
      <w:r>
        <w:t>- LIC of India</w:t>
      </w:r>
    </w:p>
    <w:p>
      <w:r>
        <w:t>- Max Life Insurance Company Limited</w:t>
      </w:r>
    </w:p>
    <w:p>
      <w:r>
        <w:t>- PNB MetLife India Insurance Company Limited</w:t>
      </w:r>
    </w:p>
    <w:p>
      <w:r>
        <w:t>- Pramerica Life Insurance Company Limited</w:t>
      </w:r>
    </w:p>
    <w:p>
      <w:r>
        <w:t>- Reliance Nippon Life Insurance Company Limited</w:t>
      </w:r>
    </w:p>
    <w:p>
      <w:r>
        <w:t>- SBI Life Insurance Company Limited</w:t>
      </w:r>
    </w:p>
    <w:p>
      <w:r>
        <w:t>- Shriram Life Insurance Company Limited</w:t>
      </w:r>
    </w:p>
    <w:p>
      <w:r>
        <w:t>- Star Union Dai-ichi Life Insurance Company Limited</w:t>
      </w:r>
    </w:p>
    <w:p>
      <w:r>
        <w:t>- Tata AIA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