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DIOS INSURANCE BROKERS PRIVATE LIMITED</w:t>
      </w:r>
    </w:p>
    <w:p>
      <w:r>
        <w:t>COMPANY NAME</w:t>
      </w:r>
    </w:p>
    <w:p>
      <w:r>
        <w:t>HEADQUARTERS CITY</w:t>
      </w:r>
    </w:p>
    <w:p>
      <w:r>
        <w:t>Noida</w:t>
      </w:r>
    </w:p>
    <w:p>
      <w:r>
        <w:t>HEADQUARTERS FULL ADDRESS</w:t>
      </w:r>
    </w:p>
    <w:p>
      <w:r>
        <w:t>Building No. 222, F Block, First Floor, Sector-63, Noida, Gautam Buddha Nagar, Uttar Pradesh - 201301</w:t>
      </w:r>
    </w:p>
    <w:p>
      <w:pPr>
        <w:pStyle w:val="Heading1"/>
      </w:pPr>
      <w:r>
        <w:t>ABOUT THE COMPANY</w:t>
      </w:r>
    </w:p>
    <w:p>
      <w:r>
        <w:t>DIOS INSURANCE BROKERS PRIVATE LIMITED was incorporated in the year 2015, establishing itself as a licensed Direct Broker by the Insurance Regulatory and Development Authority of India (IRDAI). Since its inception, the company has focused on bridging the gap between insurance providers and policyholders, offering professional advice and a wide range of insurance products. Their foundation is built on the principle of transparency and client-centric service in the evolving Indian insurance landscape.</w:t>
      </w:r>
    </w:p>
    <w:p>
      <w:r>
        <w:t>Operating with a strong network primarily across North India, DIOS Insurance Brokers has positioned itself as a reliable intermediary for individuals, small and medium enterprises (SMEs), and corporate clients. The company emphasizes a consultative approach, helping clients understand their insurance needs and select the most suitable policies. They aim to simplify complex insurance processes, thereby empowering customers to make informed decisions for their financial protection.</w:t>
      </w:r>
    </w:p>
    <w:p>
      <w:r>
        <w:t>DIOS Insurance Brokers offers a comprehensive portfolio of insurance solutions tailored to diverse client requirements. Their services encompass various segments including Motor Insurance (two-wheeler, car, commercial vehicle), Health Insurance (individual, family, corporate), Life Insurance (term, ULIP, endowment plans), Travel Insurance, and Commercial Insurance (property, liability, marine). By partnering with multiple leading insurers, they ensure a broad selection of products and competitive pricing for their clientele.</w:t>
      </w:r>
    </w:p>
    <w:p>
      <w:r>
        <w:t>KEY MANAGEMENT PERSONNEL</w:t>
      </w:r>
    </w:p>
    <w:p>
      <w:r>
        <w:t>CEO: Dinesh Chandra Pal - Identified as the CEO and Principal Officer, he leads the strategic direction and operations of the company. His role involves ensuring compliance with IRDAI regulations and driving growth in the insurance broking sector.</w:t>
      </w:r>
    </w:p>
    <w:p>
      <w:r>
        <w:t>Chairman: Not explicitly listed on the company website.</w:t>
      </w:r>
    </w:p>
    <w:p>
      <w:r>
        <w:t>Other Executives: Manish Kumar - As a Director, he contributes to the company's governance and operational strategies, supporting the overall business development and management.</w:t>
      </w:r>
    </w:p>
    <w:p>
      <w:pPr>
        <w:pStyle w:val="Heading1"/>
      </w:pPr>
      <w:r>
        <w:t>PARTNER INSURANCE COMPANIES</w:t>
      </w:r>
    </w:p>
    <w:p>
      <w:r>
        <w:t>- LIC</w:t>
      </w:r>
    </w:p>
    <w:p>
      <w:r>
        <w:t>- HDFC Life Insurance</w:t>
      </w:r>
    </w:p>
    <w:p>
      <w:r>
        <w:t>- ICICI Prudential Life Insurance</w:t>
      </w:r>
    </w:p>
    <w:p>
      <w:r>
        <w:t>- SBI Life Insurance</w:t>
      </w:r>
    </w:p>
    <w:p>
      <w:r>
        <w:t>- Max Life Insurance</w:t>
      </w:r>
    </w:p>
    <w:p>
      <w:r>
        <w:t>- Bajaj Allianz Life Insurance</w:t>
      </w:r>
    </w:p>
    <w:p>
      <w:r>
        <w:t>- Kotak Life Insurance</w:t>
      </w:r>
    </w:p>
    <w:p>
      <w:r>
        <w:t>- Canara HSBC Life Insurance</w:t>
      </w:r>
    </w:p>
    <w:p>
      <w:r>
        <w:t>- PNB MetLife India Insurance</w:t>
      </w:r>
    </w:p>
    <w:p>
      <w:r>
        <w:t>- IndiaFirst Life Insurance</w:t>
      </w:r>
    </w:p>
    <w:p>
      <w:r>
        <w:t>- Star Union Dai-ichi Life Insurance</w:t>
      </w:r>
    </w:p>
    <w:p>
      <w:r>
        <w:t>- Reliance Nippon Life Insurance</w:t>
      </w:r>
    </w:p>
    <w:p>
      <w:r>
        <w:t>- Exide Life Insurance</w:t>
      </w:r>
    </w:p>
    <w:p>
      <w:r>
        <w:t>- Ageas Federal Life Insurance</w:t>
      </w:r>
    </w:p>
    <w:p>
      <w:r>
        <w:t>- Shriram Life Insurance</w:t>
      </w:r>
    </w:p>
    <w:p>
      <w:r>
        <w:t>- Bharti AXA Life Insurance</w:t>
      </w:r>
    </w:p>
    <w:p>
      <w:r>
        <w:t>- Aegon Life Insurance</w:t>
      </w:r>
    </w:p>
    <w:p>
      <w:r>
        <w:t>- HDFC ERGO General Insurance</w:t>
      </w:r>
    </w:p>
    <w:p>
      <w:r>
        <w:t>- ICICI Lombard General Insurance</w:t>
      </w:r>
    </w:p>
    <w:p>
      <w:r>
        <w:t>- Reliance General Insurance</w:t>
      </w:r>
    </w:p>
    <w:p>
      <w:r>
        <w:t>- Bajaj Allianz General Insurance</w:t>
      </w:r>
    </w:p>
    <w:p>
      <w:r>
        <w:t>- United India Insurance</w:t>
      </w:r>
    </w:p>
    <w:p>
      <w:r>
        <w:t>- New India Assurance</w:t>
      </w:r>
    </w:p>
    <w:p>
      <w:r>
        <w:t>- Oriental Insurance Company</w:t>
      </w:r>
    </w:p>
    <w:p>
      <w:r>
        <w:t>- Future Generali India Insurance</w:t>
      </w:r>
    </w:p>
    <w:p>
      <w:r>
        <w:t>- Universal Sompo General Insurance</w:t>
      </w:r>
    </w:p>
    <w:p>
      <w:r>
        <w:t>- Royal Sundaram General Insurance</w:t>
      </w:r>
    </w:p>
    <w:p>
      <w:r>
        <w:t>- Kotak Mahindra General Insurance</w:t>
      </w:r>
    </w:p>
    <w:p>
      <w:r>
        <w:t>- SBI General Insurance</w:t>
      </w:r>
    </w:p>
    <w:p>
      <w:r>
        <w:t>- IFFCO Tokio General Insurance</w:t>
      </w:r>
    </w:p>
    <w:p>
      <w:r>
        <w:t>- Shriram General Insurance</w:t>
      </w:r>
    </w:p>
    <w:p>
      <w:r>
        <w:t>- Chola MS General Insurance</w:t>
      </w:r>
    </w:p>
    <w:p>
      <w:r>
        <w:t>- Liberty General Insurance</w:t>
      </w:r>
    </w:p>
    <w:p>
      <w:r>
        <w:t>- Go Digit General Insurance</w:t>
      </w:r>
    </w:p>
    <w:p>
      <w:r>
        <w:t>- Acko General Insurance</w:t>
      </w:r>
    </w:p>
    <w:p>
      <w:r>
        <w:t>- Navi General Insurance</w:t>
      </w:r>
    </w:p>
    <w:p>
      <w:r>
        <w:t>- Magma HDI General Insurance</w:t>
      </w:r>
    </w:p>
    <w:p>
      <w:r>
        <w:t>- National Insurance Company</w:t>
      </w:r>
    </w:p>
    <w:p>
      <w:r>
        <w:t>- Star Health and Allied Insurance</w:t>
      </w:r>
    </w:p>
    <w:p>
      <w:r>
        <w:t>- Aditya Birla Health Insurance</w:t>
      </w:r>
    </w:p>
    <w:p>
      <w:r>
        <w:t>- Care Health Insurance</w:t>
      </w:r>
    </w:p>
    <w:p>
      <w:r>
        <w:t>- Niva Bupa Health Insurance</w:t>
      </w:r>
    </w:p>
    <w:p>
      <w:r>
        <w:t>- ManipalCigna Health Insurance</w:t>
      </w:r>
    </w:p>
    <w:p>
      <w:r>
        <w:t>-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