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DIS INSURANCE BROKING PRIVATE LIMITED</w:t>
      </w:r>
    </w:p>
    <w:p>
      <w:r>
        <w:t>COMPANY NAME: DIS INSURANCE BROKING PRIVATE LIMITED</w:t>
      </w:r>
    </w:p>
    <w:p>
      <w:r>
        <w:t>HEADQUARTERS CITY: Mumbai</w:t>
      </w:r>
    </w:p>
    <w:p>
      <w:r>
        <w:t>HEADQUARTERS FULL ADDRESS: 701, Tower 2, Equinox Business Park, LBS Marg, Kurla West, Mumbai 400070</w:t>
      </w:r>
    </w:p>
    <w:p>
      <w:pPr>
        <w:pStyle w:val="Heading1"/>
      </w:pPr>
      <w:r>
        <w:t>ABOUT THE COMPANY</w:t>
      </w:r>
    </w:p>
    <w:p>
      <w:r>
        <w:t>DIS INSURANCE BROKING PRIVATE LIMITED, established in 2007, is an IRDAI licensed insurance broking firm in India. From its inception, the company has focused on providing comprehensive risk management and insurance solutions to a diverse client base, encompassing both corporate entities and individual retail customers. Its foundation was built on the principle of offering expert advisory services and customized insurance products.</w:t>
      </w:r>
    </w:p>
    <w:p>
      <w:r>
        <w:t>The company has positioned itself as a prominent player in the Indian insurance brokerage landscape. It prides itself on a client-centric approach, leveraging its deep industry knowledge and experienced team to cater to the evolving needs of its clientele. DIS INSURANCE BROKING aims to simplify the complexities of insurance, ensuring clients receive optimal coverage and efficient claim support.</w:t>
      </w:r>
    </w:p>
    <w:p>
      <w:r>
        <w:t>DIS INSURANCE BROKING offers a wide spectrum of services covering various insurance segments. For corporate clients, it provides solutions for property, marine, liability, employee benefits, directors and officers (D&amp;O), and cyber insurance. For retail customers, its offerings include motor, health, travel, home, and life insurance. The company's services extend beyond policy placement to include risk assessment, policy management, and dedicated assistance throughout the claims process.</w:t>
      </w:r>
    </w:p>
    <w:p>
      <w:r>
        <w:t>KEY MANAGEMENT PERSONNEL</w:t>
      </w:r>
    </w:p>
    <w:p>
      <w:r>
        <w:t>CEO: Mr. K. N. Vaidyanathan. He serves as both the Chairman and CEO of DIS Insurance Broking Private Limited. Mr. Vaidyanathan brings extensive experience from his tenure as a Whole-time Member at the IRDAI and prior roles at SEBI, LIC, and State Bank of India.</w:t>
      </w:r>
    </w:p>
    <w:p>
      <w:r>
        <w:t>Chairman: Mr. K. N. Vaidyanathan. He holds both the Chairman and CEO positions, leveraging his background as a Whole-time Member at the IRDAI and his experience with SEBI, LIC, and State Bank of India.</w:t>
      </w:r>
    </w:p>
    <w:p>
      <w:r>
        <w:t>Other Executives</w:t>
      </w:r>
    </w:p>
    <w:p>
      <w:r>
        <w:t>Mr. D. G. Shenoy: Chief Operating Officer. He possesses over 30 years of experience in the insurance sector, having worked with public sector undertakings like GIC, LIC, and New India Assurance.</w:t>
      </w:r>
    </w:p>
    <w:p>
      <w:r>
        <w:t>Mr. Jaimin Mehta: Chief Business Officer - Retail. He has more than 20 years of experience in the financial services and insurance industries.</w:t>
      </w:r>
    </w:p>
    <w:p>
      <w:pPr>
        <w:pStyle w:val="Heading1"/>
      </w:pPr>
      <w:r>
        <w:t>PARTNER INSURANCE COMPANIES</w:t>
      </w:r>
    </w:p>
    <w:p>
      <w:r>
        <w:t>- Acko General Insurance</w:t>
      </w:r>
    </w:p>
    <w:p>
      <w:r>
        <w:t>- Aditya Birla Health Insurance</w:t>
      </w:r>
    </w:p>
    <w:p>
      <w:r>
        <w:t>- Aditya Birla Sun Life Insurance</w:t>
      </w:r>
    </w:p>
    <w:p>
      <w:r>
        <w:t>- Ageas Federal Life Insurance</w:t>
      </w:r>
    </w:p>
    <w:p>
      <w:r>
        <w:t>- Bajaj Allianz General Insurance</w:t>
      </w:r>
    </w:p>
    <w:p>
      <w:r>
        <w:t>- Bajaj Allianz Life Insurance</w:t>
      </w:r>
    </w:p>
    <w:p>
      <w:r>
        <w:t>- Bharti AXA General Insurance</w:t>
      </w:r>
    </w:p>
    <w:p>
      <w:r>
        <w:t>- Bharti AXA Life Insurance</w:t>
      </w:r>
    </w:p>
    <w:p>
      <w:r>
        <w:t>- Canara HSBC Life Insurance</w:t>
      </w:r>
    </w:p>
    <w:p>
      <w:r>
        <w:t>- Care Health Insurance</w:t>
      </w:r>
    </w:p>
    <w:p>
      <w:r>
        <w:t>- Chola MS General Insurance</w:t>
      </w:r>
    </w:p>
    <w:p>
      <w:r>
        <w:t>- Future Generali India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General Insurance</w:t>
      </w:r>
    </w:p>
    <w:p>
      <w:r>
        <w:t>- Kotak Mahindra Life Insurance</w:t>
      </w:r>
    </w:p>
    <w:p>
      <w:r>
        <w:t>- Liberty General Insurance</w:t>
      </w:r>
    </w:p>
    <w:p>
      <w:r>
        <w:t>- Life Insurance Corporation of India</w:t>
      </w:r>
    </w:p>
    <w:p>
      <w:r>
        <w:t>- Magma HDI General Insurance</w:t>
      </w:r>
    </w:p>
    <w:p>
      <w:r>
        <w:t>- ManipalCigna Health Insurance</w:t>
      </w:r>
    </w:p>
    <w:p>
      <w:r>
        <w:t>- Max Life Insurance</w:t>
      </w:r>
    </w:p>
    <w:p>
      <w:r>
        <w:t>- National Insurance Company</w:t>
      </w:r>
    </w:p>
    <w:p>
      <w:r>
        <w:t>- New India Assurance</w:t>
      </w:r>
    </w:p>
    <w:p>
      <w:r>
        <w:t>- Niva Bupa Health Insurance</w:t>
      </w:r>
    </w:p>
    <w:p>
      <w:r>
        <w:t>- Oriental Insurance Company</w:t>
      </w:r>
    </w:p>
    <w:p>
      <w:r>
        <w:t>- PNB MetLife India Insurance</w:t>
      </w:r>
    </w:p>
    <w:p>
      <w:r>
        <w:t>- Pramerica Life Insurance</w:t>
      </w:r>
    </w:p>
    <w:p>
      <w:r>
        <w:t>- Reliance General Insurance</w:t>
      </w:r>
    </w:p>
    <w:p>
      <w:r>
        <w:t>- Reliance Nippon Life Insurance</w:t>
      </w:r>
    </w:p>
    <w:p>
      <w:r>
        <w:t>- Royal Sundaram General Insurance</w:t>
      </w:r>
    </w:p>
    <w:p>
      <w:r>
        <w:t>- SBI General Insurance</w:t>
      </w:r>
    </w:p>
    <w:p>
      <w:r>
        <w:t>- SBI Life Insurance</w:t>
      </w:r>
    </w:p>
    <w:p>
      <w:r>
        <w:t>- Shriram General Insurance</w:t>
      </w:r>
    </w:p>
    <w:p>
      <w:r>
        <w:t>- Shriram Life Insurance</w:t>
      </w:r>
    </w:p>
    <w:p>
      <w:r>
        <w:t>- Star Health &amp; Allied Insurance</w:t>
      </w:r>
    </w:p>
    <w:p>
      <w:r>
        <w:t>- Star Union Dai-ichi Life Insurance</w:t>
      </w:r>
    </w:p>
    <w:p>
      <w:r>
        <w:t>- United India Insurance</w:t>
      </w:r>
    </w:p>
    <w:p>
      <w:r>
        <w:t>- Universal Sompo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