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DUBBAL INSURANCE BROKER PRIVATE LIMITED</w:t>
      </w:r>
    </w:p>
    <w:p>
      <w:r>
        <w:t>COMPANY NAME</w:t>
      </w:r>
    </w:p>
    <w:p>
      <w:r>
        <w:t>HEADQUARTERS CITY</w:t>
      </w:r>
    </w:p>
    <w:p>
      <w:r>
        <w:t>New Delhi</w:t>
      </w:r>
    </w:p>
    <w:p>
      <w:r>
        <w:t>HEADQUARTERS FULL ADDRESS</w:t>
      </w:r>
    </w:p>
    <w:p>
      <w:r>
        <w:t>B-43, Basement, Lajpat Nagar Part-II, New Delhi, Delhi, India, 110024</w:t>
      </w:r>
    </w:p>
    <w:p>
      <w:pPr>
        <w:pStyle w:val="Heading1"/>
      </w:pPr>
      <w:r>
        <w:t>ABOUT THE COMPANY</w:t>
      </w:r>
    </w:p>
    <w:p>
      <w:r>
        <w:t>DUBBAL INSURANCE BROKER PRIVATE LIMITED, incorporated on September 21, 2018, embarked on its journey as an IRDAI licensed insurance broker. Since its inception, the company has focused on providing comprehensive insurance solutions to both individual and corporate clients across India. It was founded with the vision to simplify the complex world of insurance and offer transparent, client-centric advisory services.</w:t>
      </w:r>
    </w:p>
    <w:p>
      <w:r>
        <w:t>As a relatively newer entrant in the Indian insurance brokerage landscape, DUBBAL INSURANCE BROKER PRIVATE LIMITED has established itself as a reliable and customer-focused intermediary. The company positions itself as a trusted advisor, leveraging its partnerships with a wide array of leading insurers to offer a diverse portfolio of products. Their strategy emphasizes personalized service and efficient claims assistance, aiming to build long-term relationships based on trust and value.</w:t>
      </w:r>
    </w:p>
    <w:p>
      <w:r>
        <w:t>DUBBAL INSURANCE BROKER PRIVATE LIMITED offers a broad spectrum of insurance products and services. These include various types of general insurance such as Motor, Health, Travel, Home, and Commercial insurance (covering property, marine, engineering, and liability risks). They also provide comprehensive Life insurance solutions, encompassing term plans, wealth plans, and retirement solutions. Beyond product offerings, the company provides expert guidance on risk assessment, policy selection, and proactive claims support, ensuring clients receive end-to-end insurance management services.</w:t>
      </w:r>
    </w:p>
    <w:p>
      <w:r>
        <w:t>KEY MANAGEMENT PERSONNEL</w:t>
      </w:r>
    </w:p>
    <w:p>
      <w:r>
        <w:t>CEO: Raghav Dubbal, Founder &amp; Director. He has been instrumental in establishing the company's vision and strategic direction since its inception.</w:t>
      </w:r>
    </w:p>
    <w:p>
      <w:r>
        <w:t>Chairman: Not publicly disclosed; typically the role is integrated within the directorship for a private company of this scale.</w:t>
      </w:r>
    </w:p>
    <w:p>
      <w:r>
        <w:t>Other Executives: Deepankar Singh, Co-Founder &amp; Director. He plays a key role in the company's operations and development.</w:t>
      </w:r>
    </w:p>
    <w:p>
      <w:pPr>
        <w:pStyle w:val="Heading1"/>
      </w:pPr>
      <w:r>
        <w:t>PARTNER INSURANCE COMPANIES</w:t>
      </w:r>
    </w:p>
    <w:p>
      <w:r>
        <w:t>- HDFC ERGO General Insurance</w:t>
      </w:r>
    </w:p>
    <w:p>
      <w:r>
        <w:t>- Bajaj Allianz General Insurance</w:t>
      </w:r>
    </w:p>
    <w:p>
      <w:r>
        <w:t>- ICICI Lombard General Insurance</w:t>
      </w:r>
    </w:p>
    <w:p>
      <w:r>
        <w:t>- Future Generali India Insurance</w:t>
      </w:r>
    </w:p>
    <w:p>
      <w:r>
        <w:t>- SBI General Insurance</w:t>
      </w:r>
    </w:p>
    <w:p>
      <w:r>
        <w:t>- Royal Sundaram General Insurance</w:t>
      </w:r>
    </w:p>
    <w:p>
      <w:r>
        <w:t>- TATA AIG General Insurance</w:t>
      </w:r>
    </w:p>
    <w:p>
      <w:r>
        <w:t>- Cholamandalam MS General Insurance</w:t>
      </w:r>
    </w:p>
    <w:p>
      <w:r>
        <w:t>- United India Insurance</w:t>
      </w:r>
    </w:p>
    <w:p>
      <w:r>
        <w:t>- The Oriental Insurance Company</w:t>
      </w:r>
    </w:p>
    <w:p>
      <w:r>
        <w:t>- The New India Assurance Company</w:t>
      </w:r>
    </w:p>
    <w:p>
      <w:r>
        <w:t>- Go Digit General Insurance</w:t>
      </w:r>
    </w:p>
    <w:p>
      <w:r>
        <w:t>- Reliance General Insurance</w:t>
      </w:r>
    </w:p>
    <w:p>
      <w:r>
        <w:t>- Liberty General Insurance</w:t>
      </w:r>
    </w:p>
    <w:p>
      <w:r>
        <w:t>- Shriram General Insurance</w:t>
      </w:r>
    </w:p>
    <w:p>
      <w:r>
        <w:t>- Niva Bupa Health Insurance</w:t>
      </w:r>
    </w:p>
    <w:p>
      <w:r>
        <w:t>- Aditya Birla Health Insurance</w:t>
      </w:r>
    </w:p>
    <w:p>
      <w:r>
        <w:t>- Star Health and Allied Insurance</w:t>
      </w:r>
    </w:p>
    <w:p>
      <w:r>
        <w:t>- ManipalCigna Health Insurance</w:t>
      </w:r>
    </w:p>
    <w:p>
      <w:r>
        <w:t>- Care Health Insurance</w:t>
      </w:r>
    </w:p>
    <w:p>
      <w:r>
        <w:t>- HDFC Life Insurance</w:t>
      </w:r>
    </w:p>
    <w:p>
      <w:r>
        <w:t>- ICICI Prudential Life Insurance</w:t>
      </w:r>
    </w:p>
    <w:p>
      <w:r>
        <w:t>- Max Life Insurance</w:t>
      </w:r>
    </w:p>
    <w:p>
      <w:r>
        <w:t>- SBI Life Insurance</w:t>
      </w:r>
    </w:p>
    <w:p>
      <w:r>
        <w:t>- Bajaj Allianz Life Insurance</w:t>
      </w:r>
    </w:p>
    <w:p>
      <w:r>
        <w:t>- Pramerica Life Insurance</w:t>
      </w:r>
    </w:p>
    <w:p>
      <w:r>
        <w:t>- Shriram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