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DUSEJA INSURANCE BROKING PRIVATE LIMITED</w:t>
      </w:r>
    </w:p>
    <w:p>
      <w:r>
        <w:t>COMPANY NAME</w:t>
      </w:r>
    </w:p>
    <w:p>
      <w:r>
        <w:t>HEADQUARTERS CITY</w:t>
      </w:r>
    </w:p>
    <w:p>
      <w:r>
        <w:t>New Delhi</w:t>
      </w:r>
    </w:p>
    <w:p>
      <w:r>
        <w:t>HEADQUARTERS FULL ADDRESS</w:t>
      </w:r>
    </w:p>
    <w:p>
      <w:r>
        <w:t>33, Second Floor, West Avenue Road, Punjabi Bagh (West), New Delhi - 110026</w:t>
      </w:r>
    </w:p>
    <w:p>
      <w:pPr>
        <w:pStyle w:val="Heading1"/>
      </w:pPr>
      <w:r>
        <w:t>ABOUT THE COMPANY</w:t>
      </w:r>
    </w:p>
    <w:p>
      <w:r>
        <w:t>DUSEJA INSURANCE BROKING PRIVATE LIMITED was established in 2005 with the vision of providing comprehensive and client-centric insurance solutions. Licensed by the IRDAI (Insurance Regulatory and Development Authority of India) as an insurance broker, the company has built its foundation on principles of trust, transparency, and professional integrity. Over the years, it has focused on understanding the unique insurance needs of both individuals and corporate entities, striving to offer tailored advice and optimal coverage across various segments.</w:t>
      </w:r>
    </w:p>
    <w:p>
      <w:r>
        <w:t>In the competitive Indian insurance market, DUSEJA INSURANCE BROKING PRIVATE LIMITED positions itself as a reliable intermediary, connecting clients with a wide array of insurance providers. The company emphasizes a consultative approach, guiding clients through the complexities of insurance products and helping them make informed decisions. Its market standing is built on a commitment to customer satisfaction and a deep understanding of the regulatory landscape and evolving market trends, aiming to be a preferred partner for diverse insurance requirements.</w:t>
      </w:r>
    </w:p>
    <w:p>
      <w:r>
        <w:t>The company offers a broad spectrum of insurance services, catering to both retail and corporate clients. For retail customers, services include life insurance, health insurance, motor insurance, travel insurance, and home insurance. For corporate clients, they provide solutions such as property insurance, marine insurance, liability insurance, and employee benefits programs. Beyond brokering, DUSEJA INSURANCE BROKING PRIVATE LIMITED also assists clients with risk assessment, policy management, and claims assistance, ensuring end-to-end support throughout the insurance lifecycle.</w:t>
      </w:r>
    </w:p>
    <w:p>
      <w:r>
        <w:t>KEY MANAGEMENT PERSONNEL</w:t>
      </w:r>
    </w:p>
    <w:p>
      <w:r>
        <w:t>CEO: Sanjeev Duseja. As the Founder and Managing Director, Sanjeev Duseja leads the company's strategic direction and overall operations. He possesses extensive experience and a profound understanding of the Indian insurance sector, having dedicated many years to building the firm's reputation and serving its clients.</w:t>
      </w:r>
    </w:p>
    <w:p>
      <w:r>
        <w:t>Chairman: The company's public information primarily highlights the role of the Founder and Managing Director in leading the organization. A separate Chairman role distinct from the Managing Director is not explicitly detailed.</w:t>
      </w:r>
    </w:p>
    <w:p>
      <w:r>
        <w:t>Other Executives</w:t>
      </w:r>
    </w:p>
    <w:p>
      <w:r>
        <w:t>Suman Duseja: Director. Suman Duseja is involved in the overall management and operational aspects of the company, contributing to its administrative efficiency and client service initiatives.</w:t>
      </w:r>
    </w:p>
    <w:p>
      <w:pPr>
        <w:pStyle w:val="Heading1"/>
      </w:pPr>
      <w:r>
        <w:t>PARTNER INSURANCE COMPANIES</w:t>
      </w:r>
    </w:p>
    <w:p>
      <w:r>
        <w:t>- Aditya Birla Sun Life Insurance</w:t>
      </w:r>
    </w:p>
    <w:p>
      <w:r>
        <w:t>- Ageas Federal Life Insurance</w:t>
      </w:r>
    </w:p>
    <w:p>
      <w:r>
        <w:t>- Bajaj Allianz General Insurance</w:t>
      </w:r>
    </w:p>
    <w:p>
      <w:r>
        <w:t>- Bajaj Allianz Life Insurance</w:t>
      </w:r>
    </w:p>
    <w:p>
      <w:r>
        <w:t>- Bharti AXA General Insurance</w:t>
      </w:r>
    </w:p>
    <w:p>
      <w:r>
        <w:t>- Bharti AXA Life Insurance</w:t>
      </w:r>
    </w:p>
    <w:p>
      <w:r>
        <w:t>- Canara HSBC Life Insurance</w:t>
      </w:r>
    </w:p>
    <w:p>
      <w:r>
        <w:t>- Cholamandalam MS General Insurance</w:t>
      </w:r>
    </w:p>
    <w:p>
      <w:r>
        <w:t>- Edelweiss Tokio Life Insurance</w:t>
      </w:r>
    </w:p>
    <w:p>
      <w:r>
        <w:t>- Future Generali India Insurance</w:t>
      </w:r>
    </w:p>
    <w:p>
      <w:r>
        <w:t>- Future Generali India Life Insurance</w:t>
      </w:r>
    </w:p>
    <w:p>
      <w:r>
        <w:t>- Go Digit General Insurance</w:t>
      </w:r>
    </w:p>
    <w:p>
      <w:r>
        <w:t>- HDFC ERGO General Insurance</w:t>
      </w:r>
    </w:p>
    <w:p>
      <w:r>
        <w:t>- HDFC Life Insurance</w:t>
      </w:r>
    </w:p>
    <w:p>
      <w:r>
        <w:t>- ICICI Lombard General Insurance</w:t>
      </w:r>
    </w:p>
    <w:p>
      <w:r>
        <w:t>- ICICI Prudential Life Insurance</w:t>
      </w:r>
    </w:p>
    <w:p>
      <w:r>
        <w:t>- IFFCO Tokio General Insurance</w:t>
      </w:r>
    </w:p>
    <w:p>
      <w:r>
        <w:t>- IndiaFirst Life Insurance</w:t>
      </w:r>
    </w:p>
    <w:p>
      <w:r>
        <w:t>- Kotak Mahindra Life Insurance</w:t>
      </w:r>
    </w:p>
    <w:p>
      <w:r>
        <w:t>- Liberty General Insurance</w:t>
      </w:r>
    </w:p>
    <w:p>
      <w:r>
        <w:t>- Life Insurance Corporation of India (LIC)</w:t>
      </w:r>
    </w:p>
    <w:p>
      <w:r>
        <w:t>- Max Life Insurance</w:t>
      </w:r>
    </w:p>
    <w:p>
      <w:r>
        <w:t>- National Insurance Company</w:t>
      </w:r>
    </w:p>
    <w:p>
      <w:r>
        <w:t>- New India Assurance Company</w:t>
      </w:r>
    </w:p>
    <w:p>
      <w:r>
        <w:t>- Oriental Insurance Company</w:t>
      </w:r>
    </w:p>
    <w:p>
      <w:r>
        <w:t>- PNB MetLife India Insurance</w:t>
      </w:r>
    </w:p>
    <w:p>
      <w:r>
        <w:t>- Reliance General Insurance</w:t>
      </w:r>
    </w:p>
    <w:p>
      <w:r>
        <w:t>- Reliance Nippon Life Insurance</w:t>
      </w:r>
    </w:p>
    <w:p>
      <w:r>
        <w:t>- Royal Sundaram General Insurance</w:t>
      </w:r>
    </w:p>
    <w:p>
      <w:r>
        <w:t>- SBI General Insurance</w:t>
      </w:r>
    </w:p>
    <w:p>
      <w:r>
        <w:t>- SBI Life Insurance</w:t>
      </w:r>
    </w:p>
    <w:p>
      <w:r>
        <w:t>- Shriram General Insurance</w:t>
      </w:r>
    </w:p>
    <w:p>
      <w:r>
        <w:t>- Shriram Life Insurance</w:t>
      </w:r>
    </w:p>
    <w:p>
      <w:r>
        <w:t>- Star Health and Allied Insurance</w:t>
      </w:r>
    </w:p>
    <w:p>
      <w:r>
        <w:t>- Star Union Dai-ichi Life Insurance</w:t>
      </w:r>
    </w:p>
    <w:p>
      <w:r>
        <w:t>- United India Insurance Company</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