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EKSURE INSURANCE BROKERS PRIVATE LIMITED</w:t>
      </w:r>
    </w:p>
    <w:p>
      <w:r>
        <w:t>COMPANY NAME</w:t>
      </w:r>
    </w:p>
    <w:p>
      <w:r>
        <w:t>HEADQUARTERS CITY</w:t>
      </w:r>
    </w:p>
    <w:p>
      <w:r>
        <w:t>Mumbai</w:t>
      </w:r>
    </w:p>
    <w:p>
      <w:r>
        <w:t>HEADQUARTERS FULL ADDRESS</w:t>
      </w:r>
    </w:p>
    <w:p>
      <w:r>
        <w:t>Office No.10, Level 2, Kalpataru Inspire, Karkam Marg, Off Western Express Highway, Santacruz (East), Mumbai – 400055, Maharashtra, India.</w:t>
      </w:r>
    </w:p>
    <w:p>
      <w:pPr>
        <w:pStyle w:val="Heading1"/>
      </w:pPr>
      <w:r>
        <w:t>ABOUT THE COMPANY</w:t>
      </w:r>
    </w:p>
    <w:p>
      <w:r>
        <w:t>Eksure Insurance Brokers Private Limited, initially incorporated in 2004 as Future Generali Financial Services Ltd., began as a wholly-owned subsidiary of Future Generali India Life Insurance Co. Ltd. In 2016, a consortium of seasoned professionals acquired the company, subsequently rebranding it to Eksure Insurance Brokers Pvt Ltd. This strategic acquisition marked a new chapter, bringing fresh leadership and a renewed vision to the entity.</w:t>
      </w:r>
    </w:p>
    <w:p>
      <w:r>
        <w:t>The company operates as a Direct Broker, licensed by the Insurance Regulatory and Development Authority of India (IRDAI). Positioned as a comprehensive insurance solution provider, Eksure caters to a diverse clientele ranging from individuals and Small and Medium Enterprises (SMEs) to large corporate entities. Their strong regulatory compliance and broad network underscore their commitment to serving the Indian insurance market.</w:t>
      </w:r>
    </w:p>
    <w:p>
      <w:r>
        <w:t>Eksure offers a wide array of insurance products and services across various categories. These include Life Insurance, Health Insurance, Motor Insurance, Property Insurance, and other General Insurance products. By partnering with numerous leading insurance providers in India, Eksure aims to offer tailored and optimal insurance solutions, ensuring clients receive comprehensive coverage that aligns with their specific needs.</w:t>
      </w:r>
    </w:p>
    <w:p>
      <w:r>
        <w:t>KEY MANAGEMENT PERSONNEL</w:t>
      </w:r>
    </w:p>
    <w:p>
      <w:r>
        <w:t>CEO: Hemal Zaveri. Mr. Zaveri serves as a Director and the Chief Executive Officer of Eksure Insurance Brokers Private Limited. He is a seasoned professional with extensive experience in the financial services and insurance sectors, playing a pivotal role in the company's strategic direction and growth since the acquisition.</w:t>
      </w:r>
    </w:p>
    <w:p>
      <w:r>
        <w:t>Chairman: Not publicly stated on the company's official website.</w:t>
      </w:r>
    </w:p>
    <w:p>
      <w:r>
        <w:t>Other Executives</w:t>
      </w:r>
    </w:p>
    <w:p>
      <w:r>
        <w:t>Raj Kadiyala - Director. Mr. Kadiyala is a Director at Eksure Insurance Brokers Private Limited, contributing to the company's governance and strategic initiatives.</w:t>
      </w:r>
    </w:p>
    <w:p>
      <w:r>
        <w:t>Anil Mehta - Director. Mr. Mehta also serves as a Director, bringing his expertise to the board and supporting the company's operational and strategic goals.</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Edelweiss Tokio Life Insurance Company Limited</w:t>
      </w:r>
    </w:p>
    <w:p>
      <w:r>
        <w:t>- Future Generali India Life Insurance Company Limited</w:t>
      </w:r>
    </w:p>
    <w:p>
      <w:r>
        <w:t>- PNB MetLife India Insurance Company Limited</w:t>
      </w:r>
    </w:p>
    <w:p>
      <w:r>
        <w:t>- Reliance Nippon Life Insurance Company Limited</w:t>
      </w:r>
    </w:p>
    <w:p>
      <w:r>
        <w:t>- Shriram Life Insurance Company Limited</w:t>
      </w:r>
    </w:p>
    <w:p>
      <w:r>
        <w:t>- Star Union Dai-ichi Life Insurance Company Limited</w:t>
      </w:r>
    </w:p>
    <w:p>
      <w:r>
        <w:t>- Tata AIA Life Insurance Company Limited</w:t>
      </w:r>
    </w:p>
    <w:p>
      <w:r>
        <w:t>- Aditya Birla Sun Life Insurance Company Limited</w:t>
      </w:r>
    </w:p>
    <w:p>
      <w:r>
        <w:t>- Life Insurance Corporation of India</w:t>
      </w:r>
    </w:p>
    <w:p>
      <w:r>
        <w:t>- HDFC ERGO General Insurance Company Limited</w:t>
      </w:r>
    </w:p>
    <w:p>
      <w:r>
        <w:t>- ICICI Lombard General Insurance Company Limited</w:t>
      </w:r>
    </w:p>
    <w:p>
      <w:r>
        <w:t>- Bajaj Allianz General Insurance Company Limited</w:t>
      </w:r>
    </w:p>
    <w:p>
      <w:r>
        <w:t>- Future Generali India Insurance Company Limited</w:t>
      </w:r>
    </w:p>
    <w:p>
      <w:r>
        <w:t>- Liberty General Insurance Limited</w:t>
      </w:r>
    </w:p>
    <w:p>
      <w:r>
        <w:t>- SBI General Insurance Company Limited</w:t>
      </w:r>
    </w:p>
    <w:p>
      <w:r>
        <w:t>- Royal Sundaram General Insurance Company Limited</w:t>
      </w:r>
    </w:p>
    <w:p>
      <w:r>
        <w:t>- Star Health and Allied Insurance Company Limited</w:t>
      </w:r>
    </w:p>
    <w:p>
      <w:r>
        <w:t>- The Oriental Insurance Company Limited</w:t>
      </w:r>
    </w:p>
    <w:p>
      <w:r>
        <w:t>- United India Insurance Company Limited</w:t>
      </w:r>
    </w:p>
    <w:p>
      <w:r>
        <w:t>- The New India Assurance Company Limited</w:t>
      </w:r>
    </w:p>
    <w:p>
      <w:r>
        <w:t>- Cholamandalam MS General Insurance Company Limited</w:t>
      </w:r>
    </w:p>
    <w:p>
      <w:r>
        <w:t>- Go Digit General Insurance Limited</w:t>
      </w:r>
    </w:p>
    <w:p>
      <w:r>
        <w:t>- Reliance General Insurance Company Limited</w:t>
      </w:r>
    </w:p>
    <w:p>
      <w:r>
        <w:t>- Tata AIG General Insurance Company Limited</w:t>
      </w:r>
    </w:p>
    <w:p>
      <w:r>
        <w:t>- Universal Sompo General Insurance Company Limited</w:t>
      </w:r>
    </w:p>
    <w:p>
      <w:r>
        <w:t>- ACKO General Insurance Limited</w:t>
      </w:r>
    </w:p>
    <w:p>
      <w:r>
        <w:t>- Kotak Mahindra General Insurance Company Limited</w:t>
      </w:r>
    </w:p>
    <w:p>
      <w:r>
        <w:t>- Magma HDI General Insurance Company Limited</w:t>
      </w:r>
    </w:p>
    <w:p>
      <w:r>
        <w:t>- ManipalCigna Health Insurance Company Limited</w:t>
      </w:r>
    </w:p>
    <w:p>
      <w:r>
        <w:t>- Niva Bupa Health Insurance Company Limited</w:t>
      </w:r>
    </w:p>
    <w:p>
      <w:r>
        <w:t>- Care Health Insurance Limited</w:t>
      </w:r>
    </w:p>
    <w:p>
      <w:r>
        <w:t>- Aditya Birla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