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EMEDLIFE Insurance Broking Services Ltd.</w:t>
      </w:r>
    </w:p>
    <w:p>
      <w:r>
        <w:t>COMPANY NAME</w:t>
      </w:r>
    </w:p>
    <w:p>
      <w:r>
        <w:t>HEADQUARTERS CITY</w:t>
      </w:r>
    </w:p>
    <w:p>
      <w:r>
        <w:t>Gurugram</w:t>
      </w:r>
    </w:p>
    <w:p>
      <w:r>
        <w:t>HEADQUARTERS FULL ADDRESS</w:t>
      </w:r>
    </w:p>
    <w:p>
      <w:r>
        <w:t>A1-002, 1st Floor, Tower A, Iris Tech Park, Sector-48, Sohna Road, Gurugram, Haryana - 122018</w:t>
      </w:r>
    </w:p>
    <w:p>
      <w:pPr>
        <w:pStyle w:val="Heading1"/>
      </w:pPr>
      <w:r>
        <w:t>ABOUT THE COMPANY</w:t>
      </w:r>
    </w:p>
    <w:p>
      <w:r>
        <w:t>EMEDLIFE Insurance Broking Services Ltd. is an IRDAI licensed direct insurance broker that commenced its operations with a vision to simplify the complex world of insurance for individuals and corporates. Founded by Mr. Sourabh Tiwari and Dr. Amitava Das, the company leverages technology to provide accessible and transparent insurance solutions. It operates as a part of the Omnia Health Group, integrating deeply with a broader healthcare ecosystem.</w:t>
      </w:r>
    </w:p>
    <w:p>
      <w:r>
        <w:t>The company has quickly positioned itself as a significant player in the Indian insurance broking landscape, with a strong focus on health and employee benefits. EMEDLIFE aims to be a trusted advisor for its clients, offering tailored solutions rather than just product sales. Its digital-first approach allows for efficient policy management, claims assistance, and customer support, catering to a diverse clientele across various segments.</w:t>
      </w:r>
    </w:p>
    <w:p>
      <w:r>
        <w:t>EMEDLIFE offers a comprehensive suite of insurance products, covering both individual and corporate needs. This includes various life insurance plans such as term, savings, and investment-linked policies, as well as extensive health insurance options like individual, family floater, and critical illness plans. Additionally, they provide general insurance solutions for motor, home, and travel, alongside specialized corporate offerings including group health insurance, employee benefits programs, and liability coverages.</w:t>
      </w:r>
    </w:p>
    <w:p>
      <w:r>
        <w:t>KEY MANAGEMENT PERSONNEL</w:t>
      </w:r>
    </w:p>
    <w:p>
      <w:r>
        <w:t>CEO: A specific Chief Executive Officer is not explicitly named on the company's website.</w:t>
      </w:r>
    </w:p>
    <w:p>
      <w:r>
        <w:t>Chairman: Dr. Aloke Mullick - Group CEO of Omnia Health, bringing extensive experience from the healthcare sector, including his previous role as CEO of Max Healthcare.</w:t>
      </w:r>
    </w:p>
    <w:p>
      <w:r>
        <w:t>Other Executives</w:t>
      </w:r>
    </w:p>
    <w:p>
      <w:r>
        <w:t>Sourabh Tiwari - Co-Founder and Director. Background in insurance, technology, and distribution strategy.</w:t>
      </w:r>
    </w:p>
    <w:p>
      <w:r>
        <w:t>Dr. Amitava Das - Co-Founder and Director. Expertise in healthcare, insurance, and technology solutions.</w:t>
      </w:r>
    </w:p>
    <w:p>
      <w:pPr>
        <w:pStyle w:val="Heading1"/>
      </w:pPr>
      <w:r>
        <w:t>PARTNER INSURANCE COMPANIES</w:t>
      </w:r>
    </w:p>
    <w:p>
      <w:r>
        <w:t>- Max Life Insurance</w:t>
      </w:r>
    </w:p>
    <w:p>
      <w:r>
        <w:t>- HDFC Life Insurance</w:t>
      </w:r>
    </w:p>
    <w:p>
      <w:r>
        <w:t>- ICICI Prudential Life Insurance</w:t>
      </w:r>
    </w:p>
    <w:p>
      <w:r>
        <w:t>- Bajaj Allianz Life Insurance</w:t>
      </w:r>
    </w:p>
    <w:p>
      <w:r>
        <w:t>- SBI Life Insurance</w:t>
      </w:r>
    </w:p>
    <w:p>
      <w:r>
        <w:t>- Aditya Birla Sun Life Insurance</w:t>
      </w:r>
    </w:p>
    <w:p>
      <w:r>
        <w:t>- IndiaFirst Life Insurance</w:t>
      </w:r>
    </w:p>
    <w:p>
      <w:r>
        <w:t>- PNB MetLife India Insurance</w:t>
      </w:r>
    </w:p>
    <w:p>
      <w:r>
        <w:t>- Star Union Dai-ichi Life Insurance</w:t>
      </w:r>
    </w:p>
    <w:p>
      <w:r>
        <w:t>- Canara HSBC Life Insurance</w:t>
      </w:r>
    </w:p>
    <w:p>
      <w:r>
        <w:t>- Edelweiss Tokio Life Insurance</w:t>
      </w:r>
    </w:p>
    <w:p>
      <w:r>
        <w:t>- Tata AIA Life Insurance</w:t>
      </w:r>
    </w:p>
    <w:p>
      <w:r>
        <w:t>- Bajaj Allianz General Insurance</w:t>
      </w:r>
    </w:p>
    <w:p>
      <w:r>
        <w:t>- HDFC ERGO General Insurance</w:t>
      </w:r>
    </w:p>
    <w:p>
      <w:r>
        <w:t>- ICICI Lombard General Insurance</w:t>
      </w:r>
    </w:p>
    <w:p>
      <w:r>
        <w:t>- New India Assurance</w:t>
      </w:r>
    </w:p>
    <w:p>
      <w:r>
        <w:t>- Oriental Insurance Company</w:t>
      </w:r>
    </w:p>
    <w:p>
      <w:r>
        <w:t>- United India Insurance</w:t>
      </w:r>
    </w:p>
    <w:p>
      <w:r>
        <w:t>- Reliance General Insurance</w:t>
      </w:r>
    </w:p>
    <w:p>
      <w:r>
        <w:t>- SBI General Insurance</w:t>
      </w:r>
    </w:p>
    <w:p>
      <w:r>
        <w:t>- IFFCO Tokio General Insurance</w:t>
      </w:r>
    </w:p>
    <w:p>
      <w:r>
        <w:t>- Universal Sompo General Insurance</w:t>
      </w:r>
    </w:p>
    <w:p>
      <w:r>
        <w:t>- Go Digit General Insurance</w:t>
      </w:r>
    </w:p>
    <w:p>
      <w:r>
        <w:t>- Star Health and Allied Insurance</w:t>
      </w:r>
    </w:p>
    <w:p>
      <w:r>
        <w:t>- Apollo Munich Health Insurance</w:t>
      </w:r>
    </w:p>
    <w:p>
      <w:r>
        <w:t>- Niva Bupa Health Insurance</w:t>
      </w:r>
    </w:p>
    <w:p>
      <w:r>
        <w:t>- Care Health Insurance</w:t>
      </w:r>
    </w:p>
    <w:p>
      <w:r>
        <w:t>- Aditya Birla Health Insurance</w:t>
      </w:r>
    </w:p>
    <w:p>
      <w:r>
        <w:t>- Future Generali India Insurance</w:t>
      </w:r>
    </w:p>
    <w:p>
      <w:r>
        <w:t>- Acko General Insurance</w:t>
      </w:r>
    </w:p>
    <w:p>
      <w:r>
        <w:t>- Royal Sundaram General Insurance</w:t>
      </w:r>
    </w:p>
    <w:p>
      <w:r>
        <w:t>- Liberty General Insurance</w:t>
      </w:r>
    </w:p>
    <w:p>
      <w:r>
        <w:t>- Magma HDI General Insurance</w:t>
      </w:r>
    </w:p>
    <w:p>
      <w:r>
        <w:t>- Kotak Mahindra General Insurance</w:t>
      </w:r>
    </w:p>
    <w:p>
      <w:r>
        <w:t>- Cholamandalam MS General Insurance</w:t>
      </w:r>
    </w:p>
    <w:p>
      <w:r>
        <w:t>- Shriram General Insurance</w:t>
      </w:r>
    </w:p>
    <w:p>
      <w:r>
        <w:t>- National Insurance Company</w:t>
      </w:r>
    </w:p>
    <w:p>
      <w:r>
        <w:t>- Navi General Insurance</w:t>
      </w:r>
    </w:p>
    <w:p>
      <w:r>
        <w:t>- Edelweiss General Insurance</w:t>
      </w:r>
    </w:p>
    <w:p>
      <w:r>
        <w:t>- HDFC ERGO Health</w:t>
      </w:r>
    </w:p>
    <w:p>
      <w:r>
        <w:t>- Max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