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ETHOS INSURANCE BROKERS PVT LTD</w:t>
      </w:r>
    </w:p>
    <w:p>
      <w:r>
        <w:t>COMPANY NAME</w:t>
      </w:r>
    </w:p>
    <w:p>
      <w:r>
        <w:t>HEADQUARTERS CITY</w:t>
      </w:r>
    </w:p>
    <w:p>
      <w:r>
        <w:t>Bengaluru</w:t>
      </w:r>
    </w:p>
    <w:p>
      <w:r>
        <w:t>HEADQUARTERS FULL ADDRESS</w:t>
      </w:r>
    </w:p>
    <w:p>
      <w:r>
        <w:t>Unit No. F-1, First Floor, Tower-1, The Gateway, 15 &amp; 16, New Airport Road, Devanahalli, Bengaluru 560 300</w:t>
      </w:r>
    </w:p>
    <w:p>
      <w:pPr>
        <w:pStyle w:val="Heading1"/>
      </w:pPr>
      <w:r>
        <w:t>ABOUT THE COMPANY</w:t>
      </w:r>
    </w:p>
    <w:p>
      <w:r>
        <w:t>Ethos Insurance Brokers Pvt Ltd is an IRDAI licensed direct insurance broker that commenced operations in 2007. It is part of the ANSR group, a global leader in establishing and operating Global Capability Centers (GCCs) for enterprises. The company was founded with the vision to offer comprehensive and tailored insurance solutions, evolving into a trusted advisor in the Indian insurance landscape for both corporate and retail clients.</w:t>
      </w:r>
    </w:p>
    <w:p>
      <w:r>
        <w:t>The company positions itself as a customer-centric organization, focusing on understanding the unique needs of its clients to provide customized and effective insurance programs. Their approach emphasizes risk assessment and management, ensuring that clients receive not just insurance policies, but strategic protection against various unforeseen circumstances. Ethos aims to simplify the complexities of insurance, making it accessible and understandable for their diverse client base.</w:t>
      </w:r>
    </w:p>
    <w:p>
      <w:r>
        <w:t>Ethos Insurance Brokers offers a broad spectrum of services encompassing corporate, retail, and claims management. For corporate clients, they provide solutions across property, liability, and employee benefits, among others. Retail offerings include health, motor, travel, and home insurance. A key aspect of their service is robust claims assistance, guiding clients through the entire claims process to ensure efficient and satisfactory outcomes.</w:t>
      </w:r>
    </w:p>
    <w:p>
      <w:r>
        <w:t>KEY MANAGEMENT PERSONNEL</w:t>
      </w:r>
    </w:p>
    <w:p>
      <w:r>
        <w:t>CEO: Jayanthi Srinivasan. She serves as the CEO and Wholetime Director. She brings extensive experience from the Indian insurance sector, having previously held the position of CEO at Max Bupa Health Insurance and leadership roles at Allianz and Bajaj Allianz Life Insurance.</w:t>
      </w:r>
    </w:p>
    <w:p>
      <w:r>
        <w:t>Chairman: Subu Subramanian. He is the Chairman and Managing Director. He is also the Founder and CEO of ANSR. His background includes serving as the former CEO of Capgemini BPO and various leadership roles in the IT services industry.</w:t>
      </w:r>
    </w:p>
    <w:p>
      <w:r>
        <w:t>Other Executives</w:t>
      </w:r>
    </w:p>
    <w:p>
      <w:r>
        <w:t>Rajendra Singh: Chief Broking Officer</w:t>
      </w:r>
    </w:p>
    <w:p>
      <w:r>
        <w:t>Abhishek Kumar: Chief Operations Officer</w:t>
      </w:r>
    </w:p>
    <w:p>
      <w:r>
        <w:t>Anand Sastry: Chief Financial Officer</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Ltd.</w:t>
      </w:r>
    </w:p>
    <w:p>
      <w:r>
        <w:t>- National Insurance Company Ltd.</w:t>
      </w:r>
    </w:p>
    <w:p>
      <w:r>
        <w:t>- New India Assurance Company Ltd.</w:t>
      </w:r>
    </w:p>
    <w:p>
      <w:r>
        <w:t>- Oriental Insurance Company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Company Ltd.</w:t>
      </w:r>
    </w:p>
    <w:p>
      <w:r>
        <w:t>- Universal Sompo General Insurance Co. Ltd.</w:t>
      </w:r>
    </w:p>
    <w:p>
      <w:r>
        <w:t>- Aditya Birla Health Insurance Co. Ltd.</w:t>
      </w:r>
    </w:p>
    <w:p>
      <w:r>
        <w:t>- Niva Bupa Health Insurance Company Ltd.</w:t>
      </w:r>
    </w:p>
    <w:p>
      <w:r>
        <w:t>- Care Health Insurance Ltd.</w:t>
      </w:r>
    </w:p>
    <w:p>
      <w:r>
        <w:t>- Manipal Cigna Health Insurance Company Ltd.</w:t>
      </w:r>
    </w:p>
    <w:p>
      <w:r>
        <w:t>- Reliance Health Insurance</w:t>
      </w:r>
    </w:p>
    <w:p>
      <w:r>
        <w:t>- SBI Life Insurance Co Ltd</w:t>
      </w:r>
    </w:p>
    <w:p>
      <w:r>
        <w:t>- HDFC Life Insurance Co Ltd</w:t>
      </w:r>
    </w:p>
    <w:p>
      <w:r>
        <w:t>- Max Life Insurance Co Ltd</w:t>
      </w:r>
    </w:p>
    <w:p>
      <w:r>
        <w:t>- ICICI Prudential Life Insurance Co Ltd</w:t>
      </w:r>
    </w:p>
    <w:p>
      <w:r>
        <w:t>- Bajaj Allianz Life Insurance Co Ltd</w:t>
      </w:r>
    </w:p>
    <w:p>
      <w:r>
        <w:t>- Star Union Dai-ichi Life Insurance Co Ltd</w:t>
      </w:r>
    </w:p>
    <w:p>
      <w:r>
        <w:t>- Pramerica Life Insurance Co Ltd</w:t>
      </w:r>
    </w:p>
    <w:p>
      <w:r>
        <w:t>- Canara HSBC Life Insurance Co Ltd</w:t>
      </w:r>
    </w:p>
    <w:p>
      <w:r>
        <w:t>- PNB Metlife India Insurance Co Ltd</w:t>
      </w:r>
    </w:p>
    <w:p>
      <w:r>
        <w:t>- Future Generali India Life Insurance Co Ltd</w:t>
      </w:r>
    </w:p>
    <w:p>
      <w:r>
        <w:t>- Edelweiss Tokio Life Insurance Co Ltd</w:t>
      </w:r>
    </w:p>
    <w:p>
      <w:r>
        <w:t>- Ageas Federal Life Insurance Co Ltd</w:t>
      </w:r>
    </w:p>
    <w:p>
      <w:r>
        <w:t>- IndiaFirst Life Insurance Co Ltd</w:t>
      </w:r>
    </w:p>
    <w:p>
      <w:r>
        <w:t>- Aegon Life Insurance Co Ltd</w:t>
      </w:r>
    </w:p>
    <w:p>
      <w:r>
        <w:t>- Shriram Life Insurance Co Ltd</w:t>
      </w:r>
    </w:p>
    <w:p>
      <w:r>
        <w:t>- Aviva Life Insurance Co India Ltd</w:t>
      </w:r>
    </w:p>
    <w:p>
      <w:r>
        <w:t>- Exide Life Insurance Co Ltd</w:t>
      </w:r>
    </w:p>
    <w:p>
      <w:r>
        <w:t>- Bharti AXA Life Insurance Company Ltd</w:t>
      </w:r>
    </w:p>
    <w:p>
      <w:r>
        <w:t>- Nippon India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