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Efficient Ins. Brokers Pvt. Ltd.</w:t>
      </w:r>
    </w:p>
    <w:p>
      <w:r>
        <w:t>COMPANY NAME</w:t>
      </w:r>
    </w:p>
    <w:p>
      <w:r>
        <w:t>HEADQUARTERS CITY</w:t>
      </w:r>
    </w:p>
    <w:p>
      <w:r>
        <w:t>Navi Mumbai</w:t>
      </w:r>
    </w:p>
    <w:p>
      <w:r>
        <w:t>HEADQUARTERS FULL ADDRESS</w:t>
      </w:r>
    </w:p>
    <w:p>
      <w:r>
        <w:t>Office No. 101, 1st Floor, The Great Eastern Summit, Plot No. 56, Sector-15, CBD Belapur, Navi Mumbai – 400 614.</w:t>
      </w:r>
    </w:p>
    <w:p>
      <w:pPr>
        <w:pStyle w:val="Heading1"/>
      </w:pPr>
      <w:r>
        <w:t>ABOUT THE COMPANY</w:t>
      </w:r>
    </w:p>
    <w:p>
      <w:r>
        <w:t>Efficient Insurance Brokers Private Limited was incorporated in 2005 and subsequently obtained a Composite Broker License from the IRDAI in 2006. The company commenced operations with a focus on providing comprehensive insurance solutions to a diverse client base across India. Since its inception, it has steadily grown its market presence and expanded its service offerings.</w:t>
      </w:r>
    </w:p>
    <w:p>
      <w:r>
        <w:t>The company has established itself as one of the leading insurance brokers in the Indian market. It serves a wide array of clients including large corporates, small and medium-sized enterprises (SMEs), and retail customers. Efficient Insurance Brokers is notably one of the youngest companies in its sector to have received a 'CRISIL ICRA MA2+ (Stable)' rating, reflecting its robust financial standing and operational efficiency in the industry.</w:t>
      </w:r>
    </w:p>
    <w:p>
      <w:r>
        <w:t>Efficient Insurance Brokers offers a broad spectrum of services designed to meet varied insurance needs. These services encompass corporate insurance solutions such as property, marine, engineering, and liability insurance, alongside specialized offerings like employee benefits, financial lines, project insurance, and reinsurance. A key part of their service portfolio also includes comprehensive claims management, assisting clients throughout the claims process to ensure fair and timely settlements.</w:t>
      </w:r>
    </w:p>
    <w:p>
      <w:r>
        <w:t>KEY MANAGEMENT PERSONNEL</w:t>
      </w:r>
    </w:p>
    <w:p>
      <w:r>
        <w:t>CEO: Nandan A. Bhat. As the Chairman &amp; Managing Director, he provides strategic leadership and oversees the overall operations of the company. He has been instrumental in the company's growth and market positioning since its inception.</w:t>
      </w:r>
    </w:p>
    <w:p>
      <w:r>
        <w:t>Chairman: Nandan A. Bhat. As the Chairman &amp; Managing Director, he is responsible for the company's vision, governance, and long-term strategic direction.</w:t>
      </w:r>
    </w:p>
    <w:p>
      <w:r>
        <w:t>Other Executives: Nilesh R. Shah (Executive Director), Vivek Saxena (Chief Financial Officer), Pratik V. Kothari (Chief Information Officer).</w:t>
      </w:r>
    </w:p>
    <w:p>
      <w:pPr>
        <w:pStyle w:val="Heading1"/>
      </w:pPr>
      <w:r>
        <w:t>PARTNER INSURANCE COMPANIES</w:t>
      </w:r>
    </w:p>
    <w:p>
      <w:r>
        <w:t>- New India Assurance</w:t>
      </w:r>
    </w:p>
    <w:p>
      <w:r>
        <w:t>- United India Insurance</w:t>
      </w:r>
    </w:p>
    <w:p>
      <w:r>
        <w:t>- Oriental Insurance Company</w:t>
      </w:r>
    </w:p>
    <w:p>
      <w:r>
        <w:t>- Bajaj Allianz General Insurance</w:t>
      </w:r>
    </w:p>
    <w:p>
      <w:r>
        <w:t>- ICICI Lombard General Insurance</w:t>
      </w:r>
    </w:p>
    <w:p>
      <w:r>
        <w:t>- HDFC ERGO General Insurance</w:t>
      </w:r>
    </w:p>
    <w:p>
      <w:r>
        <w:t>- Future Generali India Insurance</w:t>
      </w:r>
    </w:p>
    <w:p>
      <w:r>
        <w:t>- Reliance General Insurance</w:t>
      </w:r>
    </w:p>
    <w:p>
      <w:r>
        <w:t>- Tata AIG General Insurance</w:t>
      </w:r>
    </w:p>
    <w:p>
      <w:r>
        <w:t>- SBI General Insurance</w:t>
      </w:r>
    </w:p>
    <w:p>
      <w:r>
        <w:t>- Liberty General Insurance</w:t>
      </w:r>
    </w:p>
    <w:p>
      <w:r>
        <w:t>- Universal Sompo General Insurance</w:t>
      </w:r>
    </w:p>
    <w:p>
      <w:r>
        <w:t>- Shriram General Insurance</w:t>
      </w:r>
    </w:p>
    <w:p>
      <w:r>
        <w:t>- Go Digit General Insurance</w:t>
      </w:r>
    </w:p>
    <w:p>
      <w:r>
        <w:t>- Cholamandalam MS General Insurance</w:t>
      </w:r>
    </w:p>
    <w:p>
      <w:r>
        <w:t>- Magma HDI General Insurance</w:t>
      </w:r>
    </w:p>
    <w:p>
      <w:r>
        <w:t>- Kotak Mahindra General Insurance</w:t>
      </w:r>
    </w:p>
    <w:p>
      <w:r>
        <w:t>- Royal Sundaram General Insurance</w:t>
      </w:r>
    </w:p>
    <w:p>
      <w:r>
        <w:t>- IFFCO Tokio General Insurance</w:t>
      </w:r>
    </w:p>
    <w:p>
      <w:r>
        <w:t>- HDFC Life Insurance</w:t>
      </w:r>
    </w:p>
    <w:p>
      <w:r>
        <w:t>- ICICI Prudential Life Insurance</w:t>
      </w:r>
    </w:p>
    <w:p>
      <w:r>
        <w:t>- Bajaj Allianz Life Insurance</w:t>
      </w:r>
    </w:p>
    <w:p>
      <w:r>
        <w:t>- SBI Life Insurance</w:t>
      </w:r>
    </w:p>
    <w:p>
      <w:r>
        <w:t>- Max Life Insurance</w:t>
      </w:r>
    </w:p>
    <w:p>
      <w:r>
        <w:t>- PNB MetLife India Insurance</w:t>
      </w:r>
    </w:p>
    <w:p>
      <w:r>
        <w:t>- Edelweiss Tokio Life Insurance</w:t>
      </w:r>
    </w:p>
    <w:p>
      <w:r>
        <w:t>- Star Union Dai-ichi Life Insurance</w:t>
      </w:r>
    </w:p>
    <w:p>
      <w:r>
        <w:t>- Exide Life Insurance</w:t>
      </w:r>
    </w:p>
    <w:p>
      <w:r>
        <w:t>- Canara HSBC Life Insurance</w:t>
      </w:r>
    </w:p>
    <w:p>
      <w:r>
        <w:t>- IndiaFirst Life Insurance</w:t>
      </w:r>
    </w:p>
    <w:p>
      <w:r>
        <w:t>- Star Health and Allied Insurance</w:t>
      </w:r>
    </w:p>
    <w:p>
      <w:r>
        <w:t>- Apollo Munich Health Insurance</w:t>
      </w:r>
    </w:p>
    <w:p>
      <w:r>
        <w:t>- Max Bupa Health Insurance</w:t>
      </w:r>
    </w:p>
    <w:p>
      <w:r>
        <w:t>- Religare Health Insurance</w:t>
      </w:r>
    </w:p>
    <w:p>
      <w:r>
        <w:t>- Aditya Birla Health Insurance</w:t>
      </w:r>
    </w:p>
    <w:p>
      <w:r>
        <w:t>- ManipalCigna Health Insurance</w:t>
      </w:r>
    </w:p>
    <w:p>
      <w:r>
        <w:t>- Niva Bupa Health Insurance</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