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Elite Insurance Brokers Pvt. Ltd.</w:t>
      </w:r>
    </w:p>
    <w:p>
      <w:r>
        <w:t>COMPANY NAME</w:t>
      </w:r>
    </w:p>
    <w:p>
      <w:r>
        <w:t>HEADQUARTERS CITY</w:t>
      </w:r>
    </w:p>
    <w:p>
      <w:r>
        <w:t>Navi Mumbai</w:t>
      </w:r>
    </w:p>
    <w:p>
      <w:r>
        <w:t>HEADQUARTERS FULL ADDRESS</w:t>
      </w:r>
    </w:p>
    <w:p>
      <w:r>
        <w:t>Office No.202, 2nd Floor, Vashi Plaza, Sector 17, Vashi, Navi Mumbai – 400703</w:t>
      </w:r>
    </w:p>
    <w:p>
      <w:pPr>
        <w:pStyle w:val="Heading1"/>
      </w:pPr>
      <w:r>
        <w:t>ABOUT THE COMPANY</w:t>
      </w:r>
    </w:p>
    <w:p>
      <w:r>
        <w:t>Elite Insurance Brokers Pvt. Ltd. is an Insurance Regulatory and Development Authority of India (IRDAI) licensed Composite Insurance Broking company. Established in 2004, the company was founded by Mr. Gauri Shankar Gupta, who serves as its Chairman and Managing Director. Since its inception, Elite Insurance Brokers has focused on providing comprehensive and customized insurance solutions, aiming to simplify the complexities of insurance for its clients.</w:t>
      </w:r>
    </w:p>
    <w:p>
      <w:r>
        <w:t>Operating as an independent insurance broker, Elite Insurance Brokers Pvt. Ltd. holds a significant position in the Indian insurance intermediary market. The company prides itself on its client-centric approach, acting as an advocate for its clients' interests rather than those of specific insurers. By offering expert advice and tailored solutions, Elite Insurance Brokers strives to be a trusted partner in risk management and financial protection for both individuals and corporate entities across various sectors.</w:t>
      </w:r>
    </w:p>
    <w:p>
      <w:r>
        <w:t>The company offers a wide range of insurance products and services across both life and general insurance segments. In general insurance, their offerings include motor, health, property, travel, marine, commercial, engineering, and various liability policies. For life insurance, they facilitate term plans, endowment plans, money-back plans, ULIPs, child plans, and retirement solutions. Beyond policy placement, Elite Insurance Brokers also provides essential services such as claims assistance, policy servicing, and risk assessment to ensure end-to-end support for their clientele.</w:t>
      </w:r>
    </w:p>
    <w:p>
      <w:r>
        <w:t>KEY MANAGEMENT PERSONNEL</w:t>
      </w:r>
    </w:p>
    <w:p>
      <w:r>
        <w:t>CEO: Gauri Shankar Gupta - As the Chairman and Managing Director, Gauri Shankar Gupta leads the company's strategic vision and overall operations. He is the founder of Elite Insurance Brokers Pvt. Ltd. and possesses extensive experience in the Indian insurance sector.</w:t>
      </w:r>
    </w:p>
    <w:p>
      <w:r>
        <w:t>Chairman: Gauri Shankar Gupta - Mr. Gauri Shankar Gupta is the founder and Chairman of Elite Insurance Brokers Pvt. Ltd., guiding the company's governance and long-term direction.</w:t>
      </w:r>
    </w:p>
    <w:p>
      <w:r>
        <w:t>Other Executives</w:t>
      </w:r>
    </w:p>
    <w:p>
      <w:r>
        <w:t>Pradeep Kumar Dube - Chief Operating Officer</w:t>
      </w:r>
    </w:p>
    <w:p>
      <w:r>
        <w:t>Sanjay Kumar Gupta - Director</w:t>
      </w:r>
    </w:p>
    <w:p>
      <w:pPr>
        <w:pStyle w:val="Heading1"/>
      </w:pPr>
      <w:r>
        <w:t>PARTNER INSURANCE COMPANIES</w:t>
      </w:r>
    </w:p>
    <w:p>
      <w:r>
        <w:t>- Life Insurance Corporation of India (LIC)</w:t>
      </w:r>
    </w:p>
    <w:p>
      <w:r>
        <w:t>- ICICI Prudential Life Insurance Co. Ltd.</w:t>
      </w:r>
    </w:p>
    <w:p>
      <w:r>
        <w:t>- HDFC Life Insurance Co. Ltd.</w:t>
      </w:r>
    </w:p>
    <w:p>
      <w:r>
        <w:t>- Bajaj Allianz Life Insurance Co. Ltd.</w:t>
      </w:r>
    </w:p>
    <w:p>
      <w:r>
        <w:t>- SBI Life Insurance Co. Ltd.</w:t>
      </w:r>
    </w:p>
    <w:p>
      <w:r>
        <w:t>- Max Life Insurance Co. Ltd.</w:t>
      </w:r>
    </w:p>
    <w:p>
      <w:r>
        <w:t>- Reliance Nippon Life Insurance Co. Ltd.</w:t>
      </w:r>
    </w:p>
    <w:p>
      <w:r>
        <w:t>- Pramerica Life Insurance Co. Ltd.</w:t>
      </w:r>
    </w:p>
    <w:p>
      <w:r>
        <w:t>- Canara HSBC Life Insurance Co. Ltd.</w:t>
      </w:r>
    </w:p>
    <w:p>
      <w:r>
        <w:t>- Star Union Dai-ichi Life Insurance Co. Ltd.</w:t>
      </w:r>
    </w:p>
    <w:p>
      <w:r>
        <w:t>- Shriram Life Insurance Co. Ltd.</w:t>
      </w:r>
    </w:p>
    <w:p>
      <w:r>
        <w:t>- IndiaFirst Life Insurance Co. Ltd.</w:t>
      </w:r>
    </w:p>
    <w:p>
      <w:r>
        <w:t>- Kotak Mahindra Life Insurance Co. Ltd.</w:t>
      </w:r>
    </w:p>
    <w:p>
      <w:r>
        <w:t>- Aditya Birla Sun Life Insurance Co. Ltd.</w:t>
      </w:r>
    </w:p>
    <w:p>
      <w:r>
        <w:t>- Future Generali India Life Insurance Co. Ltd.</w:t>
      </w:r>
    </w:p>
    <w:p>
      <w:r>
        <w:t>- Edelweiss Tokio Life Insurance Co. Ltd.</w:t>
      </w:r>
    </w:p>
    <w:p>
      <w:r>
        <w:t>- PNB MetLife India Insurance Co. Ltd.</w:t>
      </w:r>
    </w:p>
    <w:p>
      <w:r>
        <w:t>- Exide Life Insurance Co. Ltd.</w:t>
      </w:r>
    </w:p>
    <w:p>
      <w:r>
        <w:t>- Bharti AXA Life Insurance Co. Ltd.</w:t>
      </w:r>
    </w:p>
    <w:p>
      <w:r>
        <w:t>- Aegon Life Insurance Co. Ltd.</w:t>
      </w:r>
    </w:p>
    <w:p>
      <w:r>
        <w:t>- Aviva Life Insurance Co. Ltd.</w:t>
      </w:r>
    </w:p>
    <w:p>
      <w:r>
        <w:t>- Ageas Federal Life Insurance Co. Ltd.</w:t>
      </w:r>
    </w:p>
    <w:p>
      <w:r>
        <w:t>- ICICI Lombard General Insurance Co. Ltd.</w:t>
      </w:r>
    </w:p>
    <w:p>
      <w:r>
        <w:t>- HDFC ERGO General Insurance Co. Ltd.</w:t>
      </w:r>
    </w:p>
    <w:p>
      <w:r>
        <w:t>- Bajaj Allianz General Insurance Co. Ltd.</w:t>
      </w:r>
    </w:p>
    <w:p>
      <w:r>
        <w:t>- New India Assurance Co. Ltd.</w:t>
      </w:r>
    </w:p>
    <w:p>
      <w:r>
        <w:t>- Oriental Insurance Co. Ltd.</w:t>
      </w:r>
    </w:p>
    <w:p>
      <w:r>
        <w:t>- United India Insurance Co. Ltd.</w:t>
      </w:r>
    </w:p>
    <w:p>
      <w:r>
        <w:t>- Reliance General Insurance Co. Ltd.</w:t>
      </w:r>
    </w:p>
    <w:p>
      <w:r>
        <w:t>- Liberty General Insurance Ltd.</w:t>
      </w:r>
    </w:p>
    <w:p>
      <w:r>
        <w:t>- Future Generali India Insurance Co. Ltd.</w:t>
      </w:r>
    </w:p>
    <w:p>
      <w:r>
        <w:t>- IFFCO Tokio General Insurance Co. Ltd.</w:t>
      </w:r>
    </w:p>
    <w:p>
      <w:r>
        <w:t>- SBI General Insurance Co. Ltd.</w:t>
      </w:r>
    </w:p>
    <w:p>
      <w:r>
        <w:t>- Royal Sundaram General Insurance Co. Ltd.</w:t>
      </w:r>
    </w:p>
    <w:p>
      <w:r>
        <w:t>- National Insurance Co. Ltd.</w:t>
      </w:r>
    </w:p>
    <w:p>
      <w:r>
        <w:t>- Cholamandalam MS General Insurance Co. Ltd.</w:t>
      </w:r>
    </w:p>
    <w:p>
      <w:r>
        <w:t>- Shriram General Insurance Co. Ltd.</w:t>
      </w:r>
    </w:p>
    <w:p>
      <w:r>
        <w:t>- Go Digit General Insurance Ltd.</w:t>
      </w:r>
    </w:p>
    <w:p>
      <w:r>
        <w:t>- Universal Sompo General Insurance Co. Ltd.</w:t>
      </w:r>
    </w:p>
    <w:p>
      <w:r>
        <w:t>- Magma HDI General Insurance Co. Ltd.</w:t>
      </w:r>
    </w:p>
    <w:p>
      <w:r>
        <w:t>- Star Health and Allied Insurance Co. Ltd.</w:t>
      </w:r>
    </w:p>
    <w:p>
      <w:r>
        <w:t>- Aditya Birla Health Insurance Co. Ltd.</w:t>
      </w:r>
    </w:p>
    <w:p>
      <w:r>
        <w:t>- Niva Bupa Health Insurance Company Ltd.</w:t>
      </w:r>
    </w:p>
    <w:p>
      <w:r>
        <w:t>- Care Health Insurance Ltd.</w:t>
      </w:r>
    </w:p>
    <w:p>
      <w:r>
        <w:t>- ManipalCigna Health Insurance Company Ltd.</w:t>
      </w:r>
    </w:p>
    <w:p>
      <w:r>
        <w:t>- Kotak Mahindra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