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Fairways Insurance Brokers Private Limited</w:t>
      </w:r>
    </w:p>
    <w:p>
      <w:r>
        <w:t>COMPANY NAME</w:t>
      </w:r>
    </w:p>
    <w:p>
      <w:r>
        <w:t>HEADQUARTERS CITY</w:t>
      </w:r>
    </w:p>
    <w:p>
      <w:r>
        <w:t>Mumbai</w:t>
      </w:r>
    </w:p>
    <w:p>
      <w:r>
        <w:t>HEADQUARTERS FULL ADDRESS</w:t>
      </w:r>
    </w:p>
    <w:p>
      <w:r>
        <w:t>Office No 2, 1st Floor, Jai Ganesh Darshan, Tejpal Scheme, Main Road, Vile Parle East, Mumbai - 400057, Maharashtra, India</w:t>
      </w:r>
    </w:p>
    <w:p>
      <w:pPr>
        <w:pStyle w:val="Heading1"/>
      </w:pPr>
      <w:r>
        <w:t>ABOUT THE COMPANY</w:t>
      </w:r>
    </w:p>
    <w:p>
      <w:r>
        <w:t>Fairways Insurance Brokers Private Limited was incorporated in 2004 and holds a direct insurance broker license from the Insurance Regulatory and Development Authority of India (IRDAI). Since its inception, the company has focused on providing comprehensive insurance solutions to both corporate and retail clients across India. Over the years, it has established itself as a significant player in the Indian insurance brokerage landscape, building a reputation for reliable and professional service.</w:t>
      </w:r>
    </w:p>
    <w:p>
      <w:r>
        <w:t>The company positions itself as a client-centric insurance broker, aiming to be the preferred choice for individuals and businesses seeking tailored insurance coverage. With a growing pan-India presence, Fairways Insurance Brokers leverages its extensive network and strong relationships with leading insurance companies to offer competitive and suitable products. It emphasizes understanding client needs and providing unbiased advice, thereby fostering long-term relationships and trust.</w:t>
      </w:r>
    </w:p>
    <w:p>
      <w:r>
        <w:t>Fairways Insurance Brokers offers a diverse portfolio of insurance products across various categories, including life insurance, health insurance, motor insurance, property insurance, marine insurance, and various commercial liability policies. Their services extend beyond mere policy placement to include comprehensive risk assessment, policy administration, and crucial claims assistance, ensuring a holistic approach to client insurance requirements. They specialize in customizing solutions to meet specific client demands and risk profiles.</w:t>
      </w:r>
    </w:p>
    <w:p>
      <w:r>
        <w:t>KEY MANAGEMENT PERSONNEL</w:t>
      </w:r>
    </w:p>
    <w:p>
      <w:r>
        <w:t>CEO: Mr. K.K. Chaudhuri. Background: Founding Director and Chief Executive Officer of Fairways Insurance Brokers. He has extensive experience in the insurance sector and has been instrumental in leading the company's strategic growth and operational excellence since its inception.</w:t>
      </w:r>
    </w:p>
    <w:p>
      <w:r>
        <w:t>Chairman: Mr. Sudhir Kumar. Background: Director and a key board member of the company, contributing to its strategic oversight and governance. He plays a vital role in guiding the company's long-term vision and corporate affairs.</w:t>
      </w:r>
    </w:p>
    <w:p>
      <w:r>
        <w:t>Other Executives</w:t>
      </w:r>
    </w:p>
    <w:p>
      <w:r>
        <w:t>Mr. Sanjiv Kumar. Background: Serves as the National Head - Operations &amp; IT, overseeing the company's operational efficiency and technological infrastructure development.</w:t>
      </w:r>
    </w:p>
    <w:p>
      <w:r>
        <w:t>Mr. Sunil Mahajan. Background: Holds the position of National Head - Sales &amp; Marketing, responsible for driving the company's sales strategies, market outreach, and business development initiatives.</w:t>
      </w:r>
    </w:p>
    <w:p>
      <w:pPr>
        <w:pStyle w:val="Heading1"/>
      </w:pPr>
      <w:r>
        <w:t>PARTNER INSURANCE COMPANIES</w:t>
      </w:r>
    </w:p>
    <w:p>
      <w:r>
        <w:t>- Aditya Birla Health Insurance</w:t>
      </w:r>
    </w:p>
    <w:p>
      <w:r>
        <w:t>- Aditya Birla Sun Life Insurance</w:t>
      </w:r>
    </w:p>
    <w:p>
      <w:r>
        <w:t>- Ageas Federal Life Insurance</w:t>
      </w:r>
    </w:p>
    <w:p>
      <w:r>
        <w:t>- Bajaj Allianz General Insurance</w:t>
      </w:r>
    </w:p>
    <w:p>
      <w:r>
        <w:t>- Bajaj Allianz Life Insurance</w:t>
      </w:r>
    </w:p>
    <w:p>
      <w:r>
        <w:t>- Bharti AXA General Insurance</w:t>
      </w:r>
    </w:p>
    <w:p>
      <w:r>
        <w:t>- Care Health Insurance</w:t>
      </w:r>
    </w:p>
    <w:p>
      <w:r>
        <w:t>- Cholamandalam MS General Insurance</w:t>
      </w:r>
    </w:p>
    <w:p>
      <w:r>
        <w:t>- Future Generali India Insurance</w:t>
      </w:r>
    </w:p>
    <w:p>
      <w:r>
        <w:t>- Go Digit General Insurance</w:t>
      </w:r>
    </w:p>
    <w:p>
      <w:r>
        <w:t>- HDFC ERGO General Insurance</w:t>
      </w:r>
    </w:p>
    <w:p>
      <w:r>
        <w:t>- HDFC Life</w:t>
      </w:r>
    </w:p>
    <w:p>
      <w:r>
        <w:t>- ICICI Lombard General Insurance</w:t>
      </w:r>
    </w:p>
    <w:p>
      <w:r>
        <w:t>- ICICI Prudential Life Insurance</w:t>
      </w:r>
    </w:p>
    <w:p>
      <w:r>
        <w:t>- IFFCO Tokio General Insurance</w:t>
      </w:r>
    </w:p>
    <w:p>
      <w:r>
        <w:t>- IndiaFirst Life Insurance</w:t>
      </w:r>
    </w:p>
    <w:p>
      <w:r>
        <w:t>- Kotak Mahindra General Insurance</w:t>
      </w:r>
    </w:p>
    <w:p>
      <w:r>
        <w:t>- Liberty General Insurance</w:t>
      </w:r>
    </w:p>
    <w:p>
      <w:r>
        <w:t>- Max Life Insurance</w:t>
      </w:r>
    </w:p>
    <w:p>
      <w:r>
        <w:t>- National Insurance Company</w:t>
      </w:r>
    </w:p>
    <w:p>
      <w:r>
        <w:t>- New India Assurance</w:t>
      </w:r>
    </w:p>
    <w:p>
      <w:r>
        <w:t>- Niva Bupa Health Insurance</w:t>
      </w:r>
    </w:p>
    <w:p>
      <w:r>
        <w:t>- Oriental Insurance Company</w:t>
      </w:r>
    </w:p>
    <w:p>
      <w:r>
        <w:t>- PNB MetLife</w:t>
      </w:r>
    </w:p>
    <w:p>
      <w:r>
        <w:t>- Reliance General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AIG General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