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Fame Insurance Broking Services Pvt Ltd</w:t>
      </w:r>
    </w:p>
    <w:p>
      <w:r>
        <w:t>COMPANY NAME</w:t>
      </w:r>
    </w:p>
    <w:p>
      <w:r>
        <w:t>HEADQUARTERS CITY</w:t>
      </w:r>
    </w:p>
    <w:p>
      <w:r>
        <w:t>Gurugram</w:t>
      </w:r>
    </w:p>
    <w:p>
      <w:r>
        <w:t>HEADQUARTERS FULL ADDRESS</w:t>
      </w:r>
    </w:p>
    <w:p>
      <w:r>
        <w:t>Fame House, 44, R.K.Puram, Sector 12, Palam Vihar, Gurugram, Haryana - 122017</w:t>
      </w:r>
    </w:p>
    <w:p>
      <w:pPr>
        <w:pStyle w:val="Heading1"/>
      </w:pPr>
      <w:r>
        <w:t>ABOUT THE COMPANY</w:t>
      </w:r>
    </w:p>
    <w:p>
      <w:r>
        <w:t>Fame Insurance Broking Services Pvt Ltd was established in 2007 with a clear vision to provide ethical and client-centric insurance advisory services. Licensed by the Insurance Regulatory and Development Authority of India (IRDAI), the company has grown steadily by focusing on transparency, integrity, and building long-term relationships with its clients. From its inception, Fame Insurance has been committed to simplifying the complex world of insurance for individuals and businesses alike.</w:t>
      </w:r>
    </w:p>
    <w:p>
      <w:r>
        <w:t>The company holds a strong position in the Indian insurance broking landscape, operating as an independent advisor that represents the best interests of its clients rather than any specific insurer. With a pan-India presence and a growing network of branches, Fame Insurance caters to a diverse clientele ranging from retail customers seeking personal insurance solutions to large corporations requiring complex commercial insurance programs and employee benefits. Their strength lies in offering unbiased advice and comprehensive solutions across various insurance categories.</w:t>
      </w:r>
    </w:p>
    <w:p>
      <w:r>
        <w:t>Fame Insurance Broking Services provides a wide array of services including risk assessment, customized policy placement, proactive claims assistance, and ongoing portfolio management. They offer expert advice on a multitude of insurance products such as motor insurance, health insurance, travel insurance, home insurance, life insurance, and various commercial lines including property, liability, marine, and employee group benefits. Their dedicated team ensures clients receive optimal coverage and efficient support throughout their insurance journey.</w:t>
      </w:r>
    </w:p>
    <w:p>
      <w:r>
        <w:t>KEY MANAGEMENT PERSONNEL</w:t>
      </w:r>
    </w:p>
    <w:p>
      <w:r>
        <w:t>CEO: Mr. Sanjeev Gupta. Mr. Sanjeev Gupta leads the operational and growth strategies of Fame Insurance Broking Services. He brings over two decades of extensive experience in the insurance and financial services sectors, driving the company's business development and market expansion initiatives.</w:t>
      </w:r>
    </w:p>
    <w:p>
      <w:r>
        <w:t>Chairman: Mr. Alok Agarwala. As the Chairman, Mr. Alok Agarwala provides strategic direction and oversight to Fame Insurance. He is the founder of the Fame Group, with a diverse background spanning various industries including finance, real estate, and information technology, contributing to the overall vision and governance of the company.</w:t>
      </w:r>
    </w:p>
    <w:p>
      <w:r>
        <w:t>Other Executives</w:t>
      </w:r>
    </w:p>
    <w:p>
      <w:r>
        <w:t>Ms. Rekha Agarwala (Director - Operations &amp; HR): Ms. Rekha Agarwala is responsible for managing the company's operational efficiency and human resources. Her focus is on fostering a productive work environment and ensuring smooth internal processes.</w:t>
      </w:r>
    </w:p>
    <w:p>
      <w:r>
        <w:t>Mr. Vipul Gupta (Director - Sales &amp; Marketing): Mr. Vipul Gupta oversees the sales and marketing functions, driving business development, client acquisition, and market outreach strategies for the company.</w:t>
      </w:r>
    </w:p>
    <w:p>
      <w:pPr>
        <w:pStyle w:val="Heading1"/>
      </w:pPr>
      <w:r>
        <w:t>PARTNER INSURANCE COMPANIES</w:t>
      </w:r>
    </w:p>
    <w:p>
      <w:r>
        <w:t>- Acko General Insurance Ltd.</w:t>
      </w:r>
    </w:p>
    <w:p>
      <w:r>
        <w:t>- Aditya Birla Health Insurance Co. Ltd.</w:t>
      </w:r>
    </w:p>
    <w:p>
      <w:r>
        <w:t>- Aditya Birla Sun Life Insurance Co. Ltd.</w:t>
      </w:r>
    </w:p>
    <w:p>
      <w:r>
        <w:t>- Bajaj Allianz General Insurance Co. Ltd.</w:t>
      </w:r>
    </w:p>
    <w:p>
      <w:r>
        <w:t>- Bajaj Allianz Life Insurance Co. Ltd.</w:t>
      </w:r>
    </w:p>
    <w:p>
      <w:r>
        <w:t>- Bharti AXA Life Insurance Co. Ltd.</w:t>
      </w:r>
    </w:p>
    <w:p>
      <w:r>
        <w:t>- Care Health Insurance Ltd.</w:t>
      </w:r>
    </w:p>
    <w:p>
      <w:r>
        <w:t>- Cholamandalam MS General Insurance Co. Ltd.</w:t>
      </w:r>
    </w:p>
    <w:p>
      <w:r>
        <w:t>- Edelweiss Tokio Life Insurance Co. Ltd.</w:t>
      </w:r>
    </w:p>
    <w:p>
      <w:r>
        <w:t>- Future Generali India Insurance Co. Ltd.</w:t>
      </w:r>
    </w:p>
    <w:p>
      <w:r>
        <w:t>- Future Generali India Life Insurance Co. Ltd.</w:t>
      </w:r>
    </w:p>
    <w:p>
      <w:r>
        <w:t>- Go Digit General Insurance Ltd.</w:t>
      </w:r>
    </w:p>
    <w:p>
      <w:r>
        <w:t>- HDFC ERGO General Insurance Co. Ltd.</w:t>
      </w:r>
    </w:p>
    <w:p>
      <w:r>
        <w:t>- HDFC Life Insurance Co. Ltd.</w:t>
      </w:r>
    </w:p>
    <w:p>
      <w:r>
        <w:t>- ICICI Prudential Life Insurance Co. Ltd.</w:t>
      </w:r>
    </w:p>
    <w:p>
      <w:r>
        <w:t>- ICICI Lombard General Insurance Co. Ltd.</w:t>
      </w:r>
    </w:p>
    <w:p>
      <w:r>
        <w:t>- Iffco Tokio General Insurance Co. Ltd.</w:t>
      </w:r>
    </w:p>
    <w:p>
      <w:r>
        <w:t>- IndiaFirst Life Insurance Co. Ltd.</w:t>
      </w:r>
    </w:p>
    <w:p>
      <w:r>
        <w:t>- Kotak Mahindra General Insurance Co. Ltd.</w:t>
      </w:r>
    </w:p>
    <w:p>
      <w:r>
        <w:t>- Kotak Mahindra Life Insurance Co. Ltd.</w:t>
      </w:r>
    </w:p>
    <w:p>
      <w:r>
        <w:t>- Liberty General Insurance Ltd.</w:t>
      </w:r>
    </w:p>
    <w:p>
      <w:r>
        <w:t>- Life Insurance Corporation of India</w:t>
      </w:r>
    </w:p>
    <w:p>
      <w:r>
        <w:t>- Max Life Insurance Co. Ltd.</w:t>
      </w:r>
    </w:p>
    <w:p>
      <w:r>
        <w:t>- National Insurance Co. Ltd.</w:t>
      </w:r>
    </w:p>
    <w:p>
      <w:r>
        <w:t>- Navi General Insurance Ltd.</w:t>
      </w:r>
    </w:p>
    <w:p>
      <w:r>
        <w:t>- Niva Bupa Health Insurance Co. Ltd.</w:t>
      </w:r>
    </w:p>
    <w:p>
      <w:r>
        <w:t>- Pramerica Life Insurance Co. Ltd.</w:t>
      </w:r>
    </w:p>
    <w:p>
      <w:r>
        <w:t>- Reliance General Insurance Co. Ltd.</w:t>
      </w:r>
    </w:p>
    <w:p>
      <w:r>
        <w:t>- Reliance Nippon Life Insurance Co. Ltd.</w:t>
      </w:r>
    </w:p>
    <w:p>
      <w:r>
        <w:t>- SBI General Insurance Co. Ltd.</w:t>
      </w:r>
    </w:p>
    <w:p>
      <w:r>
        <w:t>- SBI Life Insurance Co. Ltd.</w:t>
      </w:r>
    </w:p>
    <w:p>
      <w:r>
        <w:t>- Shriram General Insurance Co. Ltd.</w:t>
      </w:r>
    </w:p>
    <w:p>
      <w:r>
        <w:t>- Shriram Life Insurance Co. Ltd.</w:t>
      </w:r>
    </w:p>
    <w:p>
      <w:r>
        <w:t>- Star Health &amp; Allied Insurance Co. Ltd.</w:t>
      </w:r>
    </w:p>
    <w:p>
      <w:r>
        <w:t>- Tata AIG General Insurance Co. Ltd.</w:t>
      </w:r>
    </w:p>
    <w:p>
      <w:r>
        <w:t>- Tata AIA Life Insurance Co. Ltd.</w:t>
      </w:r>
    </w:p>
    <w:p>
      <w:r>
        <w:t>- The New India Assurance Co. Ltd.</w:t>
      </w:r>
    </w:p>
    <w:p>
      <w:r>
        <w:t>- The Oriental Insurance Co. Ltd.</w:t>
      </w:r>
    </w:p>
    <w:p>
      <w:r>
        <w:t>- Universal Sompo General Insurance Co. Ltd.</w:t>
      </w:r>
    </w:p>
    <w:p>
      <w:r>
        <w:t>- United India Insurance Co. Ltd.</w:t>
      </w:r>
    </w:p>
    <w:p>
      <w:r>
        <w:t>- Zuno General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