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Fiable Insurance Broking Private Limited</w:t>
      </w:r>
    </w:p>
    <w:p>
      <w:r>
        <w:t>COMPANY NAME</w:t>
      </w:r>
    </w:p>
    <w:p>
      <w:r>
        <w:t>HEADQUARTERS CITY</w:t>
      </w:r>
    </w:p>
    <w:p>
      <w:r>
        <w:t>Navi Mumbai</w:t>
      </w:r>
    </w:p>
    <w:p>
      <w:r>
        <w:t>HEADQUARTERS FULL ADDRESS</w:t>
      </w:r>
    </w:p>
    <w:p>
      <w:r>
        <w:t>Office No. 1, Ground Floor, Sai Plaza, Plot No. 8, Sector 10, Kharghar, Navi Mumbai - 410210</w:t>
      </w:r>
    </w:p>
    <w:p>
      <w:pPr>
        <w:pStyle w:val="Heading1"/>
      </w:pPr>
      <w:r>
        <w:t>ABOUT THE COMPANY</w:t>
      </w:r>
    </w:p>
    <w:p>
      <w:r>
        <w:t>Fiable Insurance Broking Private Limited was incorporated and licensed as a Corporate Insurance Broker by the Insurance Regulatory and Development Authority of India (IRDAI) in the year 2017. Since its inception, the company has focused on providing comprehensive and customer-centric insurance solutions across various segments. It was established with the vision of simplifying the often-complex world of insurance for its clients by offering expert guidance and support.</w:t>
      </w:r>
    </w:p>
    <w:p>
      <w:r>
        <w:t>Positioned as a client-first insurance intermediary, Fiable Insurance Broking aims to bridge the gap between diverse insurance products and the specific needs of individuals and corporations. The company prides itself on offering unbiased advice, ensuring transparency, and guiding clients through the entire insurance lifecycle from policy selection to claims processing. It strives to be a trusted advisor in the Indian insurance landscape, prioritizing long-term client relationships.</w:t>
      </w:r>
    </w:p>
    <w:p>
      <w:r>
        <w:t>Fiable Insurance Broking provides a wide spectrum of insurance services tailored for both retail and corporate clients. Their offerings encompass Life Insurance, Health Insurance, Motor Insurance, Travel Insurance, Property Insurance, and various other General Insurance products. Beyond policy sales, they offer end-to-end support including risk assessment, detailed policy comparisons, efficient claims assistance, and ongoing policy servicing to ensure comprehensive coverage and client satisfaction.</w:t>
      </w:r>
    </w:p>
    <w:p>
      <w:r>
        <w:t>KEY MANAGEMENT PERSONNEL</w:t>
      </w:r>
    </w:p>
    <w:p>
      <w:r>
        <w:t>CEO: Harpal Singh Kohli (Managing Director) - Possessing over two decades of experience in the financial services and insurance broking domain, he spearheads the company's strategic direction, operational efficiency, and commitment to client-centric services.</w:t>
      </w:r>
    </w:p>
    <w:p>
      <w:r>
        <w:t>Chairman: Information not explicitly stated on the company's public domain.</w:t>
      </w:r>
    </w:p>
    <w:p>
      <w:r>
        <w:t>Other Executives</w:t>
      </w:r>
    </w:p>
    <w:p>
      <w:r>
        <w:t>Sanjay Kumar (Director) - With a background in operations and management within the insurance sector, he plays a crucial role in overseeing the company's day-to-day functioning and service delivery.</w:t>
      </w:r>
    </w:p>
    <w:p>
      <w:r>
        <w:t>Harmeet Kaur Kohli (Director) - She contributes to the company's strategic planning and ensures robust client relationship management and administrative support.</w:t>
      </w:r>
    </w:p>
    <w:p>
      <w:pPr>
        <w:pStyle w:val="Heading1"/>
      </w:pPr>
      <w:r>
        <w:t>- Life Insurance Companies</w:t>
      </w:r>
    </w:p>
    <w:p>
      <w:r>
        <w:t>- Max Life Insurance</w:t>
      </w:r>
    </w:p>
    <w:p>
      <w:r>
        <w:t>- HDFC Life Insurance</w:t>
      </w:r>
    </w:p>
    <w:p>
      <w:r>
        <w:t>- Bajaj Allianz Life Insurance</w:t>
      </w:r>
    </w:p>
    <w:p>
      <w:r>
        <w:t>- SBI Life Insurance</w:t>
      </w:r>
    </w:p>
    <w:p>
      <w:r>
        <w:t>- PNB MetLife India Insurance</w:t>
      </w:r>
    </w:p>
    <w:p>
      <w:r>
        <w:t>- ICICI Prudential Life Insurance</w:t>
      </w:r>
    </w:p>
    <w:p>
      <w:r>
        <w:t>- Star Union Dai-ichi Life Insurance</w:t>
      </w:r>
    </w:p>
    <w:p>
      <w:r>
        <w:t>- Edelweiss Tokio Life Insurance</w:t>
      </w:r>
    </w:p>
    <w:p>
      <w:pPr>
        <w:pStyle w:val="Heading1"/>
      </w:pPr>
      <w:r>
        <w:t>- General Insurance Companies</w:t>
      </w:r>
    </w:p>
    <w:p>
      <w:r>
        <w:t>- Bajaj Allianz General Insurance</w:t>
      </w:r>
    </w:p>
    <w:p>
      <w:r>
        <w:t>- HDFC ERGO General Insurance</w:t>
      </w:r>
    </w:p>
    <w:p>
      <w:r>
        <w:t>- ICICI Lombard General Insurance</w:t>
      </w:r>
    </w:p>
    <w:p>
      <w:r>
        <w:t>- IFFCO Tokio General Insurance</w:t>
      </w:r>
    </w:p>
    <w:p>
      <w:r>
        <w:t>- Liberty General Insurance</w:t>
      </w:r>
    </w:p>
    <w:p>
      <w:r>
        <w:t>- Cholamandalam MS General Insurance</w:t>
      </w:r>
    </w:p>
    <w:p>
      <w:r>
        <w:t>- Digit General Insurance</w:t>
      </w:r>
    </w:p>
    <w:p>
      <w:r>
        <w:t>- Royal Sundaram General Insurance</w:t>
      </w:r>
    </w:p>
    <w:p>
      <w:r>
        <w:t>- Future Generali India Insurance</w:t>
      </w:r>
    </w:p>
    <w:p>
      <w:r>
        <w:t>- Acko General Insurance</w:t>
      </w:r>
    </w:p>
    <w:p>
      <w:r>
        <w:t>- Go Digit General Insurance</w:t>
      </w:r>
    </w:p>
    <w:p>
      <w:pPr>
        <w:pStyle w:val="Heading1"/>
      </w:pPr>
      <w:r>
        <w:t>- Health Insurance Companies</w:t>
      </w:r>
    </w:p>
    <w:p>
      <w:r>
        <w:t>- Star Health &amp; Allied Insurance</w:t>
      </w:r>
    </w:p>
    <w:p>
      <w:r>
        <w:t>- Care Health Insurance</w:t>
      </w:r>
    </w:p>
    <w:p>
      <w:r>
        <w:t>- Niva Bupa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